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694C5E" w14:paraId="59F92AF6" w14:textId="77777777" w:rsidTr="00345119">
        <w:tc>
          <w:tcPr>
            <w:tcW w:w="9576" w:type="dxa"/>
            <w:noWrap/>
          </w:tcPr>
          <w:p w14:paraId="5AF0910B" w14:textId="77777777" w:rsidR="008423E4" w:rsidRPr="0022177D" w:rsidRDefault="007F4943" w:rsidP="00FA54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46F202A6" w14:textId="77777777" w:rsidR="008423E4" w:rsidRPr="0022177D" w:rsidRDefault="008423E4" w:rsidP="00FA5419">
      <w:pPr>
        <w:jc w:val="center"/>
      </w:pPr>
    </w:p>
    <w:p w14:paraId="4D5C67A1" w14:textId="77777777" w:rsidR="008423E4" w:rsidRPr="00B31F0E" w:rsidRDefault="008423E4" w:rsidP="00FA5419"/>
    <w:p w14:paraId="6D0076B5" w14:textId="77777777" w:rsidR="008423E4" w:rsidRPr="00742794" w:rsidRDefault="008423E4" w:rsidP="00FA5419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694C5E" w14:paraId="636F169C" w14:textId="77777777" w:rsidTr="00345119">
        <w:tc>
          <w:tcPr>
            <w:tcW w:w="9576" w:type="dxa"/>
          </w:tcPr>
          <w:p w14:paraId="45D6FB2F" w14:textId="7E42603B" w:rsidR="008423E4" w:rsidRPr="00861995" w:rsidRDefault="007F4943" w:rsidP="00FA5419">
            <w:pPr>
              <w:jc w:val="right"/>
            </w:pPr>
            <w:r>
              <w:t>H.B. 914</w:t>
            </w:r>
          </w:p>
        </w:tc>
      </w:tr>
      <w:tr w:rsidR="00694C5E" w14:paraId="593BD5AA" w14:textId="77777777" w:rsidTr="00345119">
        <w:tc>
          <w:tcPr>
            <w:tcW w:w="9576" w:type="dxa"/>
          </w:tcPr>
          <w:p w14:paraId="37C34506" w14:textId="4F3B814D" w:rsidR="008423E4" w:rsidRPr="00861995" w:rsidRDefault="007F4943" w:rsidP="00DF7C1D">
            <w:pPr>
              <w:jc w:val="right"/>
            </w:pPr>
            <w:r>
              <w:t xml:space="preserve">By: </w:t>
            </w:r>
            <w:r w:rsidR="00DF7C1D">
              <w:t>Hernandez</w:t>
            </w:r>
          </w:p>
        </w:tc>
      </w:tr>
      <w:tr w:rsidR="00694C5E" w14:paraId="4FE50005" w14:textId="77777777" w:rsidTr="00345119">
        <w:tc>
          <w:tcPr>
            <w:tcW w:w="9576" w:type="dxa"/>
          </w:tcPr>
          <w:p w14:paraId="6780B678" w14:textId="7CEEB877" w:rsidR="008423E4" w:rsidRPr="00861995" w:rsidRDefault="007F4943" w:rsidP="00FA5419">
            <w:pPr>
              <w:jc w:val="right"/>
            </w:pPr>
            <w:r>
              <w:t>Licensing &amp; Administrative Procedures</w:t>
            </w:r>
          </w:p>
        </w:tc>
      </w:tr>
      <w:tr w:rsidR="00694C5E" w14:paraId="41571FA8" w14:textId="77777777" w:rsidTr="00345119">
        <w:tc>
          <w:tcPr>
            <w:tcW w:w="9576" w:type="dxa"/>
          </w:tcPr>
          <w:p w14:paraId="1F3EA546" w14:textId="07910A23" w:rsidR="008423E4" w:rsidRDefault="007F4943" w:rsidP="00FA5419">
            <w:pPr>
              <w:jc w:val="right"/>
            </w:pPr>
            <w:r>
              <w:t>Committee Report (Unamended)</w:t>
            </w:r>
          </w:p>
        </w:tc>
      </w:tr>
    </w:tbl>
    <w:p w14:paraId="466656D5" w14:textId="77777777" w:rsidR="008423E4" w:rsidRDefault="008423E4" w:rsidP="00FA5419">
      <w:pPr>
        <w:tabs>
          <w:tab w:val="right" w:pos="9360"/>
        </w:tabs>
      </w:pPr>
    </w:p>
    <w:p w14:paraId="5F1E0B4F" w14:textId="77777777" w:rsidR="008423E4" w:rsidRDefault="008423E4" w:rsidP="00FA5419"/>
    <w:p w14:paraId="1EA4BF0D" w14:textId="77777777" w:rsidR="008423E4" w:rsidRDefault="008423E4" w:rsidP="00FA5419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694C5E" w14:paraId="1137E966" w14:textId="77777777" w:rsidTr="00345119">
        <w:tc>
          <w:tcPr>
            <w:tcW w:w="9576" w:type="dxa"/>
          </w:tcPr>
          <w:p w14:paraId="31421809" w14:textId="77777777" w:rsidR="008423E4" w:rsidRPr="00A8133F" w:rsidRDefault="007F4943" w:rsidP="00FA5419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4FA0E198" w14:textId="77777777" w:rsidR="008423E4" w:rsidRDefault="008423E4" w:rsidP="00FA5419"/>
          <w:p w14:paraId="69FB5344" w14:textId="7FE540FA" w:rsidR="008423E4" w:rsidRDefault="007F4943" w:rsidP="00FA5419">
            <w:pPr>
              <w:jc w:val="both"/>
            </w:pPr>
            <w:r>
              <w:t xml:space="preserve">There are concerns </w:t>
            </w:r>
            <w:r w:rsidR="006D5BAA">
              <w:t>surrounding</w:t>
            </w:r>
            <w:r>
              <w:t xml:space="preserve"> </w:t>
            </w:r>
            <w:r w:rsidR="006D5BAA">
              <w:t xml:space="preserve">the authority given to </w:t>
            </w:r>
            <w:r>
              <w:t>a municipality</w:t>
            </w:r>
            <w:r w:rsidR="006A7EC9">
              <w:t xml:space="preserve"> with respect to the removal and storage of certain abandoned or illegally parked or operated vehicles. One </w:t>
            </w:r>
            <w:r w:rsidR="005333FA">
              <w:t xml:space="preserve">such </w:t>
            </w:r>
            <w:r w:rsidR="006A7EC9">
              <w:t>concern</w:t>
            </w:r>
            <w:r w:rsidR="00A2346B">
              <w:t xml:space="preserve"> centers on procedures requiring </w:t>
            </w:r>
            <w:r w:rsidR="005333FA">
              <w:t>notification to</w:t>
            </w:r>
            <w:r w:rsidR="006A7EC9">
              <w:t xml:space="preserve"> the police department in order to initiate a tow. It is suggested that such a requirement is inefficient with respect</w:t>
            </w:r>
            <w:r w:rsidR="00B20BF9">
              <w:t xml:space="preserve"> to</w:t>
            </w:r>
            <w:r w:rsidR="006A7EC9">
              <w:t xml:space="preserve"> the removal of </w:t>
            </w:r>
            <w:r w:rsidR="00932C93">
              <w:t xml:space="preserve">abandoned </w:t>
            </w:r>
            <w:r w:rsidR="006A7EC9">
              <w:t xml:space="preserve">vehicles </w:t>
            </w:r>
            <w:r w:rsidR="00FD1896">
              <w:t>or for the illegal operation of vehicles</w:t>
            </w:r>
            <w:r w:rsidR="00324AFB">
              <w:t xml:space="preserve"> </w:t>
            </w:r>
            <w:r w:rsidR="00FD1896">
              <w:t>for</w:t>
            </w:r>
            <w:r w:rsidR="00324AFB">
              <w:t xml:space="preserve"> </w:t>
            </w:r>
            <w:r w:rsidR="00FD1896">
              <w:t>hire</w:t>
            </w:r>
            <w:r w:rsidR="00A2346B">
              <w:t>.</w:t>
            </w:r>
            <w:r w:rsidR="007F067C" w:rsidRPr="003747F3">
              <w:t xml:space="preserve"> H</w:t>
            </w:r>
            <w:r w:rsidR="007F067C">
              <w:t>.</w:t>
            </w:r>
            <w:r w:rsidR="007F067C" w:rsidRPr="003747F3">
              <w:t>B</w:t>
            </w:r>
            <w:r w:rsidR="007F067C">
              <w:t>.</w:t>
            </w:r>
            <w:r w:rsidR="007F067C" w:rsidRPr="003747F3">
              <w:t xml:space="preserve"> </w:t>
            </w:r>
            <w:r w:rsidR="007F067C">
              <w:t>914</w:t>
            </w:r>
            <w:r w:rsidR="007F067C" w:rsidRPr="003747F3">
              <w:t xml:space="preserve"> </w:t>
            </w:r>
            <w:r w:rsidR="007F067C">
              <w:t xml:space="preserve">seeks to </w:t>
            </w:r>
            <w:r w:rsidR="007F067C" w:rsidRPr="003747F3">
              <w:t>address this concern by</w:t>
            </w:r>
            <w:r w:rsidR="007F067C">
              <w:t xml:space="preserve"> </w:t>
            </w:r>
            <w:r w:rsidR="007F067C" w:rsidRPr="003747F3">
              <w:t>provid</w:t>
            </w:r>
            <w:r w:rsidR="007F067C">
              <w:t>ing</w:t>
            </w:r>
            <w:r w:rsidR="007F067C" w:rsidRPr="003747F3">
              <w:t xml:space="preserve"> </w:t>
            </w:r>
            <w:r w:rsidR="007F067C">
              <w:t xml:space="preserve">for the authorization of designated municipal </w:t>
            </w:r>
            <w:r w:rsidR="007F067C" w:rsidRPr="003747F3">
              <w:t xml:space="preserve">employees to request </w:t>
            </w:r>
            <w:r w:rsidR="007F067C">
              <w:t xml:space="preserve">the </w:t>
            </w:r>
            <w:r w:rsidR="007F067C" w:rsidRPr="003747F3">
              <w:t xml:space="preserve">towing </w:t>
            </w:r>
            <w:r>
              <w:t xml:space="preserve">and </w:t>
            </w:r>
            <w:r w:rsidR="00696319">
              <w:t>storage</w:t>
            </w:r>
            <w:r>
              <w:t xml:space="preserve"> </w:t>
            </w:r>
            <w:r w:rsidR="007F067C" w:rsidRPr="003747F3">
              <w:t xml:space="preserve">of vehicles </w:t>
            </w:r>
            <w:r w:rsidR="007F067C">
              <w:t>under certain circumstances</w:t>
            </w:r>
            <w:r>
              <w:t>, including vehicles</w:t>
            </w:r>
            <w:r w:rsidR="00324AFB">
              <w:t xml:space="preserve"> </w:t>
            </w:r>
            <w:r>
              <w:t>for</w:t>
            </w:r>
            <w:r w:rsidR="00324AFB">
              <w:t xml:space="preserve"> </w:t>
            </w:r>
            <w:r>
              <w:t>hire operated in violation of certain municipal requirements.</w:t>
            </w:r>
          </w:p>
          <w:p w14:paraId="69B649BE" w14:textId="77777777" w:rsidR="008423E4" w:rsidRPr="00E26B13" w:rsidRDefault="008423E4" w:rsidP="00FA5419">
            <w:pPr>
              <w:rPr>
                <w:b/>
              </w:rPr>
            </w:pPr>
          </w:p>
        </w:tc>
      </w:tr>
      <w:tr w:rsidR="00694C5E" w14:paraId="534440B5" w14:textId="77777777" w:rsidTr="00345119">
        <w:tc>
          <w:tcPr>
            <w:tcW w:w="9576" w:type="dxa"/>
          </w:tcPr>
          <w:p w14:paraId="2901ACB2" w14:textId="77777777" w:rsidR="0017725B" w:rsidRDefault="007F4943" w:rsidP="00FA541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404AFCCF" w14:textId="77777777" w:rsidR="0017725B" w:rsidRDefault="0017725B" w:rsidP="00FA5419">
            <w:pPr>
              <w:rPr>
                <w:b/>
                <w:u w:val="single"/>
              </w:rPr>
            </w:pPr>
          </w:p>
          <w:p w14:paraId="17D16A5E" w14:textId="77777777" w:rsidR="0000248C" w:rsidRPr="0000248C" w:rsidRDefault="007F4943" w:rsidP="00FA5419">
            <w:pPr>
              <w:jc w:val="both"/>
            </w:pPr>
            <w:r>
              <w:t>It is the committee's opinion that this bill does not expressly create a criminal offense, incr</w:t>
            </w:r>
            <w:r>
              <w:t>ease the punishment for an existing criminal offense or category of offenses, or change the eligibility of a person for community supervision, parole, or mandatory supervision.</w:t>
            </w:r>
          </w:p>
          <w:p w14:paraId="57EA5178" w14:textId="77777777" w:rsidR="0017725B" w:rsidRPr="0017725B" w:rsidRDefault="0017725B" w:rsidP="00FA5419">
            <w:pPr>
              <w:rPr>
                <w:b/>
                <w:u w:val="single"/>
              </w:rPr>
            </w:pPr>
          </w:p>
        </w:tc>
      </w:tr>
      <w:tr w:rsidR="00694C5E" w14:paraId="4628AAA5" w14:textId="77777777" w:rsidTr="00345119">
        <w:tc>
          <w:tcPr>
            <w:tcW w:w="9576" w:type="dxa"/>
          </w:tcPr>
          <w:p w14:paraId="7C7350F8" w14:textId="77777777" w:rsidR="008423E4" w:rsidRPr="00A8133F" w:rsidRDefault="007F4943" w:rsidP="00FA5419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6EF6258A" w14:textId="77777777" w:rsidR="008423E4" w:rsidRDefault="008423E4" w:rsidP="00FA5419"/>
          <w:p w14:paraId="740B0B40" w14:textId="77777777" w:rsidR="0000248C" w:rsidRDefault="007F4943" w:rsidP="00FA541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</w:t>
            </w:r>
            <w:r>
              <w:t>expressly grant any additional rulemaking authority to a state officer, department, agency, or institution.</w:t>
            </w:r>
          </w:p>
          <w:p w14:paraId="66BB9AA5" w14:textId="77777777" w:rsidR="008423E4" w:rsidRPr="00E21FDC" w:rsidRDefault="008423E4" w:rsidP="00FA5419">
            <w:pPr>
              <w:rPr>
                <w:b/>
              </w:rPr>
            </w:pPr>
          </w:p>
        </w:tc>
      </w:tr>
      <w:tr w:rsidR="00694C5E" w14:paraId="4AAC350E" w14:textId="77777777" w:rsidTr="00345119">
        <w:tc>
          <w:tcPr>
            <w:tcW w:w="9576" w:type="dxa"/>
          </w:tcPr>
          <w:p w14:paraId="21275BB4" w14:textId="77777777" w:rsidR="008423E4" w:rsidRPr="00A8133F" w:rsidRDefault="007F4943" w:rsidP="00FA5419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7DF5C11C" w14:textId="77777777" w:rsidR="008423E4" w:rsidRDefault="008423E4" w:rsidP="00FA5419"/>
          <w:p w14:paraId="38D22A2A" w14:textId="20D8114B" w:rsidR="00706FA3" w:rsidRDefault="007F4943" w:rsidP="00FA541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914 amends the Occupations Code to </w:t>
            </w:r>
            <w:r w:rsidR="00BB4698">
              <w:t xml:space="preserve">provide for the authority of </w:t>
            </w:r>
            <w:r w:rsidR="009D6B2B">
              <w:t>designated municipal</w:t>
            </w:r>
            <w:r w:rsidR="00C151E9" w:rsidRPr="00C151E9">
              <w:t xml:space="preserve"> employee</w:t>
            </w:r>
            <w:r w:rsidR="009D6B2B">
              <w:t>s</w:t>
            </w:r>
            <w:r w:rsidR="00C151E9" w:rsidRPr="00C151E9">
              <w:t xml:space="preserve"> </w:t>
            </w:r>
            <w:r w:rsidR="00C151E9">
              <w:t xml:space="preserve">to </w:t>
            </w:r>
            <w:r w:rsidR="00C151E9" w:rsidRPr="00C151E9">
              <w:t>request the removal and storage of a vehicle</w:t>
            </w:r>
            <w:r>
              <w:t xml:space="preserve"> that is</w:t>
            </w:r>
            <w:r w:rsidR="00C151E9" w:rsidRPr="00C151E9">
              <w:t xml:space="preserve"> located in an area where on</w:t>
            </w:r>
            <w:r w:rsidR="006E1798">
              <w:noBreakHyphen/>
            </w:r>
            <w:r w:rsidR="00C151E9" w:rsidRPr="00C151E9">
              <w:t>street parking is regulated by ordinance and that</w:t>
            </w:r>
            <w:r w:rsidR="00C151E9">
              <w:t xml:space="preserve"> </w:t>
            </w:r>
            <w:r w:rsidR="00C151E9" w:rsidRPr="00C151E9">
              <w:t>is parked illegally</w:t>
            </w:r>
            <w:r w:rsidR="00C151E9">
              <w:t xml:space="preserve"> or that is </w:t>
            </w:r>
            <w:r w:rsidR="00C151E9" w:rsidRPr="00C151E9">
              <w:t>parked legally</w:t>
            </w:r>
            <w:r w:rsidR="00C434CA">
              <w:t>,</w:t>
            </w:r>
            <w:r w:rsidR="00C151E9">
              <w:t xml:space="preserve"> </w:t>
            </w:r>
            <w:r w:rsidR="00C151E9" w:rsidRPr="00C151E9">
              <w:t>has been unattended for more than 48 hours</w:t>
            </w:r>
            <w:r w:rsidR="00C434CA">
              <w:t>,</w:t>
            </w:r>
            <w:r w:rsidR="00C151E9">
              <w:t xml:space="preserve"> and </w:t>
            </w:r>
            <w:r w:rsidR="00C434CA">
              <w:t>is</w:t>
            </w:r>
            <w:r w:rsidR="00C151E9" w:rsidRPr="00C151E9">
              <w:t xml:space="preserve"> reasonabl</w:t>
            </w:r>
            <w:r w:rsidR="00C434CA">
              <w:t>y</w:t>
            </w:r>
            <w:r w:rsidR="00C151E9" w:rsidRPr="00C151E9">
              <w:t xml:space="preserve"> believe</w:t>
            </w:r>
            <w:r w:rsidR="00C434CA">
              <w:t>d</w:t>
            </w:r>
            <w:r w:rsidR="00C151E9" w:rsidRPr="00C151E9">
              <w:t xml:space="preserve"> </w:t>
            </w:r>
            <w:r w:rsidR="00C434CA">
              <w:t>to be</w:t>
            </w:r>
            <w:r w:rsidR="00C151E9" w:rsidRPr="00C151E9">
              <w:t xml:space="preserve"> abandoned.</w:t>
            </w:r>
            <w:r w:rsidR="00F202B5">
              <w:t xml:space="preserve"> </w:t>
            </w:r>
          </w:p>
          <w:p w14:paraId="52AF268F" w14:textId="77777777" w:rsidR="00706FA3" w:rsidRDefault="00706FA3" w:rsidP="00FA541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4FD59178" w14:textId="77777777" w:rsidR="008423E4" w:rsidRDefault="007F4943" w:rsidP="00FA541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914 amends the </w:t>
            </w:r>
            <w:r w:rsidRPr="00E15083">
              <w:t>Local Government Code</w:t>
            </w:r>
            <w:r>
              <w:t xml:space="preserve"> to authorize a municipality to </w:t>
            </w:r>
            <w:r w:rsidRPr="00FE457E">
              <w:t>authorize a designated employee to request the removal of a vehicle</w:t>
            </w:r>
            <w:r>
              <w:t xml:space="preserve"> for hire that is</w:t>
            </w:r>
            <w:r w:rsidRPr="00FE457E">
              <w:t xml:space="preserve"> </w:t>
            </w:r>
            <w:r>
              <w:t>in violation</w:t>
            </w:r>
            <w:r w:rsidRPr="00CA2F96">
              <w:t xml:space="preserve"> of </w:t>
            </w:r>
            <w:r>
              <w:t>a municipal</w:t>
            </w:r>
            <w:r w:rsidRPr="00CA2F96">
              <w:t xml:space="preserve"> ordinance</w:t>
            </w:r>
            <w:r>
              <w:t xml:space="preserve"> regulating the operation of vehicles</w:t>
            </w:r>
            <w:r w:rsidR="009D6B2B">
              <w:t xml:space="preserve"> for hire</w:t>
            </w:r>
            <w:r>
              <w:t>, including a r</w:t>
            </w:r>
            <w:r>
              <w:t xml:space="preserve">egulation imposed on transportation network companies that provide rides to or from an airport or cruise ship terminal. The bill authorizes a towing company to </w:t>
            </w:r>
            <w:r w:rsidRPr="00CA2F96">
              <w:t xml:space="preserve">remove, and a vehicle storage facility </w:t>
            </w:r>
            <w:r>
              <w:t>to</w:t>
            </w:r>
            <w:r w:rsidRPr="00CA2F96">
              <w:t xml:space="preserve"> store, </w:t>
            </w:r>
            <w:r w:rsidR="009D6B2B">
              <w:t xml:space="preserve">such </w:t>
            </w:r>
            <w:r w:rsidRPr="00CA2F96">
              <w:t xml:space="preserve">a vehicle </w:t>
            </w:r>
            <w:r>
              <w:t xml:space="preserve">requested to be removed </w:t>
            </w:r>
            <w:r w:rsidRPr="00CA2F96">
              <w:t xml:space="preserve">without </w:t>
            </w:r>
            <w:r w:rsidRPr="00CA2F96">
              <w:t>authorization by a peace officer</w:t>
            </w:r>
            <w:r>
              <w:t>.</w:t>
            </w:r>
          </w:p>
          <w:p w14:paraId="5F43E4C5" w14:textId="5987F52C" w:rsidR="00B20BF9" w:rsidRPr="00835628" w:rsidRDefault="00B20BF9" w:rsidP="00FA5419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694C5E" w14:paraId="06076BF9" w14:textId="77777777" w:rsidTr="00345119">
        <w:tc>
          <w:tcPr>
            <w:tcW w:w="9576" w:type="dxa"/>
          </w:tcPr>
          <w:p w14:paraId="4B7C2B9C" w14:textId="77777777" w:rsidR="008423E4" w:rsidRPr="00A8133F" w:rsidRDefault="007F4943" w:rsidP="00FA5419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75A1CB1F" w14:textId="77777777" w:rsidR="008423E4" w:rsidRDefault="008423E4" w:rsidP="00FA5419"/>
          <w:p w14:paraId="5AFA6117" w14:textId="77777777" w:rsidR="008423E4" w:rsidRPr="003624F2" w:rsidRDefault="007F4943" w:rsidP="00FA541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526BA0DF" w14:textId="77777777" w:rsidR="008423E4" w:rsidRPr="00233FDB" w:rsidRDefault="008423E4" w:rsidP="00FA5419">
            <w:pPr>
              <w:rPr>
                <w:b/>
              </w:rPr>
            </w:pPr>
          </w:p>
        </w:tc>
      </w:tr>
    </w:tbl>
    <w:p w14:paraId="65C5E494" w14:textId="77777777" w:rsidR="008423E4" w:rsidRPr="00BE0E75" w:rsidRDefault="008423E4" w:rsidP="00FA5419">
      <w:pPr>
        <w:jc w:val="both"/>
        <w:rPr>
          <w:rFonts w:ascii="Arial" w:hAnsi="Arial"/>
          <w:sz w:val="16"/>
          <w:szCs w:val="16"/>
        </w:rPr>
      </w:pPr>
    </w:p>
    <w:p w14:paraId="73DEF9A6" w14:textId="77777777" w:rsidR="004108C3" w:rsidRPr="008423E4" w:rsidRDefault="004108C3" w:rsidP="00FA5419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B051C8" w14:textId="77777777" w:rsidR="00000000" w:rsidRDefault="007F4943">
      <w:r>
        <w:separator/>
      </w:r>
    </w:p>
  </w:endnote>
  <w:endnote w:type="continuationSeparator" w:id="0">
    <w:p w14:paraId="4DB4FF81" w14:textId="77777777" w:rsidR="00000000" w:rsidRDefault="007F4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09BA4E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694C5E" w14:paraId="2BB044DF" w14:textId="77777777" w:rsidTr="009C1E9A">
      <w:trPr>
        <w:cantSplit/>
      </w:trPr>
      <w:tc>
        <w:tcPr>
          <w:tcW w:w="0" w:type="pct"/>
        </w:tcPr>
        <w:p w14:paraId="57FECC9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4FAF333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0A50D687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A42BB3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4D14A2A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94C5E" w14:paraId="017E0F84" w14:textId="77777777" w:rsidTr="009C1E9A">
      <w:trPr>
        <w:cantSplit/>
      </w:trPr>
      <w:tc>
        <w:tcPr>
          <w:tcW w:w="0" w:type="pct"/>
        </w:tcPr>
        <w:p w14:paraId="244EE9F1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2718E9B" w14:textId="3BA8AD5C" w:rsidR="00EC379B" w:rsidRPr="009C1E9A" w:rsidRDefault="007F4943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16508</w:t>
          </w:r>
        </w:p>
      </w:tc>
      <w:tc>
        <w:tcPr>
          <w:tcW w:w="2453" w:type="pct"/>
        </w:tcPr>
        <w:p w14:paraId="597891CB" w14:textId="67A21806" w:rsidR="00EC379B" w:rsidRDefault="007F494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5B2D94">
            <w:t>21.81.673</w:t>
          </w:r>
          <w:r>
            <w:fldChar w:fldCharType="end"/>
          </w:r>
        </w:p>
      </w:tc>
    </w:tr>
    <w:tr w:rsidR="00694C5E" w14:paraId="3A382363" w14:textId="77777777" w:rsidTr="009C1E9A">
      <w:trPr>
        <w:cantSplit/>
      </w:trPr>
      <w:tc>
        <w:tcPr>
          <w:tcW w:w="0" w:type="pct"/>
        </w:tcPr>
        <w:p w14:paraId="5C25DB3F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3358E4BE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744C1EB1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27426C0E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94C5E" w14:paraId="2B5E0F01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16B25FB0" w14:textId="6FED2B28" w:rsidR="00EC379B" w:rsidRDefault="007F4943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766D46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540DAACB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52726A5C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B029C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6BF7A3" w14:textId="77777777" w:rsidR="00000000" w:rsidRDefault="007F4943">
      <w:r>
        <w:separator/>
      </w:r>
    </w:p>
  </w:footnote>
  <w:footnote w:type="continuationSeparator" w:id="0">
    <w:p w14:paraId="65970487" w14:textId="77777777" w:rsidR="00000000" w:rsidRDefault="007F49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327EE4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8B189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5959B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083"/>
    <w:rsid w:val="00000A70"/>
    <w:rsid w:val="0000248C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6FFE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85C"/>
    <w:rsid w:val="000F2A7F"/>
    <w:rsid w:val="000F3DBD"/>
    <w:rsid w:val="000F5843"/>
    <w:rsid w:val="000F6A06"/>
    <w:rsid w:val="0010154D"/>
    <w:rsid w:val="00102D3F"/>
    <w:rsid w:val="00102EC7"/>
    <w:rsid w:val="0010347D"/>
    <w:rsid w:val="00110BB8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4B94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44B5"/>
    <w:rsid w:val="002E486A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24AFB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47F3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57823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13B7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3FA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4B38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2D94"/>
    <w:rsid w:val="005B3298"/>
    <w:rsid w:val="005B5516"/>
    <w:rsid w:val="005B5D2B"/>
    <w:rsid w:val="005C1496"/>
    <w:rsid w:val="005C17C5"/>
    <w:rsid w:val="005C2B21"/>
    <w:rsid w:val="005C2C00"/>
    <w:rsid w:val="005C3D63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5790F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4C5E"/>
    <w:rsid w:val="00695101"/>
    <w:rsid w:val="00695B9A"/>
    <w:rsid w:val="00696319"/>
    <w:rsid w:val="00696563"/>
    <w:rsid w:val="006979F8"/>
    <w:rsid w:val="006A6068"/>
    <w:rsid w:val="006A7EC9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D5BAA"/>
    <w:rsid w:val="006E0CAC"/>
    <w:rsid w:val="006E1798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6FA3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4924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D4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067C"/>
    <w:rsid w:val="007F3861"/>
    <w:rsid w:val="007F4162"/>
    <w:rsid w:val="007F4943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0836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C5CD6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2961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2C93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103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D6B2B"/>
    <w:rsid w:val="009E13BF"/>
    <w:rsid w:val="009E27E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0EC6"/>
    <w:rsid w:val="00A01103"/>
    <w:rsid w:val="00A012C0"/>
    <w:rsid w:val="00A014BB"/>
    <w:rsid w:val="00A01E10"/>
    <w:rsid w:val="00A02D81"/>
    <w:rsid w:val="00A036F5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01"/>
    <w:rsid w:val="00A232E4"/>
    <w:rsid w:val="00A2346B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46F8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A69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227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1BBF"/>
    <w:rsid w:val="00B14BD2"/>
    <w:rsid w:val="00B1557F"/>
    <w:rsid w:val="00B1668D"/>
    <w:rsid w:val="00B17981"/>
    <w:rsid w:val="00B20BF9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4698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1E9"/>
    <w:rsid w:val="00C152A1"/>
    <w:rsid w:val="00C15632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34CA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94F"/>
    <w:rsid w:val="00C80B8F"/>
    <w:rsid w:val="00C82743"/>
    <w:rsid w:val="00C82AC1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2F96"/>
    <w:rsid w:val="00CA3608"/>
    <w:rsid w:val="00CA4CA0"/>
    <w:rsid w:val="00CA4D98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174A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48DC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0A82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1D"/>
    <w:rsid w:val="00DF7CA3"/>
    <w:rsid w:val="00DF7F0D"/>
    <w:rsid w:val="00E00D5A"/>
    <w:rsid w:val="00E00E22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083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4D7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2278"/>
    <w:rsid w:val="00EA385A"/>
    <w:rsid w:val="00EA3931"/>
    <w:rsid w:val="00EA658E"/>
    <w:rsid w:val="00EA7A88"/>
    <w:rsid w:val="00EB27F2"/>
    <w:rsid w:val="00EB3928"/>
    <w:rsid w:val="00EB3E6F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1BC"/>
    <w:rsid w:val="00F12B24"/>
    <w:rsid w:val="00F12BC7"/>
    <w:rsid w:val="00F15223"/>
    <w:rsid w:val="00F164B4"/>
    <w:rsid w:val="00F176E4"/>
    <w:rsid w:val="00F202B5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3B6D"/>
    <w:rsid w:val="00F84153"/>
    <w:rsid w:val="00F85661"/>
    <w:rsid w:val="00F96602"/>
    <w:rsid w:val="00F9735A"/>
    <w:rsid w:val="00FA32FC"/>
    <w:rsid w:val="00FA40F2"/>
    <w:rsid w:val="00FA5419"/>
    <w:rsid w:val="00FA59FD"/>
    <w:rsid w:val="00FA5D8C"/>
    <w:rsid w:val="00FA6403"/>
    <w:rsid w:val="00FB16CD"/>
    <w:rsid w:val="00FB73AE"/>
    <w:rsid w:val="00FC5388"/>
    <w:rsid w:val="00FC726C"/>
    <w:rsid w:val="00FD1896"/>
    <w:rsid w:val="00FD1B4B"/>
    <w:rsid w:val="00FD1B94"/>
    <w:rsid w:val="00FE19C5"/>
    <w:rsid w:val="00FE4286"/>
    <w:rsid w:val="00FE457E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09E43DF-F755-416B-B8FD-C62669BC8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00248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024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0248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024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0248C"/>
    <w:rPr>
      <w:b/>
      <w:bCs/>
    </w:rPr>
  </w:style>
  <w:style w:type="character" w:styleId="Hyperlink">
    <w:name w:val="Hyperlink"/>
    <w:basedOn w:val="DefaultParagraphFont"/>
    <w:unhideWhenUsed/>
    <w:rsid w:val="00324AFB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036FF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1925</Characters>
  <Application>Microsoft Office Word</Application>
  <DocSecurity>4</DocSecurity>
  <Lines>52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HB00914 (Committee Report (Unamended))</vt:lpstr>
    </vt:vector>
  </TitlesOfParts>
  <Company>State of Texas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16508</dc:subject>
  <dc:creator>State of Texas</dc:creator>
  <dc:description>HB 914 by Hernandez-(H)Licensing &amp; Administrative Procedures</dc:description>
  <cp:lastModifiedBy>Lauren Bustamente</cp:lastModifiedBy>
  <cp:revision>2</cp:revision>
  <cp:lastPrinted>2003-11-26T17:21:00Z</cp:lastPrinted>
  <dcterms:created xsi:type="dcterms:W3CDTF">2021-03-22T21:27:00Z</dcterms:created>
  <dcterms:modified xsi:type="dcterms:W3CDTF">2021-03-22T21:27:00Z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21.81.673</vt:lpwstr>
  </property>
</Properties>
</file>