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AF" w:rsidRDefault="00C31D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57BE7804C94DAF97A4FC2F251DDA94"/>
          </w:placeholder>
        </w:sdtPr>
        <w:sdtContent>
          <w:r w:rsidRPr="005C2A78">
            <w:rPr>
              <w:rFonts w:cs="Times New Roman"/>
              <w:b/>
              <w:szCs w:val="24"/>
              <w:u w:val="single"/>
            </w:rPr>
            <w:t>BILL ANALYSIS</w:t>
          </w:r>
        </w:sdtContent>
      </w:sdt>
    </w:p>
    <w:p w:rsidR="00C31DAF" w:rsidRPr="00585C31" w:rsidRDefault="00C31DAF" w:rsidP="000F1DF9">
      <w:pPr>
        <w:spacing w:after="0" w:line="240" w:lineRule="auto"/>
        <w:rPr>
          <w:rFonts w:cs="Times New Roman"/>
          <w:szCs w:val="24"/>
        </w:rPr>
      </w:pPr>
    </w:p>
    <w:p w:rsidR="00C31DAF" w:rsidRPr="00585C31" w:rsidRDefault="00C31D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1DAF" w:rsidTr="000F1DF9">
        <w:tc>
          <w:tcPr>
            <w:tcW w:w="2718" w:type="dxa"/>
          </w:tcPr>
          <w:p w:rsidR="00C31DAF" w:rsidRPr="005C2A78" w:rsidRDefault="00C31DAF" w:rsidP="006D756B">
            <w:pPr>
              <w:rPr>
                <w:rFonts w:cs="Times New Roman"/>
                <w:szCs w:val="24"/>
              </w:rPr>
            </w:pPr>
            <w:sdt>
              <w:sdtPr>
                <w:rPr>
                  <w:rFonts w:cs="Times New Roman"/>
                  <w:szCs w:val="24"/>
                </w:rPr>
                <w:alias w:val="Agency Title"/>
                <w:tag w:val="AgencyTitleContentControl"/>
                <w:id w:val="1920747753"/>
                <w:lock w:val="sdtContentLocked"/>
                <w:placeholder>
                  <w:docPart w:val="C95629D3930E4401B0B835923A4C2A61"/>
                </w:placeholder>
              </w:sdtPr>
              <w:sdtEndPr>
                <w:rPr>
                  <w:rFonts w:cstheme="minorBidi"/>
                  <w:szCs w:val="22"/>
                </w:rPr>
              </w:sdtEndPr>
              <w:sdtContent>
                <w:r>
                  <w:rPr>
                    <w:rFonts w:cs="Times New Roman"/>
                    <w:szCs w:val="24"/>
                  </w:rPr>
                  <w:t>Senate Research Center</w:t>
                </w:r>
              </w:sdtContent>
            </w:sdt>
          </w:p>
        </w:tc>
        <w:tc>
          <w:tcPr>
            <w:tcW w:w="6858" w:type="dxa"/>
          </w:tcPr>
          <w:p w:rsidR="00C31DAF" w:rsidRPr="00FF6471" w:rsidRDefault="00C31DAF" w:rsidP="000F1DF9">
            <w:pPr>
              <w:jc w:val="right"/>
              <w:rPr>
                <w:rFonts w:cs="Times New Roman"/>
                <w:szCs w:val="24"/>
              </w:rPr>
            </w:pPr>
            <w:sdt>
              <w:sdtPr>
                <w:rPr>
                  <w:rFonts w:cs="Times New Roman"/>
                  <w:szCs w:val="24"/>
                </w:rPr>
                <w:alias w:val="Bill Number"/>
                <w:tag w:val="BillNumberOne"/>
                <w:id w:val="-410784069"/>
                <w:lock w:val="sdtContentLocked"/>
                <w:placeholder>
                  <w:docPart w:val="84C7F94D7B494CD79408FF649E9D1372"/>
                </w:placeholder>
              </w:sdtPr>
              <w:sdtContent>
                <w:r>
                  <w:rPr>
                    <w:rFonts w:cs="Times New Roman"/>
                    <w:szCs w:val="24"/>
                  </w:rPr>
                  <w:t>H.B. 928</w:t>
                </w:r>
              </w:sdtContent>
            </w:sdt>
          </w:p>
        </w:tc>
      </w:tr>
      <w:tr w:rsidR="00C31DAF" w:rsidTr="000F1DF9">
        <w:sdt>
          <w:sdtPr>
            <w:rPr>
              <w:rFonts w:cs="Times New Roman"/>
              <w:szCs w:val="24"/>
            </w:rPr>
            <w:alias w:val="TLCNumber"/>
            <w:tag w:val="TLCNumber"/>
            <w:id w:val="-542600604"/>
            <w:lock w:val="sdtLocked"/>
            <w:placeholder>
              <w:docPart w:val="E64CFBFCDA6B47BAAE4A96CB5D23418E"/>
            </w:placeholder>
            <w:showingPlcHdr/>
          </w:sdtPr>
          <w:sdtContent>
            <w:tc>
              <w:tcPr>
                <w:tcW w:w="2718" w:type="dxa"/>
              </w:tcPr>
              <w:p w:rsidR="00C31DAF" w:rsidRPr="000F1DF9" w:rsidRDefault="00C31DAF" w:rsidP="00C65088">
                <w:pPr>
                  <w:rPr>
                    <w:rFonts w:cs="Times New Roman"/>
                    <w:szCs w:val="24"/>
                  </w:rPr>
                </w:pPr>
              </w:p>
            </w:tc>
          </w:sdtContent>
        </w:sdt>
        <w:tc>
          <w:tcPr>
            <w:tcW w:w="6858" w:type="dxa"/>
          </w:tcPr>
          <w:p w:rsidR="00C31DAF" w:rsidRPr="005C2A78" w:rsidRDefault="00C31DAF" w:rsidP="00073EDD">
            <w:pPr>
              <w:jc w:val="right"/>
              <w:rPr>
                <w:rFonts w:cs="Times New Roman"/>
                <w:szCs w:val="24"/>
              </w:rPr>
            </w:pPr>
            <w:sdt>
              <w:sdtPr>
                <w:rPr>
                  <w:rFonts w:cs="Times New Roman"/>
                  <w:szCs w:val="24"/>
                </w:rPr>
                <w:alias w:val="Author Label"/>
                <w:tag w:val="By"/>
                <w:id w:val="72399597"/>
                <w:lock w:val="sdtLocked"/>
                <w:placeholder>
                  <w:docPart w:val="B556A7C8A530498BA546A5D3FADA75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4618E5240C42F39B020E715BB44B60"/>
                </w:placeholder>
              </w:sdtPr>
              <w:sdtContent>
                <w:r>
                  <w:rPr>
                    <w:rFonts w:cs="Times New Roman"/>
                    <w:szCs w:val="24"/>
                  </w:rPr>
                  <w:t>Sherman, Sr.; Price</w:t>
                </w:r>
              </w:sdtContent>
            </w:sdt>
            <w:sdt>
              <w:sdtPr>
                <w:rPr>
                  <w:rFonts w:cs="Times New Roman"/>
                  <w:szCs w:val="24"/>
                </w:rPr>
                <w:alias w:val="Sponsor"/>
                <w:tag w:val="Sponsor"/>
                <w:id w:val="-2039656131"/>
                <w:lock w:val="sdtContentLocked"/>
                <w:placeholder>
                  <w:docPart w:val="D373DB26CCBC4A7AA2F10EDC2636D443"/>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719995A153ED4551840943B640B229CE"/>
                </w:placeholder>
                <w:showingPlcHdr/>
              </w:sdtPr>
              <w:sdtContent/>
            </w:sdt>
          </w:p>
        </w:tc>
      </w:tr>
      <w:tr w:rsidR="00C31DAF" w:rsidTr="000F1DF9">
        <w:tc>
          <w:tcPr>
            <w:tcW w:w="2718" w:type="dxa"/>
          </w:tcPr>
          <w:p w:rsidR="00C31DAF" w:rsidRPr="00BC7495" w:rsidRDefault="00C31DAF" w:rsidP="000F1DF9">
            <w:pPr>
              <w:rPr>
                <w:rFonts w:cs="Times New Roman"/>
                <w:szCs w:val="24"/>
              </w:rPr>
            </w:pPr>
          </w:p>
        </w:tc>
        <w:sdt>
          <w:sdtPr>
            <w:rPr>
              <w:rFonts w:cs="Times New Roman"/>
              <w:szCs w:val="24"/>
            </w:rPr>
            <w:alias w:val="Committee"/>
            <w:tag w:val="Committee"/>
            <w:id w:val="1914272295"/>
            <w:lock w:val="sdtContentLocked"/>
            <w:placeholder>
              <w:docPart w:val="0C399E0D1C1741E58BDE9ED52FBFCF20"/>
            </w:placeholder>
          </w:sdtPr>
          <w:sdtContent>
            <w:tc>
              <w:tcPr>
                <w:tcW w:w="6858" w:type="dxa"/>
              </w:tcPr>
              <w:p w:rsidR="00C31DAF" w:rsidRPr="00FF6471" w:rsidRDefault="00C31DAF" w:rsidP="000F1DF9">
                <w:pPr>
                  <w:jc w:val="right"/>
                  <w:rPr>
                    <w:rFonts w:cs="Times New Roman"/>
                    <w:szCs w:val="24"/>
                  </w:rPr>
                </w:pPr>
                <w:r>
                  <w:rPr>
                    <w:rFonts w:cs="Times New Roman"/>
                    <w:szCs w:val="24"/>
                  </w:rPr>
                  <w:t>Water, Agriculture &amp; Rural Affairs</w:t>
                </w:r>
              </w:p>
            </w:tc>
          </w:sdtContent>
        </w:sdt>
      </w:tr>
      <w:tr w:rsidR="00C31DAF" w:rsidTr="000F1DF9">
        <w:tc>
          <w:tcPr>
            <w:tcW w:w="2718" w:type="dxa"/>
          </w:tcPr>
          <w:p w:rsidR="00C31DAF" w:rsidRPr="00BC7495" w:rsidRDefault="00C31DAF" w:rsidP="000F1DF9">
            <w:pPr>
              <w:rPr>
                <w:rFonts w:cs="Times New Roman"/>
                <w:szCs w:val="24"/>
              </w:rPr>
            </w:pPr>
          </w:p>
        </w:tc>
        <w:sdt>
          <w:sdtPr>
            <w:rPr>
              <w:rFonts w:cs="Times New Roman"/>
              <w:szCs w:val="24"/>
            </w:rPr>
            <w:alias w:val="Date"/>
            <w:tag w:val="DateContentControl"/>
            <w:id w:val="1178081906"/>
            <w:lock w:val="sdtLocked"/>
            <w:placeholder>
              <w:docPart w:val="BF358548143E432F89BCE9DDBCAA6596"/>
            </w:placeholder>
            <w:date w:fullDate="2021-05-20T00:00:00Z">
              <w:dateFormat w:val="M/d/yyyy"/>
              <w:lid w:val="en-US"/>
              <w:storeMappedDataAs w:val="dateTime"/>
              <w:calendar w:val="gregorian"/>
            </w:date>
          </w:sdtPr>
          <w:sdtContent>
            <w:tc>
              <w:tcPr>
                <w:tcW w:w="6858" w:type="dxa"/>
              </w:tcPr>
              <w:p w:rsidR="00C31DAF" w:rsidRPr="00FF6471" w:rsidRDefault="00C31DAF" w:rsidP="007C1FC7">
                <w:pPr>
                  <w:jc w:val="right"/>
                  <w:rPr>
                    <w:rFonts w:cs="Times New Roman"/>
                    <w:szCs w:val="24"/>
                  </w:rPr>
                </w:pPr>
                <w:r>
                  <w:rPr>
                    <w:rFonts w:cs="Times New Roman"/>
                    <w:szCs w:val="24"/>
                  </w:rPr>
                  <w:t>5/20/2021</w:t>
                </w:r>
              </w:p>
            </w:tc>
          </w:sdtContent>
        </w:sdt>
      </w:tr>
      <w:tr w:rsidR="00C31DAF" w:rsidTr="000F1DF9">
        <w:tc>
          <w:tcPr>
            <w:tcW w:w="2718" w:type="dxa"/>
          </w:tcPr>
          <w:p w:rsidR="00C31DAF" w:rsidRPr="00BC7495" w:rsidRDefault="00C31DAF" w:rsidP="000F1DF9">
            <w:pPr>
              <w:rPr>
                <w:rFonts w:cs="Times New Roman"/>
                <w:szCs w:val="24"/>
              </w:rPr>
            </w:pPr>
          </w:p>
        </w:tc>
        <w:sdt>
          <w:sdtPr>
            <w:rPr>
              <w:rFonts w:cs="Times New Roman"/>
              <w:szCs w:val="24"/>
            </w:rPr>
            <w:alias w:val="BA Version"/>
            <w:tag w:val="BAVersion"/>
            <w:id w:val="-1685590809"/>
            <w:lock w:val="sdtContentLocked"/>
            <w:placeholder>
              <w:docPart w:val="4FA6F938ABD54B5FA00110093606F946"/>
            </w:placeholder>
          </w:sdtPr>
          <w:sdtContent>
            <w:tc>
              <w:tcPr>
                <w:tcW w:w="6858" w:type="dxa"/>
              </w:tcPr>
              <w:p w:rsidR="00C31DAF" w:rsidRPr="00FF6471" w:rsidRDefault="00C31DAF" w:rsidP="000F1DF9">
                <w:pPr>
                  <w:jc w:val="right"/>
                  <w:rPr>
                    <w:rFonts w:cs="Times New Roman"/>
                    <w:szCs w:val="24"/>
                  </w:rPr>
                </w:pPr>
                <w:r>
                  <w:rPr>
                    <w:rFonts w:cs="Times New Roman"/>
                    <w:szCs w:val="24"/>
                  </w:rPr>
                  <w:t>Engrossed</w:t>
                </w:r>
              </w:p>
            </w:tc>
          </w:sdtContent>
        </w:sdt>
      </w:tr>
    </w:tbl>
    <w:p w:rsidR="00C31DAF" w:rsidRPr="00FF6471" w:rsidRDefault="00C31DAF" w:rsidP="000F1DF9">
      <w:pPr>
        <w:spacing w:after="0" w:line="240" w:lineRule="auto"/>
        <w:rPr>
          <w:rFonts w:cs="Times New Roman"/>
          <w:szCs w:val="24"/>
        </w:rPr>
      </w:pPr>
    </w:p>
    <w:p w:rsidR="00C31DAF" w:rsidRPr="00FF6471" w:rsidRDefault="00C31DAF" w:rsidP="000F1DF9">
      <w:pPr>
        <w:spacing w:after="0" w:line="240" w:lineRule="auto"/>
        <w:rPr>
          <w:rFonts w:cs="Times New Roman"/>
          <w:szCs w:val="24"/>
        </w:rPr>
      </w:pPr>
    </w:p>
    <w:p w:rsidR="00C31DAF" w:rsidRPr="00FF6471" w:rsidRDefault="00C31D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0570649C874E93867FBDDDC7E7C003"/>
        </w:placeholder>
      </w:sdtPr>
      <w:sdtContent>
        <w:p w:rsidR="00C31DAF" w:rsidRDefault="00C31D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A993E31909439493CBD001EC953731"/>
        </w:placeholder>
      </w:sdtPr>
      <w:sdtContent>
        <w:p w:rsidR="00C31DAF" w:rsidRDefault="00C31DAF" w:rsidP="00171709">
          <w:pPr>
            <w:pStyle w:val="NormalWeb"/>
            <w:spacing w:before="0" w:beforeAutospacing="0" w:after="0" w:afterAutospacing="0"/>
            <w:jc w:val="both"/>
            <w:divId w:val="2135170605"/>
            <w:rPr>
              <w:rFonts w:eastAsia="Times New Roman"/>
              <w:bCs/>
            </w:rPr>
          </w:pPr>
        </w:p>
        <w:p w:rsidR="00C31DAF" w:rsidRPr="00171709" w:rsidRDefault="00C31DAF" w:rsidP="00171709">
          <w:pPr>
            <w:pStyle w:val="NormalWeb"/>
            <w:spacing w:before="0" w:beforeAutospacing="0" w:after="0" w:afterAutospacing="0"/>
            <w:jc w:val="both"/>
            <w:divId w:val="2135170605"/>
          </w:pPr>
          <w:r w:rsidRPr="00171709">
            <w:t>Consumers may unknowingly consume Swai fish, as the fish is often used as a replacement for more expensive types of fish, such as catfish. The methods used for farming Swai fish have brought many environmental concerns regarding pollutants and mercury levels present at the fisheries, and the fish has previously been the subject of a USDA recall. H.B. 928 seeks to address the mislabeling of Swai fish as catfish and prevent consumers from being misled about the product they are consuming by establishing regulations for the marketing and sale of catfish and similar fish by food service establishments.</w:t>
          </w:r>
        </w:p>
        <w:p w:rsidR="00C31DAF" w:rsidRPr="00171709" w:rsidRDefault="00C31DAF" w:rsidP="00171709">
          <w:pPr>
            <w:pStyle w:val="NormalWeb"/>
            <w:spacing w:before="0" w:beforeAutospacing="0" w:after="0" w:afterAutospacing="0"/>
            <w:jc w:val="both"/>
            <w:divId w:val="2135170605"/>
          </w:pPr>
          <w:r w:rsidRPr="00171709">
            <w:t> </w:t>
          </w:r>
        </w:p>
        <w:p w:rsidR="00C31DAF" w:rsidRPr="00171709" w:rsidRDefault="00C31DAF" w:rsidP="00171709">
          <w:pPr>
            <w:pStyle w:val="NormalWeb"/>
            <w:spacing w:before="0" w:beforeAutospacing="0" w:after="0" w:afterAutospacing="0"/>
            <w:jc w:val="both"/>
            <w:divId w:val="2135170605"/>
          </w:pPr>
          <w:r w:rsidRPr="00171709">
            <w:t>There will be a committee substitute that merely names the bill the "Hattie Mae Sherman Act."</w:t>
          </w:r>
        </w:p>
        <w:p w:rsidR="00C31DAF" w:rsidRPr="00D70925" w:rsidRDefault="00C31DAF" w:rsidP="00171709">
          <w:pPr>
            <w:spacing w:after="0" w:line="240" w:lineRule="auto"/>
            <w:jc w:val="both"/>
            <w:rPr>
              <w:rFonts w:eastAsia="Times New Roman" w:cs="Times New Roman"/>
              <w:bCs/>
              <w:szCs w:val="24"/>
            </w:rPr>
          </w:pPr>
        </w:p>
      </w:sdtContent>
    </w:sdt>
    <w:p w:rsidR="00C31DAF" w:rsidRDefault="00C31D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928 </w:t>
      </w:r>
      <w:bookmarkStart w:id="1" w:name="AmendsCurrentLaw"/>
      <w:bookmarkEnd w:id="1"/>
      <w:r>
        <w:rPr>
          <w:rFonts w:cs="Times New Roman"/>
          <w:szCs w:val="24"/>
        </w:rPr>
        <w:t>amends current law relating to the marketing and sale of catfish and similar fish by food service establishments and provides administrative and civil penalties.</w:t>
      </w:r>
    </w:p>
    <w:p w:rsidR="00C31DAF" w:rsidRPr="004154F8" w:rsidRDefault="00C31DAF" w:rsidP="000F1DF9">
      <w:pPr>
        <w:spacing w:after="0" w:line="240" w:lineRule="auto"/>
        <w:jc w:val="both"/>
        <w:rPr>
          <w:rFonts w:eastAsia="Times New Roman" w:cs="Times New Roman"/>
          <w:szCs w:val="24"/>
        </w:rPr>
      </w:pPr>
    </w:p>
    <w:p w:rsidR="00C31DAF" w:rsidRPr="005C2A78" w:rsidRDefault="00C31D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040D8D02C3433594279991F4F3695D"/>
          </w:placeholder>
        </w:sdtPr>
        <w:sdtContent>
          <w:r>
            <w:rPr>
              <w:rFonts w:eastAsia="Times New Roman" w:cs="Times New Roman"/>
              <w:b/>
              <w:szCs w:val="24"/>
              <w:u w:val="single"/>
            </w:rPr>
            <w:t>RULEMAKING AUTHORITY</w:t>
          </w:r>
        </w:sdtContent>
      </w:sdt>
    </w:p>
    <w:p w:rsidR="00C31DAF" w:rsidRPr="006529C4" w:rsidRDefault="00C31DAF" w:rsidP="00774EC7">
      <w:pPr>
        <w:spacing w:after="0" w:line="240" w:lineRule="auto"/>
        <w:jc w:val="both"/>
        <w:rPr>
          <w:rFonts w:cs="Times New Roman"/>
          <w:szCs w:val="24"/>
        </w:rPr>
      </w:pPr>
    </w:p>
    <w:p w:rsidR="00C31DAF" w:rsidRPr="006529C4" w:rsidRDefault="00C31D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1DAF" w:rsidRPr="006529C4" w:rsidRDefault="00C31DAF" w:rsidP="00774EC7">
      <w:pPr>
        <w:spacing w:after="0" w:line="240" w:lineRule="auto"/>
        <w:jc w:val="both"/>
        <w:rPr>
          <w:rFonts w:cs="Times New Roman"/>
          <w:szCs w:val="24"/>
        </w:rPr>
      </w:pPr>
    </w:p>
    <w:p w:rsidR="00C31DAF" w:rsidRPr="005C2A78" w:rsidRDefault="00C31D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C96F1762B14DB1B6B842757F903B56"/>
          </w:placeholder>
        </w:sdtPr>
        <w:sdtContent>
          <w:r>
            <w:rPr>
              <w:rFonts w:eastAsia="Times New Roman" w:cs="Times New Roman"/>
              <w:b/>
              <w:szCs w:val="24"/>
              <w:u w:val="single"/>
            </w:rPr>
            <w:t>SECTION BY SECTION ANALYSIS</w:t>
          </w:r>
        </w:sdtContent>
      </w:sdt>
    </w:p>
    <w:p w:rsidR="00C31DAF" w:rsidRPr="005C2A78" w:rsidRDefault="00C31DAF" w:rsidP="00C31DAF">
      <w:pPr>
        <w:spacing w:after="0" w:line="240" w:lineRule="auto"/>
        <w:jc w:val="both"/>
        <w:rPr>
          <w:rFonts w:eastAsia="Times New Roman" w:cs="Times New Roman"/>
          <w:szCs w:val="24"/>
        </w:rPr>
      </w:pPr>
    </w:p>
    <w:p w:rsidR="00C31DAF" w:rsidRPr="004154F8" w:rsidRDefault="00C31DAF" w:rsidP="00C31D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154F8">
        <w:rPr>
          <w:rFonts w:eastAsia="Times New Roman" w:cs="Times New Roman"/>
          <w:szCs w:val="24"/>
        </w:rPr>
        <w:t xml:space="preserve"> Chapter 436, Health and Safety Code, </w:t>
      </w:r>
      <w:r>
        <w:rPr>
          <w:rFonts w:eastAsia="Times New Roman" w:cs="Times New Roman"/>
          <w:szCs w:val="24"/>
        </w:rPr>
        <w:t xml:space="preserve">by adding Subchapter J, </w:t>
      </w:r>
      <w:r w:rsidRPr="004154F8">
        <w:rPr>
          <w:rFonts w:eastAsia="Times New Roman" w:cs="Times New Roman"/>
          <w:szCs w:val="24"/>
        </w:rPr>
        <w:t>as follows:</w:t>
      </w:r>
    </w:p>
    <w:p w:rsidR="00C31DAF" w:rsidRPr="004154F8" w:rsidRDefault="00C31DAF" w:rsidP="00C31DAF">
      <w:pPr>
        <w:spacing w:after="0" w:line="240" w:lineRule="auto"/>
        <w:jc w:val="both"/>
        <w:rPr>
          <w:rFonts w:eastAsia="Times New Roman" w:cs="Times New Roman"/>
          <w:szCs w:val="24"/>
        </w:rPr>
      </w:pPr>
    </w:p>
    <w:p w:rsidR="00C31DAF" w:rsidRDefault="00C31DAF" w:rsidP="00C31DAF">
      <w:pPr>
        <w:spacing w:after="0" w:line="240" w:lineRule="auto"/>
        <w:jc w:val="center"/>
        <w:rPr>
          <w:rFonts w:eastAsia="Times New Roman" w:cs="Times New Roman"/>
          <w:szCs w:val="24"/>
        </w:rPr>
      </w:pPr>
      <w:r w:rsidRPr="004154F8">
        <w:rPr>
          <w:rFonts w:eastAsia="Times New Roman" w:cs="Times New Roman"/>
          <w:szCs w:val="24"/>
        </w:rPr>
        <w:t xml:space="preserve">SUBCHAPTER J. MARKETING AND SALE OF CATFISH AND </w:t>
      </w:r>
    </w:p>
    <w:p w:rsidR="00C31DAF" w:rsidRPr="004154F8" w:rsidRDefault="00C31DAF" w:rsidP="00C31DAF">
      <w:pPr>
        <w:spacing w:after="0" w:line="240" w:lineRule="auto"/>
        <w:jc w:val="center"/>
        <w:rPr>
          <w:rFonts w:eastAsia="Times New Roman" w:cs="Times New Roman"/>
          <w:szCs w:val="24"/>
        </w:rPr>
      </w:pPr>
      <w:r w:rsidRPr="004154F8">
        <w:rPr>
          <w:rFonts w:eastAsia="Times New Roman" w:cs="Times New Roman"/>
          <w:szCs w:val="24"/>
        </w:rPr>
        <w:t>FISH SIMILAR TO CATFISH</w:t>
      </w:r>
    </w:p>
    <w:p w:rsidR="00C31DAF" w:rsidRPr="004154F8" w:rsidRDefault="00C31DAF" w:rsidP="00C31DAF">
      <w:pPr>
        <w:spacing w:after="0" w:line="240" w:lineRule="auto"/>
        <w:jc w:val="both"/>
        <w:rPr>
          <w:rFonts w:eastAsia="Times New Roman" w:cs="Times New Roman"/>
          <w:szCs w:val="24"/>
        </w:rPr>
      </w:pPr>
    </w:p>
    <w:p w:rsidR="00C31DAF" w:rsidRDefault="00C31DAF" w:rsidP="00C31DAF">
      <w:pPr>
        <w:spacing w:after="0" w:line="240" w:lineRule="auto"/>
        <w:ind w:left="720"/>
        <w:jc w:val="both"/>
        <w:rPr>
          <w:rFonts w:eastAsia="Times New Roman" w:cs="Times New Roman"/>
          <w:szCs w:val="24"/>
        </w:rPr>
      </w:pPr>
      <w:r w:rsidRPr="004154F8">
        <w:rPr>
          <w:rFonts w:eastAsia="Times New Roman" w:cs="Times New Roman"/>
          <w:szCs w:val="24"/>
        </w:rPr>
        <w:t xml:space="preserve">Sec. 436.121.  DEFINITIONS. </w:t>
      </w:r>
      <w:r>
        <w:rPr>
          <w:rFonts w:eastAsia="Times New Roman" w:cs="Times New Roman"/>
          <w:szCs w:val="24"/>
        </w:rPr>
        <w:t>Defines "catfish," "food service establishment," and "menu board" for this subchapter.</w:t>
      </w:r>
    </w:p>
    <w:p w:rsidR="00C31DAF" w:rsidRDefault="00C31DAF" w:rsidP="00C31DAF">
      <w:pPr>
        <w:spacing w:after="0" w:line="240" w:lineRule="auto"/>
        <w:ind w:left="720"/>
        <w:jc w:val="both"/>
        <w:rPr>
          <w:rFonts w:eastAsia="Times New Roman" w:cs="Times New Roman"/>
          <w:szCs w:val="24"/>
        </w:rPr>
      </w:pPr>
    </w:p>
    <w:p w:rsidR="00C31DAF" w:rsidRDefault="00C31DAF" w:rsidP="00C31DAF">
      <w:pPr>
        <w:spacing w:after="0" w:line="240" w:lineRule="auto"/>
        <w:ind w:left="720"/>
        <w:jc w:val="both"/>
        <w:rPr>
          <w:rFonts w:eastAsia="Times New Roman" w:cs="Times New Roman"/>
          <w:szCs w:val="24"/>
        </w:rPr>
      </w:pPr>
      <w:r w:rsidRPr="004154F8">
        <w:rPr>
          <w:rFonts w:eastAsia="Times New Roman" w:cs="Times New Roman"/>
          <w:szCs w:val="24"/>
        </w:rPr>
        <w:t>Sec. 436.122.  REQUIREMENTS FOR FOOD SERVICE ESTABLISHMENTS. (a) A</w:t>
      </w:r>
      <w:r>
        <w:rPr>
          <w:rFonts w:eastAsia="Times New Roman" w:cs="Times New Roman"/>
          <w:szCs w:val="24"/>
        </w:rPr>
        <w:t>uthorizes a</w:t>
      </w:r>
      <w:r w:rsidRPr="004154F8">
        <w:rPr>
          <w:rFonts w:eastAsia="Times New Roman" w:cs="Times New Roman"/>
          <w:szCs w:val="24"/>
        </w:rPr>
        <w:t xml:space="preserve"> food service establishment that offers a food product for sale </w:t>
      </w:r>
      <w:r>
        <w:rPr>
          <w:rFonts w:eastAsia="Times New Roman" w:cs="Times New Roman"/>
          <w:szCs w:val="24"/>
        </w:rPr>
        <w:t>to</w:t>
      </w:r>
      <w:r w:rsidRPr="004154F8">
        <w:rPr>
          <w:rFonts w:eastAsia="Times New Roman" w:cs="Times New Roman"/>
          <w:szCs w:val="24"/>
        </w:rPr>
        <w:t xml:space="preserve"> represent and identify the product as catfish only if the product contains catfish and does not contain another fish similar to catfish.</w:t>
      </w:r>
    </w:p>
    <w:p w:rsidR="00C31DAF" w:rsidRDefault="00C31DAF" w:rsidP="00C31DAF">
      <w:pPr>
        <w:spacing w:after="0" w:line="240" w:lineRule="auto"/>
        <w:ind w:left="720"/>
        <w:jc w:val="both"/>
        <w:rPr>
          <w:rFonts w:eastAsia="Times New Roman" w:cs="Times New Roman"/>
          <w:szCs w:val="24"/>
        </w:rPr>
      </w:pPr>
    </w:p>
    <w:p w:rsidR="00C31DAF" w:rsidRDefault="00C31DAF" w:rsidP="00C31DAF">
      <w:pPr>
        <w:spacing w:after="0" w:line="240" w:lineRule="auto"/>
        <w:ind w:left="1440"/>
        <w:jc w:val="both"/>
        <w:rPr>
          <w:rFonts w:eastAsia="Times New Roman" w:cs="Times New Roman"/>
          <w:szCs w:val="24"/>
        </w:rPr>
      </w:pPr>
      <w:r w:rsidRPr="004154F8">
        <w:rPr>
          <w:rFonts w:eastAsia="Times New Roman" w:cs="Times New Roman"/>
          <w:szCs w:val="24"/>
        </w:rPr>
        <w:t xml:space="preserve">(b) </w:t>
      </w:r>
      <w:r>
        <w:rPr>
          <w:rFonts w:eastAsia="Times New Roman" w:cs="Times New Roman"/>
          <w:szCs w:val="24"/>
        </w:rPr>
        <w:t xml:space="preserve">Provides that a </w:t>
      </w:r>
      <w:r w:rsidRPr="004154F8">
        <w:rPr>
          <w:rFonts w:eastAsia="Times New Roman" w:cs="Times New Roman"/>
          <w:szCs w:val="24"/>
        </w:rPr>
        <w:t>food service establishment that offers for sale a food product containing a fish similar to catfish that is not catfish:</w:t>
      </w:r>
    </w:p>
    <w:p w:rsidR="00C31DAF" w:rsidRDefault="00C31DAF" w:rsidP="00C31DAF">
      <w:pPr>
        <w:spacing w:after="0" w:line="240" w:lineRule="auto"/>
        <w:ind w:left="720"/>
        <w:jc w:val="both"/>
        <w:rPr>
          <w:rFonts w:eastAsia="Times New Roman" w:cs="Times New Roman"/>
          <w:szCs w:val="24"/>
        </w:rPr>
      </w:pPr>
    </w:p>
    <w:p w:rsidR="00C31DAF" w:rsidRPr="004154F8" w:rsidRDefault="00C31DAF" w:rsidP="00C31DAF">
      <w:pPr>
        <w:spacing w:after="0" w:line="240" w:lineRule="auto"/>
        <w:ind w:left="2160"/>
        <w:jc w:val="both"/>
        <w:rPr>
          <w:rFonts w:eastAsia="Times New Roman" w:cs="Times New Roman"/>
          <w:szCs w:val="24"/>
        </w:rPr>
      </w:pPr>
      <w:r>
        <w:rPr>
          <w:rFonts w:eastAsia="Times New Roman" w:cs="Times New Roman"/>
          <w:szCs w:val="24"/>
        </w:rPr>
        <w:t xml:space="preserve">(1)  is prohibited from representing </w:t>
      </w:r>
      <w:r w:rsidRPr="004154F8">
        <w:rPr>
          <w:rFonts w:eastAsia="Times New Roman" w:cs="Times New Roman"/>
          <w:szCs w:val="24"/>
        </w:rPr>
        <w:t>the product as catfish; and</w:t>
      </w:r>
    </w:p>
    <w:p w:rsidR="00C31DAF" w:rsidRPr="004154F8" w:rsidRDefault="00C31DAF" w:rsidP="00C31DAF">
      <w:pPr>
        <w:spacing w:after="0" w:line="240" w:lineRule="auto"/>
        <w:ind w:left="2160"/>
        <w:jc w:val="both"/>
        <w:rPr>
          <w:rFonts w:eastAsia="Times New Roman" w:cs="Times New Roman"/>
          <w:szCs w:val="24"/>
        </w:rPr>
      </w:pPr>
    </w:p>
    <w:p w:rsidR="00C31DAF"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 xml:space="preserve">(2)  </w:t>
      </w:r>
      <w:r>
        <w:rPr>
          <w:rFonts w:eastAsia="Times New Roman" w:cs="Times New Roman"/>
          <w:szCs w:val="24"/>
        </w:rPr>
        <w:t>is required to</w:t>
      </w:r>
      <w:r w:rsidRPr="004154F8">
        <w:rPr>
          <w:rFonts w:eastAsia="Times New Roman" w:cs="Times New Roman"/>
          <w:szCs w:val="24"/>
        </w:rPr>
        <w:t xml:space="preserve"> conspicuously identify the type of fish contained in the product in the description of the product on the establishment's menu or menu board.</w:t>
      </w:r>
    </w:p>
    <w:p w:rsidR="00C31DAF" w:rsidRDefault="00C31DAF" w:rsidP="00C31DAF">
      <w:pPr>
        <w:spacing w:after="0" w:line="240" w:lineRule="auto"/>
        <w:jc w:val="both"/>
        <w:rPr>
          <w:rFonts w:eastAsia="Times New Roman" w:cs="Times New Roman"/>
          <w:szCs w:val="24"/>
        </w:rPr>
      </w:pPr>
    </w:p>
    <w:p w:rsidR="00C31DAF" w:rsidRDefault="00C31DAF" w:rsidP="00C31DAF">
      <w:pPr>
        <w:spacing w:after="0" w:line="240" w:lineRule="auto"/>
        <w:ind w:left="720"/>
        <w:jc w:val="both"/>
        <w:rPr>
          <w:rFonts w:eastAsia="Times New Roman" w:cs="Times New Roman"/>
          <w:szCs w:val="24"/>
        </w:rPr>
      </w:pPr>
      <w:r w:rsidRPr="004154F8">
        <w:rPr>
          <w:rFonts w:eastAsia="Times New Roman" w:cs="Times New Roman"/>
          <w:szCs w:val="24"/>
        </w:rPr>
        <w:t xml:space="preserve">Sec. 436.123.  ADMINISTRATIVE PENALTY. (a) </w:t>
      </w:r>
      <w:r>
        <w:rPr>
          <w:rFonts w:eastAsia="Times New Roman" w:cs="Times New Roman"/>
          <w:szCs w:val="24"/>
        </w:rPr>
        <w:t>Authorizes the</w:t>
      </w:r>
      <w:r w:rsidRPr="004154F8">
        <w:rPr>
          <w:rFonts w:eastAsia="Times New Roman" w:cs="Times New Roman"/>
          <w:szCs w:val="24"/>
        </w:rPr>
        <w:t xml:space="preserve"> </w:t>
      </w:r>
      <w:r>
        <w:rPr>
          <w:rFonts w:eastAsia="Times New Roman" w:cs="Times New Roman"/>
          <w:szCs w:val="24"/>
        </w:rPr>
        <w:t>Department of State Health Services</w:t>
      </w:r>
      <w:r w:rsidRPr="004154F8">
        <w:rPr>
          <w:rFonts w:eastAsia="Times New Roman" w:cs="Times New Roman"/>
          <w:szCs w:val="24"/>
        </w:rPr>
        <w:t>, or a public health district or county that requires a food service establishment to hold a permit under Chapter 437</w:t>
      </w:r>
      <w:r>
        <w:rPr>
          <w:rFonts w:eastAsia="Times New Roman" w:cs="Times New Roman"/>
          <w:szCs w:val="24"/>
        </w:rPr>
        <w:t xml:space="preserve"> (Regulation o</w:t>
      </w:r>
      <w:r w:rsidRPr="00171709">
        <w:rPr>
          <w:rFonts w:eastAsia="Times New Roman" w:cs="Times New Roman"/>
          <w:szCs w:val="24"/>
        </w:rPr>
        <w:t xml:space="preserve">f Food Service Establishments, Retail Food Stores, Mobile Food Units, </w:t>
      </w:r>
      <w:r>
        <w:rPr>
          <w:rFonts w:eastAsia="Times New Roman" w:cs="Times New Roman"/>
          <w:szCs w:val="24"/>
        </w:rPr>
        <w:t>a</w:t>
      </w:r>
      <w:r w:rsidRPr="00171709">
        <w:rPr>
          <w:rFonts w:eastAsia="Times New Roman" w:cs="Times New Roman"/>
          <w:szCs w:val="24"/>
        </w:rPr>
        <w:t>nd Roadside Food Vendors</w:t>
      </w:r>
      <w:r>
        <w:rPr>
          <w:rFonts w:eastAsia="Times New Roman" w:cs="Times New Roman"/>
          <w:szCs w:val="24"/>
        </w:rPr>
        <w:t>)</w:t>
      </w:r>
      <w:r w:rsidRPr="004154F8">
        <w:rPr>
          <w:rFonts w:eastAsia="Times New Roman" w:cs="Times New Roman"/>
          <w:szCs w:val="24"/>
        </w:rPr>
        <w:t xml:space="preserve">, </w:t>
      </w:r>
      <w:r>
        <w:rPr>
          <w:rFonts w:eastAsia="Times New Roman" w:cs="Times New Roman"/>
          <w:szCs w:val="24"/>
        </w:rPr>
        <w:t>to</w:t>
      </w:r>
      <w:r w:rsidRPr="004154F8">
        <w:rPr>
          <w:rFonts w:eastAsia="Times New Roman" w:cs="Times New Roman"/>
          <w:szCs w:val="24"/>
        </w:rPr>
        <w:t xml:space="preserve"> impose an administrative penalty against a food service establishment that violates this subchapter or a rule adopted under this subchapter.</w:t>
      </w:r>
    </w:p>
    <w:p w:rsidR="00C31DAF" w:rsidRDefault="00C31DAF" w:rsidP="00C31DAF">
      <w:pPr>
        <w:spacing w:after="0" w:line="240" w:lineRule="auto"/>
        <w:ind w:left="720"/>
        <w:jc w:val="both"/>
        <w:rPr>
          <w:rFonts w:eastAsia="Times New Roman" w:cs="Times New Roman"/>
          <w:szCs w:val="24"/>
        </w:rPr>
      </w:pPr>
    </w:p>
    <w:p w:rsidR="00C31DAF" w:rsidRDefault="00C31DAF" w:rsidP="00C31DAF">
      <w:pPr>
        <w:spacing w:after="0" w:line="240" w:lineRule="auto"/>
        <w:ind w:left="1440"/>
        <w:jc w:val="both"/>
        <w:rPr>
          <w:rFonts w:eastAsia="Times New Roman" w:cs="Times New Roman"/>
          <w:szCs w:val="24"/>
        </w:rPr>
      </w:pPr>
      <w:r w:rsidRPr="004154F8">
        <w:rPr>
          <w:rFonts w:eastAsia="Times New Roman" w:cs="Times New Roman"/>
          <w:szCs w:val="24"/>
        </w:rPr>
        <w:t xml:space="preserve">(b)  </w:t>
      </w:r>
      <w:r>
        <w:rPr>
          <w:rFonts w:eastAsia="Times New Roman" w:cs="Times New Roman"/>
          <w:szCs w:val="24"/>
        </w:rPr>
        <w:t>Authorizes the</w:t>
      </w:r>
      <w:r w:rsidRPr="004154F8">
        <w:rPr>
          <w:rFonts w:eastAsia="Times New Roman" w:cs="Times New Roman"/>
          <w:szCs w:val="24"/>
        </w:rPr>
        <w:t xml:space="preserve"> penalty for a violation</w:t>
      </w:r>
      <w:r>
        <w:rPr>
          <w:rFonts w:eastAsia="Times New Roman" w:cs="Times New Roman"/>
          <w:szCs w:val="24"/>
        </w:rPr>
        <w:t xml:space="preserve"> to</w:t>
      </w:r>
      <w:r w:rsidRPr="004154F8">
        <w:rPr>
          <w:rFonts w:eastAsia="Times New Roman" w:cs="Times New Roman"/>
          <w:szCs w:val="24"/>
        </w:rPr>
        <w:t xml:space="preserve"> be in an amount not to exceed:</w:t>
      </w:r>
    </w:p>
    <w:p w:rsidR="00C31DAF" w:rsidRDefault="00C31DAF" w:rsidP="00C31DAF">
      <w:pPr>
        <w:spacing w:after="0" w:line="240" w:lineRule="auto"/>
        <w:ind w:left="720"/>
        <w:jc w:val="both"/>
        <w:rPr>
          <w:rFonts w:eastAsia="Times New Roman" w:cs="Times New Roman"/>
          <w:szCs w:val="24"/>
        </w:rPr>
      </w:pPr>
    </w:p>
    <w:p w:rsidR="00C31DAF" w:rsidRPr="004154F8"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(1)  $250 for a food service establishment with gross annual food sales of less than $50,000;</w:t>
      </w:r>
    </w:p>
    <w:p w:rsidR="00C31DAF" w:rsidRPr="004154F8" w:rsidRDefault="00C31DAF" w:rsidP="00C31DAF">
      <w:pPr>
        <w:spacing w:after="0" w:line="240" w:lineRule="auto"/>
        <w:ind w:left="2160"/>
        <w:jc w:val="both"/>
        <w:rPr>
          <w:rFonts w:eastAsia="Times New Roman" w:cs="Times New Roman"/>
          <w:szCs w:val="24"/>
        </w:rPr>
      </w:pPr>
    </w:p>
    <w:p w:rsidR="00C31DAF" w:rsidRPr="004154F8"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(2)  $500 for a food service establishment with gross annual food sales of at least $50,000 but less than $145,000; and</w:t>
      </w:r>
    </w:p>
    <w:p w:rsidR="00C31DAF" w:rsidRPr="004154F8" w:rsidRDefault="00C31DAF" w:rsidP="00C31DAF">
      <w:pPr>
        <w:spacing w:after="0" w:line="240" w:lineRule="auto"/>
        <w:ind w:left="2160"/>
        <w:jc w:val="both"/>
        <w:rPr>
          <w:rFonts w:eastAsia="Times New Roman" w:cs="Times New Roman"/>
          <w:szCs w:val="24"/>
        </w:rPr>
      </w:pPr>
    </w:p>
    <w:p w:rsidR="00C31DAF"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(3)  $750 for a food service establishment with gross annual food sales of at least $145,000.</w:t>
      </w:r>
    </w:p>
    <w:p w:rsidR="00C31DAF" w:rsidRDefault="00C31DAF" w:rsidP="00C31DAF">
      <w:pPr>
        <w:spacing w:after="0" w:line="240" w:lineRule="auto"/>
        <w:ind w:left="720"/>
        <w:jc w:val="both"/>
        <w:rPr>
          <w:rFonts w:eastAsia="Times New Roman" w:cs="Times New Roman"/>
          <w:szCs w:val="24"/>
        </w:rPr>
      </w:pPr>
    </w:p>
    <w:p w:rsidR="00C31DAF" w:rsidRDefault="00C31DAF" w:rsidP="00C31DAF">
      <w:pPr>
        <w:spacing w:after="0" w:line="240" w:lineRule="auto"/>
        <w:ind w:left="1440"/>
        <w:jc w:val="both"/>
        <w:rPr>
          <w:rFonts w:eastAsia="Times New Roman" w:cs="Times New Roman"/>
          <w:szCs w:val="24"/>
        </w:rPr>
      </w:pPr>
      <w:r w:rsidRPr="004154F8">
        <w:rPr>
          <w:rFonts w:eastAsia="Times New Roman" w:cs="Times New Roman"/>
          <w:szCs w:val="24"/>
        </w:rPr>
        <w:t xml:space="preserve">(c)  </w:t>
      </w:r>
      <w:r>
        <w:rPr>
          <w:rFonts w:eastAsia="Times New Roman" w:cs="Times New Roman"/>
          <w:szCs w:val="24"/>
        </w:rPr>
        <w:t>Provides that each</w:t>
      </w:r>
      <w:r w:rsidRPr="004154F8">
        <w:rPr>
          <w:rFonts w:eastAsia="Times New Roman" w:cs="Times New Roman"/>
          <w:szCs w:val="24"/>
        </w:rPr>
        <w:t xml:space="preserve"> day a violation continues or occurs is a separate violation for purposes of imposing a penalty.</w:t>
      </w:r>
    </w:p>
    <w:p w:rsidR="00C31DAF" w:rsidRDefault="00C31DAF" w:rsidP="00C31DAF">
      <w:pPr>
        <w:spacing w:after="0" w:line="240" w:lineRule="auto"/>
        <w:jc w:val="both"/>
        <w:rPr>
          <w:rFonts w:eastAsia="Times New Roman" w:cs="Times New Roman"/>
          <w:szCs w:val="24"/>
        </w:rPr>
      </w:pPr>
    </w:p>
    <w:p w:rsidR="00C31DAF" w:rsidRDefault="00C31DAF" w:rsidP="00C31DAF">
      <w:pPr>
        <w:spacing w:after="0" w:line="240" w:lineRule="auto"/>
        <w:ind w:left="720"/>
        <w:jc w:val="both"/>
        <w:rPr>
          <w:rFonts w:eastAsia="Times New Roman" w:cs="Times New Roman"/>
          <w:szCs w:val="24"/>
        </w:rPr>
      </w:pPr>
      <w:r w:rsidRPr="004154F8">
        <w:rPr>
          <w:rFonts w:eastAsia="Times New Roman" w:cs="Times New Roman"/>
          <w:szCs w:val="24"/>
        </w:rPr>
        <w:t xml:space="preserve">Sec. 436.124.  CIVIL PENALTY. (a) </w:t>
      </w:r>
      <w:r>
        <w:rPr>
          <w:rFonts w:eastAsia="Times New Roman" w:cs="Times New Roman"/>
          <w:szCs w:val="24"/>
        </w:rPr>
        <w:t>Provides that a</w:t>
      </w:r>
      <w:r w:rsidRPr="004154F8">
        <w:rPr>
          <w:rFonts w:eastAsia="Times New Roman" w:cs="Times New Roman"/>
          <w:szCs w:val="24"/>
        </w:rPr>
        <w:t xml:space="preserve"> food service establishment that violates this subchapter or a rule adopted under this subchapter is liable to this state, or a public health district or county that requires the food service establishment to hold a permit under Chapter 437, for a civil penalty in an amount not to exceed:</w:t>
      </w:r>
    </w:p>
    <w:p w:rsidR="00C31DAF" w:rsidRDefault="00C31DAF" w:rsidP="00C31DAF">
      <w:pPr>
        <w:spacing w:after="0" w:line="240" w:lineRule="auto"/>
        <w:ind w:left="720"/>
        <w:jc w:val="both"/>
        <w:rPr>
          <w:rFonts w:eastAsia="Times New Roman" w:cs="Times New Roman"/>
          <w:szCs w:val="24"/>
        </w:rPr>
      </w:pPr>
    </w:p>
    <w:p w:rsidR="00C31DAF" w:rsidRPr="004154F8"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(1)  $250 for a food service establishment with gross annual food sales of less than $50,000;</w:t>
      </w:r>
    </w:p>
    <w:p w:rsidR="00C31DAF" w:rsidRPr="004154F8" w:rsidRDefault="00C31DAF" w:rsidP="00C31DAF">
      <w:pPr>
        <w:spacing w:after="0" w:line="240" w:lineRule="auto"/>
        <w:ind w:left="2160"/>
        <w:jc w:val="both"/>
        <w:rPr>
          <w:rFonts w:eastAsia="Times New Roman" w:cs="Times New Roman"/>
          <w:szCs w:val="24"/>
        </w:rPr>
      </w:pPr>
    </w:p>
    <w:p w:rsidR="00C31DAF" w:rsidRPr="004154F8"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(2)  $500 for a food service establishment with gross annual food sales of at least $50,000 but less than $145,000; and</w:t>
      </w:r>
    </w:p>
    <w:p w:rsidR="00C31DAF" w:rsidRPr="004154F8" w:rsidRDefault="00C31DAF" w:rsidP="00C31DAF">
      <w:pPr>
        <w:spacing w:after="0" w:line="240" w:lineRule="auto"/>
        <w:ind w:left="2160"/>
        <w:jc w:val="both"/>
        <w:rPr>
          <w:rFonts w:eastAsia="Times New Roman" w:cs="Times New Roman"/>
          <w:szCs w:val="24"/>
        </w:rPr>
      </w:pPr>
    </w:p>
    <w:p w:rsidR="00C31DAF" w:rsidRDefault="00C31DAF" w:rsidP="00C31DAF">
      <w:pPr>
        <w:spacing w:after="0" w:line="240" w:lineRule="auto"/>
        <w:ind w:left="2160"/>
        <w:jc w:val="both"/>
        <w:rPr>
          <w:rFonts w:eastAsia="Times New Roman" w:cs="Times New Roman"/>
          <w:szCs w:val="24"/>
        </w:rPr>
      </w:pPr>
      <w:r w:rsidRPr="004154F8">
        <w:rPr>
          <w:rFonts w:eastAsia="Times New Roman" w:cs="Times New Roman"/>
          <w:szCs w:val="24"/>
        </w:rPr>
        <w:t>(3)  $750 for a food service establishment with gross annual food sales of at least $145,000.</w:t>
      </w:r>
    </w:p>
    <w:p w:rsidR="00C31DAF" w:rsidRDefault="00C31DAF" w:rsidP="00C31DAF">
      <w:pPr>
        <w:spacing w:after="0" w:line="240" w:lineRule="auto"/>
        <w:ind w:left="720"/>
        <w:jc w:val="both"/>
        <w:rPr>
          <w:rFonts w:eastAsia="Times New Roman" w:cs="Times New Roman"/>
          <w:szCs w:val="24"/>
        </w:rPr>
      </w:pPr>
    </w:p>
    <w:p w:rsidR="00C31DAF" w:rsidRPr="004154F8" w:rsidRDefault="00C31DAF" w:rsidP="00C31DAF">
      <w:pPr>
        <w:spacing w:after="0" w:line="240" w:lineRule="auto"/>
        <w:ind w:left="1440"/>
        <w:jc w:val="both"/>
        <w:rPr>
          <w:rFonts w:eastAsia="Times New Roman" w:cs="Times New Roman"/>
          <w:szCs w:val="24"/>
        </w:rPr>
      </w:pPr>
      <w:r w:rsidRPr="004154F8">
        <w:rPr>
          <w:rFonts w:eastAsia="Times New Roman" w:cs="Times New Roman"/>
          <w:szCs w:val="24"/>
        </w:rPr>
        <w:t xml:space="preserve">(b)  </w:t>
      </w:r>
      <w:r>
        <w:rPr>
          <w:rFonts w:eastAsia="Times New Roman" w:cs="Times New Roman"/>
          <w:szCs w:val="24"/>
        </w:rPr>
        <w:t>Provides that each</w:t>
      </w:r>
      <w:r w:rsidRPr="004154F8">
        <w:rPr>
          <w:rFonts w:eastAsia="Times New Roman" w:cs="Times New Roman"/>
          <w:szCs w:val="24"/>
        </w:rPr>
        <w:t xml:space="preserve"> day a violation continues or occurs is a separate violation for purposes of imposing a penalty.</w:t>
      </w:r>
    </w:p>
    <w:p w:rsidR="00C31DAF" w:rsidRPr="004154F8" w:rsidRDefault="00C31DAF" w:rsidP="00C31DAF">
      <w:pPr>
        <w:spacing w:after="0" w:line="240" w:lineRule="auto"/>
        <w:ind w:left="720"/>
        <w:jc w:val="both"/>
        <w:rPr>
          <w:rFonts w:eastAsia="Times New Roman" w:cs="Times New Roman"/>
          <w:szCs w:val="24"/>
        </w:rPr>
      </w:pPr>
    </w:p>
    <w:p w:rsidR="00C31DAF" w:rsidRPr="005C2A78" w:rsidRDefault="00C31DAF" w:rsidP="00C31DAF">
      <w:pPr>
        <w:spacing w:after="0" w:line="240" w:lineRule="auto"/>
        <w:ind w:left="1440"/>
        <w:jc w:val="both"/>
        <w:rPr>
          <w:rFonts w:eastAsia="Times New Roman" w:cs="Times New Roman"/>
          <w:szCs w:val="24"/>
        </w:rPr>
      </w:pPr>
      <w:r w:rsidRPr="004154F8">
        <w:rPr>
          <w:rFonts w:eastAsia="Times New Roman" w:cs="Times New Roman"/>
          <w:szCs w:val="24"/>
        </w:rPr>
        <w:t xml:space="preserve">(c)  </w:t>
      </w:r>
      <w:r>
        <w:rPr>
          <w:rFonts w:eastAsia="Times New Roman" w:cs="Times New Roman"/>
          <w:szCs w:val="24"/>
        </w:rPr>
        <w:t>Authorizes the</w:t>
      </w:r>
      <w:r w:rsidRPr="004154F8">
        <w:rPr>
          <w:rFonts w:eastAsia="Times New Roman" w:cs="Times New Roman"/>
          <w:szCs w:val="24"/>
        </w:rPr>
        <w:t xml:space="preserve"> attorney general, the district or county attorney for the county, or the municipal attorney of the municipality in which the violation is alleged to have occurred </w:t>
      </w:r>
      <w:r>
        <w:rPr>
          <w:rFonts w:eastAsia="Times New Roman" w:cs="Times New Roman"/>
          <w:szCs w:val="24"/>
        </w:rPr>
        <w:t>to</w:t>
      </w:r>
      <w:r w:rsidRPr="004154F8">
        <w:rPr>
          <w:rFonts w:eastAsia="Times New Roman" w:cs="Times New Roman"/>
          <w:szCs w:val="24"/>
        </w:rPr>
        <w:t xml:space="preserve"> bring an action to recover a civil penalty under this section.</w:t>
      </w:r>
    </w:p>
    <w:p w:rsidR="00C31DAF" w:rsidRPr="005C2A78" w:rsidRDefault="00C31DAF" w:rsidP="00C31DAF">
      <w:pPr>
        <w:spacing w:after="0" w:line="240" w:lineRule="auto"/>
        <w:jc w:val="both"/>
        <w:rPr>
          <w:rFonts w:eastAsia="Times New Roman" w:cs="Times New Roman"/>
          <w:szCs w:val="24"/>
        </w:rPr>
      </w:pPr>
    </w:p>
    <w:p w:rsidR="00C31DAF" w:rsidRPr="00C8671F" w:rsidRDefault="00C31DAF" w:rsidP="00C31D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C31DA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A8" w:rsidRDefault="00E407A8" w:rsidP="000F1DF9">
      <w:pPr>
        <w:spacing w:after="0" w:line="240" w:lineRule="auto"/>
      </w:pPr>
      <w:r>
        <w:separator/>
      </w:r>
    </w:p>
  </w:endnote>
  <w:endnote w:type="continuationSeparator" w:id="0">
    <w:p w:rsidR="00E407A8" w:rsidRDefault="00E407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7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1DA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1DAF">
                <w:rPr>
                  <w:sz w:val="20"/>
                  <w:szCs w:val="20"/>
                </w:rPr>
                <w:t>H.B. 928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1D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7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1D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1D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A8" w:rsidRDefault="00E407A8" w:rsidP="000F1DF9">
      <w:pPr>
        <w:spacing w:after="0" w:line="240" w:lineRule="auto"/>
      </w:pPr>
      <w:r>
        <w:separator/>
      </w:r>
    </w:p>
  </w:footnote>
  <w:footnote w:type="continuationSeparator" w:id="0">
    <w:p w:rsidR="00E407A8" w:rsidRDefault="00E407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1DAF"/>
    <w:rsid w:val="00C43D01"/>
    <w:rsid w:val="00C65088"/>
    <w:rsid w:val="00C8671F"/>
    <w:rsid w:val="00CC3D4A"/>
    <w:rsid w:val="00D11363"/>
    <w:rsid w:val="00D70925"/>
    <w:rsid w:val="00DB48D8"/>
    <w:rsid w:val="00E036F8"/>
    <w:rsid w:val="00E10F50"/>
    <w:rsid w:val="00E23091"/>
    <w:rsid w:val="00E32B14"/>
    <w:rsid w:val="00E407A8"/>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939D8-37DB-48CF-AEC0-120F023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1D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57BE7804C94DAF97A4FC2F251DDA94"/>
        <w:category>
          <w:name w:val="General"/>
          <w:gallery w:val="placeholder"/>
        </w:category>
        <w:types>
          <w:type w:val="bbPlcHdr"/>
        </w:types>
        <w:behaviors>
          <w:behavior w:val="content"/>
        </w:behaviors>
        <w:guid w:val="{10104FFE-3C02-40B6-B849-8FE55AE8CF80}"/>
      </w:docPartPr>
      <w:docPartBody>
        <w:p w:rsidR="00000000" w:rsidRDefault="0093640F"/>
      </w:docPartBody>
    </w:docPart>
    <w:docPart>
      <w:docPartPr>
        <w:name w:val="C95629D3930E4401B0B835923A4C2A61"/>
        <w:category>
          <w:name w:val="General"/>
          <w:gallery w:val="placeholder"/>
        </w:category>
        <w:types>
          <w:type w:val="bbPlcHdr"/>
        </w:types>
        <w:behaviors>
          <w:behavior w:val="content"/>
        </w:behaviors>
        <w:guid w:val="{9E2E3B1C-AED6-4BE5-AC12-AAF8AC709D07}"/>
      </w:docPartPr>
      <w:docPartBody>
        <w:p w:rsidR="00000000" w:rsidRDefault="0093640F"/>
      </w:docPartBody>
    </w:docPart>
    <w:docPart>
      <w:docPartPr>
        <w:name w:val="84C7F94D7B494CD79408FF649E9D1372"/>
        <w:category>
          <w:name w:val="General"/>
          <w:gallery w:val="placeholder"/>
        </w:category>
        <w:types>
          <w:type w:val="bbPlcHdr"/>
        </w:types>
        <w:behaviors>
          <w:behavior w:val="content"/>
        </w:behaviors>
        <w:guid w:val="{B474EEDF-EE88-4A7A-9E17-CEE656F6885E}"/>
      </w:docPartPr>
      <w:docPartBody>
        <w:p w:rsidR="00000000" w:rsidRDefault="0093640F"/>
      </w:docPartBody>
    </w:docPart>
    <w:docPart>
      <w:docPartPr>
        <w:name w:val="E64CFBFCDA6B47BAAE4A96CB5D23418E"/>
        <w:category>
          <w:name w:val="General"/>
          <w:gallery w:val="placeholder"/>
        </w:category>
        <w:types>
          <w:type w:val="bbPlcHdr"/>
        </w:types>
        <w:behaviors>
          <w:behavior w:val="content"/>
        </w:behaviors>
        <w:guid w:val="{496E4B51-AD24-43DA-9587-5CCB5ED206BE}"/>
      </w:docPartPr>
      <w:docPartBody>
        <w:p w:rsidR="00000000" w:rsidRDefault="0093640F"/>
      </w:docPartBody>
    </w:docPart>
    <w:docPart>
      <w:docPartPr>
        <w:name w:val="B556A7C8A530498BA546A5D3FADA7530"/>
        <w:category>
          <w:name w:val="General"/>
          <w:gallery w:val="placeholder"/>
        </w:category>
        <w:types>
          <w:type w:val="bbPlcHdr"/>
        </w:types>
        <w:behaviors>
          <w:behavior w:val="content"/>
        </w:behaviors>
        <w:guid w:val="{8E8198A9-3B50-437D-8201-0C4064900E76}"/>
      </w:docPartPr>
      <w:docPartBody>
        <w:p w:rsidR="00000000" w:rsidRDefault="0093640F"/>
      </w:docPartBody>
    </w:docPart>
    <w:docPart>
      <w:docPartPr>
        <w:name w:val="164618E5240C42F39B020E715BB44B60"/>
        <w:category>
          <w:name w:val="General"/>
          <w:gallery w:val="placeholder"/>
        </w:category>
        <w:types>
          <w:type w:val="bbPlcHdr"/>
        </w:types>
        <w:behaviors>
          <w:behavior w:val="content"/>
        </w:behaviors>
        <w:guid w:val="{BB45488E-948C-4F7A-B566-10B1F240B0C0}"/>
      </w:docPartPr>
      <w:docPartBody>
        <w:p w:rsidR="00000000" w:rsidRDefault="0093640F"/>
      </w:docPartBody>
    </w:docPart>
    <w:docPart>
      <w:docPartPr>
        <w:name w:val="D373DB26CCBC4A7AA2F10EDC2636D443"/>
        <w:category>
          <w:name w:val="General"/>
          <w:gallery w:val="placeholder"/>
        </w:category>
        <w:types>
          <w:type w:val="bbPlcHdr"/>
        </w:types>
        <w:behaviors>
          <w:behavior w:val="content"/>
        </w:behaviors>
        <w:guid w:val="{453DFAE9-A3D7-48EF-BC20-5F21D2D6182C}"/>
      </w:docPartPr>
      <w:docPartBody>
        <w:p w:rsidR="00000000" w:rsidRDefault="0093640F"/>
      </w:docPartBody>
    </w:docPart>
    <w:docPart>
      <w:docPartPr>
        <w:name w:val="719995A153ED4551840943B640B229CE"/>
        <w:category>
          <w:name w:val="General"/>
          <w:gallery w:val="placeholder"/>
        </w:category>
        <w:types>
          <w:type w:val="bbPlcHdr"/>
        </w:types>
        <w:behaviors>
          <w:behavior w:val="content"/>
        </w:behaviors>
        <w:guid w:val="{8C8E7943-43D9-41EE-A6B8-CCDF14BBEF30}"/>
      </w:docPartPr>
      <w:docPartBody>
        <w:p w:rsidR="00000000" w:rsidRDefault="0093640F"/>
      </w:docPartBody>
    </w:docPart>
    <w:docPart>
      <w:docPartPr>
        <w:name w:val="0C399E0D1C1741E58BDE9ED52FBFCF20"/>
        <w:category>
          <w:name w:val="General"/>
          <w:gallery w:val="placeholder"/>
        </w:category>
        <w:types>
          <w:type w:val="bbPlcHdr"/>
        </w:types>
        <w:behaviors>
          <w:behavior w:val="content"/>
        </w:behaviors>
        <w:guid w:val="{C28F33C8-CE9F-4220-9AFF-F920BE34F739}"/>
      </w:docPartPr>
      <w:docPartBody>
        <w:p w:rsidR="00000000" w:rsidRDefault="0093640F"/>
      </w:docPartBody>
    </w:docPart>
    <w:docPart>
      <w:docPartPr>
        <w:name w:val="BF358548143E432F89BCE9DDBCAA6596"/>
        <w:category>
          <w:name w:val="General"/>
          <w:gallery w:val="placeholder"/>
        </w:category>
        <w:types>
          <w:type w:val="bbPlcHdr"/>
        </w:types>
        <w:behaviors>
          <w:behavior w:val="content"/>
        </w:behaviors>
        <w:guid w:val="{29C81EDC-40FF-41C0-9689-4E9624798D87}"/>
      </w:docPartPr>
      <w:docPartBody>
        <w:p w:rsidR="00000000" w:rsidRDefault="0011078D" w:rsidP="0011078D">
          <w:pPr>
            <w:pStyle w:val="BF358548143E432F89BCE9DDBCAA6596"/>
          </w:pPr>
          <w:r w:rsidRPr="00A30DD1">
            <w:rPr>
              <w:rStyle w:val="PlaceholderText"/>
            </w:rPr>
            <w:t>Click here to enter a date.</w:t>
          </w:r>
        </w:p>
      </w:docPartBody>
    </w:docPart>
    <w:docPart>
      <w:docPartPr>
        <w:name w:val="4FA6F938ABD54B5FA00110093606F946"/>
        <w:category>
          <w:name w:val="General"/>
          <w:gallery w:val="placeholder"/>
        </w:category>
        <w:types>
          <w:type w:val="bbPlcHdr"/>
        </w:types>
        <w:behaviors>
          <w:behavior w:val="content"/>
        </w:behaviors>
        <w:guid w:val="{F8920297-23D7-4BB8-9736-1BEC261FB74B}"/>
      </w:docPartPr>
      <w:docPartBody>
        <w:p w:rsidR="00000000" w:rsidRDefault="0093640F"/>
      </w:docPartBody>
    </w:docPart>
    <w:docPart>
      <w:docPartPr>
        <w:name w:val="060570649C874E93867FBDDDC7E7C003"/>
        <w:category>
          <w:name w:val="General"/>
          <w:gallery w:val="placeholder"/>
        </w:category>
        <w:types>
          <w:type w:val="bbPlcHdr"/>
        </w:types>
        <w:behaviors>
          <w:behavior w:val="content"/>
        </w:behaviors>
        <w:guid w:val="{C65E6528-DA86-4574-B02A-BC33EE59A543}"/>
      </w:docPartPr>
      <w:docPartBody>
        <w:p w:rsidR="00000000" w:rsidRDefault="0093640F"/>
      </w:docPartBody>
    </w:docPart>
    <w:docPart>
      <w:docPartPr>
        <w:name w:val="DCA993E31909439493CBD001EC953731"/>
        <w:category>
          <w:name w:val="General"/>
          <w:gallery w:val="placeholder"/>
        </w:category>
        <w:types>
          <w:type w:val="bbPlcHdr"/>
        </w:types>
        <w:behaviors>
          <w:behavior w:val="content"/>
        </w:behaviors>
        <w:guid w:val="{F844D157-DAF8-4CF5-87D7-147B6436D39D}"/>
      </w:docPartPr>
      <w:docPartBody>
        <w:p w:rsidR="00000000" w:rsidRDefault="0011078D" w:rsidP="0011078D">
          <w:pPr>
            <w:pStyle w:val="DCA993E31909439493CBD001EC953731"/>
          </w:pPr>
          <w:r>
            <w:rPr>
              <w:rFonts w:eastAsia="Times New Roman" w:cs="Times New Roman"/>
              <w:bCs/>
              <w:szCs w:val="24"/>
            </w:rPr>
            <w:t xml:space="preserve"> </w:t>
          </w:r>
        </w:p>
      </w:docPartBody>
    </w:docPart>
    <w:docPart>
      <w:docPartPr>
        <w:name w:val="51040D8D02C3433594279991F4F3695D"/>
        <w:category>
          <w:name w:val="General"/>
          <w:gallery w:val="placeholder"/>
        </w:category>
        <w:types>
          <w:type w:val="bbPlcHdr"/>
        </w:types>
        <w:behaviors>
          <w:behavior w:val="content"/>
        </w:behaviors>
        <w:guid w:val="{5882BC85-DD21-460D-B5EF-27940E2585A6}"/>
      </w:docPartPr>
      <w:docPartBody>
        <w:p w:rsidR="00000000" w:rsidRDefault="0093640F"/>
      </w:docPartBody>
    </w:docPart>
    <w:docPart>
      <w:docPartPr>
        <w:name w:val="EFC96F1762B14DB1B6B842757F903B56"/>
        <w:category>
          <w:name w:val="General"/>
          <w:gallery w:val="placeholder"/>
        </w:category>
        <w:types>
          <w:type w:val="bbPlcHdr"/>
        </w:types>
        <w:behaviors>
          <w:behavior w:val="content"/>
        </w:behaviors>
        <w:guid w:val="{AF98009D-D4B1-416E-84BE-50A5A82451C3}"/>
      </w:docPartPr>
      <w:docPartBody>
        <w:p w:rsidR="00000000" w:rsidRDefault="009364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078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40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358548143E432F89BCE9DDBCAA6596">
    <w:name w:val="BF358548143E432F89BCE9DDBCAA6596"/>
    <w:rsid w:val="0011078D"/>
    <w:pPr>
      <w:spacing w:after="160" w:line="259" w:lineRule="auto"/>
    </w:pPr>
  </w:style>
  <w:style w:type="paragraph" w:customStyle="1" w:styleId="DCA993E31909439493CBD001EC953731">
    <w:name w:val="DCA993E31909439493CBD001EC953731"/>
    <w:rsid w:val="00110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16646D-B157-4098-AA01-417B9A16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633</Words>
  <Characters>3612</Characters>
  <Application>Microsoft Office Word</Application>
  <DocSecurity>0</DocSecurity>
  <Lines>30</Lines>
  <Paragraphs>8</Paragraphs>
  <ScaleCrop>false</ScaleCrop>
  <Company>Texas Legislative Council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2021-05-21T03:24:00Z</dcterms:modified>
</cp:coreProperties>
</file>

<file path=docProps/custom.xml><?xml version="1.0" encoding="utf-8"?>
<op:Properties xmlns:vt="http://schemas.openxmlformats.org/officeDocument/2006/docPropsVTypes" xmlns:op="http://schemas.openxmlformats.org/officeDocument/2006/custom-properties"/>
</file>