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1386D" w14:paraId="0AEB0963" w14:textId="77777777" w:rsidTr="00345119">
        <w:tc>
          <w:tcPr>
            <w:tcW w:w="9576" w:type="dxa"/>
            <w:noWrap/>
          </w:tcPr>
          <w:p w14:paraId="43B17BE6" w14:textId="77777777" w:rsidR="008423E4" w:rsidRPr="0022177D" w:rsidRDefault="00E02033" w:rsidP="00017D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D3E4D7" w14:textId="77777777" w:rsidR="008423E4" w:rsidRPr="0022177D" w:rsidRDefault="008423E4" w:rsidP="00017D14">
      <w:pPr>
        <w:jc w:val="center"/>
      </w:pPr>
    </w:p>
    <w:p w14:paraId="5CFF100E" w14:textId="77777777" w:rsidR="008423E4" w:rsidRPr="00B31F0E" w:rsidRDefault="008423E4" w:rsidP="00017D14"/>
    <w:p w14:paraId="4017BDFB" w14:textId="77777777" w:rsidR="008423E4" w:rsidRPr="00742794" w:rsidRDefault="008423E4" w:rsidP="00017D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386D" w14:paraId="5511452C" w14:textId="77777777" w:rsidTr="00345119">
        <w:tc>
          <w:tcPr>
            <w:tcW w:w="9576" w:type="dxa"/>
          </w:tcPr>
          <w:p w14:paraId="69E0184E" w14:textId="2353E308" w:rsidR="008423E4" w:rsidRPr="00861995" w:rsidRDefault="00E02033" w:rsidP="00017D14">
            <w:pPr>
              <w:jc w:val="right"/>
            </w:pPr>
            <w:r>
              <w:t>H.B. 963</w:t>
            </w:r>
          </w:p>
        </w:tc>
      </w:tr>
      <w:tr w:rsidR="0001386D" w14:paraId="59D046D5" w14:textId="77777777" w:rsidTr="00345119">
        <w:tc>
          <w:tcPr>
            <w:tcW w:w="9576" w:type="dxa"/>
          </w:tcPr>
          <w:p w14:paraId="129784D9" w14:textId="58CAC3FF" w:rsidR="008423E4" w:rsidRPr="00861995" w:rsidRDefault="00E02033" w:rsidP="00017D14">
            <w:pPr>
              <w:jc w:val="right"/>
            </w:pPr>
            <w:r>
              <w:t xml:space="preserve">By: </w:t>
            </w:r>
            <w:r w:rsidR="00A470AA">
              <w:t>Lozano</w:t>
            </w:r>
          </w:p>
        </w:tc>
      </w:tr>
      <w:tr w:rsidR="0001386D" w14:paraId="224D1733" w14:textId="77777777" w:rsidTr="00345119">
        <w:tc>
          <w:tcPr>
            <w:tcW w:w="9576" w:type="dxa"/>
          </w:tcPr>
          <w:p w14:paraId="263A3697" w14:textId="65436B94" w:rsidR="008423E4" w:rsidRPr="00861995" w:rsidRDefault="00E02033" w:rsidP="00017D14">
            <w:pPr>
              <w:jc w:val="right"/>
            </w:pPr>
            <w:r>
              <w:t>Environmental Regulation</w:t>
            </w:r>
          </w:p>
        </w:tc>
      </w:tr>
      <w:tr w:rsidR="0001386D" w14:paraId="78E614D1" w14:textId="77777777" w:rsidTr="00345119">
        <w:tc>
          <w:tcPr>
            <w:tcW w:w="9576" w:type="dxa"/>
          </w:tcPr>
          <w:p w14:paraId="027FB8ED" w14:textId="2D01D857" w:rsidR="008423E4" w:rsidRDefault="00E02033" w:rsidP="00017D14">
            <w:pPr>
              <w:jc w:val="right"/>
            </w:pPr>
            <w:r>
              <w:t>Committee Report (Unamended)</w:t>
            </w:r>
          </w:p>
        </w:tc>
      </w:tr>
    </w:tbl>
    <w:p w14:paraId="2DB98306" w14:textId="77777777" w:rsidR="008423E4" w:rsidRDefault="008423E4" w:rsidP="00017D14">
      <w:pPr>
        <w:tabs>
          <w:tab w:val="right" w:pos="9360"/>
        </w:tabs>
      </w:pPr>
    </w:p>
    <w:p w14:paraId="40E459B7" w14:textId="77777777" w:rsidR="008423E4" w:rsidRDefault="008423E4" w:rsidP="00017D14"/>
    <w:p w14:paraId="1352A7D6" w14:textId="77777777" w:rsidR="008423E4" w:rsidRDefault="008423E4" w:rsidP="00017D1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1386D" w14:paraId="09579D4C" w14:textId="77777777" w:rsidTr="00345119">
        <w:tc>
          <w:tcPr>
            <w:tcW w:w="9576" w:type="dxa"/>
          </w:tcPr>
          <w:p w14:paraId="64FD74DD" w14:textId="77777777" w:rsidR="008423E4" w:rsidRPr="00A8133F" w:rsidRDefault="00E02033" w:rsidP="00017D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791DFF" w14:textId="77777777" w:rsidR="008423E4" w:rsidRDefault="008423E4" w:rsidP="00017D14"/>
          <w:p w14:paraId="71B0B19F" w14:textId="3778C8DE" w:rsidR="003022F6" w:rsidRDefault="00E02033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Pr="003022F6">
              <w:t xml:space="preserve">he Texas </w:t>
            </w:r>
            <w:r>
              <w:t>n</w:t>
            </w:r>
            <w:r w:rsidRPr="003022F6">
              <w:t xml:space="preserve">atural </w:t>
            </w:r>
            <w:r>
              <w:t>g</w:t>
            </w:r>
            <w:r w:rsidRPr="003022F6">
              <w:t xml:space="preserve">as </w:t>
            </w:r>
            <w:r>
              <w:t>v</w:t>
            </w:r>
            <w:r w:rsidRPr="003022F6">
              <w:t xml:space="preserve">ehicle </w:t>
            </w:r>
            <w:r>
              <w:t>g</w:t>
            </w:r>
            <w:r w:rsidRPr="003022F6">
              <w:t xml:space="preserve">rant </w:t>
            </w:r>
            <w:r>
              <w:t>p</w:t>
            </w:r>
            <w:r w:rsidRPr="003022F6">
              <w:t>rogram is underutilized with</w:t>
            </w:r>
            <w:r>
              <w:t xml:space="preserve"> only around a third of the amount </w:t>
            </w:r>
            <w:r w:rsidRPr="003022F6">
              <w:t xml:space="preserve">allocated in </w:t>
            </w:r>
            <w:r>
              <w:t>this fiscal year</w:t>
            </w:r>
            <w:r w:rsidRPr="003022F6">
              <w:t xml:space="preserve"> requested by the close of the application period. </w:t>
            </w:r>
            <w:r>
              <w:t xml:space="preserve">Small fleet operators, often owner-operators with </w:t>
            </w:r>
            <w:r w:rsidR="00800B24">
              <w:t xml:space="preserve">just </w:t>
            </w:r>
            <w:r>
              <w:t>one vehicle, are generally</w:t>
            </w:r>
            <w:r w:rsidR="00B806CF">
              <w:t xml:space="preserve"> not</w:t>
            </w:r>
            <w:r>
              <w:t xml:space="preserve"> able to afford new natural gas vehicles to replace their diesel vehicles, even with a gran</w:t>
            </w:r>
            <w:r>
              <w:t>t, while large fleet operators cycle out</w:t>
            </w:r>
            <w:r w:rsidR="00800B24">
              <w:t xml:space="preserve"> their</w:t>
            </w:r>
            <w:r w:rsidR="00B806CF">
              <w:t xml:space="preserve"> natural gas</w:t>
            </w:r>
            <w:r>
              <w:t xml:space="preserve"> vehicles and sell them out of state because there is no secondary market for </w:t>
            </w:r>
            <w:r w:rsidR="00B806CF">
              <w:t xml:space="preserve">these used </w:t>
            </w:r>
            <w:r>
              <w:t>vehicles in Texas</w:t>
            </w:r>
            <w:r w:rsidR="00B806CF">
              <w:t>.</w:t>
            </w:r>
          </w:p>
          <w:p w14:paraId="7DB53A91" w14:textId="77777777" w:rsidR="00B806CF" w:rsidRDefault="00B806CF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0E82FA" w14:textId="522C0418" w:rsidR="006816D5" w:rsidRDefault="00E02033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963 seeks to </w:t>
            </w:r>
            <w:r w:rsidR="00E75CD4">
              <w:t>provide for better</w:t>
            </w:r>
            <w:r w:rsidRPr="006816D5">
              <w:t xml:space="preserve"> utiliz</w:t>
            </w:r>
            <w:r w:rsidR="00E75CD4">
              <w:t>ation of</w:t>
            </w:r>
            <w:r w:rsidRPr="006816D5">
              <w:t xml:space="preserve"> the </w:t>
            </w:r>
            <w:r w:rsidR="00E75CD4">
              <w:t xml:space="preserve">grant </w:t>
            </w:r>
            <w:r w:rsidRPr="006816D5">
              <w:t>program</w:t>
            </w:r>
            <w:r>
              <w:t xml:space="preserve"> by</w:t>
            </w:r>
            <w:r w:rsidR="00B806CF">
              <w:t xml:space="preserve"> making certain</w:t>
            </w:r>
            <w:r w:rsidR="003022F6" w:rsidRPr="003022F6">
              <w:t xml:space="preserve"> used</w:t>
            </w:r>
            <w:r>
              <w:t xml:space="preserve"> natural gas</w:t>
            </w:r>
            <w:r w:rsidR="003022F6" w:rsidRPr="003022F6">
              <w:t xml:space="preserve"> vehicles eligible under the</w:t>
            </w:r>
            <w:r w:rsidR="00B806CF">
              <w:t xml:space="preserve"> </w:t>
            </w:r>
            <w:r w:rsidR="003022F6" w:rsidRPr="003022F6">
              <w:t>program</w:t>
            </w:r>
            <w:r>
              <w:t>, which</w:t>
            </w:r>
            <w:r w:rsidR="003022F6" w:rsidRPr="003022F6">
              <w:t xml:space="preserve"> will provide a</w:t>
            </w:r>
            <w:r w:rsidR="00B731CF">
              <w:t xml:space="preserve"> more</w:t>
            </w:r>
            <w:r w:rsidR="003022F6" w:rsidRPr="003022F6">
              <w:t xml:space="preserve"> affordable option for smaller operators to switch from</w:t>
            </w:r>
            <w:r w:rsidR="00800B24">
              <w:t xml:space="preserve"> a</w:t>
            </w:r>
            <w:r w:rsidR="003022F6" w:rsidRPr="003022F6">
              <w:t xml:space="preserve"> diesel </w:t>
            </w:r>
            <w:r w:rsidR="00800B24">
              <w:t>vehicle</w:t>
            </w:r>
            <w:r>
              <w:t xml:space="preserve"> </w:t>
            </w:r>
            <w:r w:rsidR="003022F6" w:rsidRPr="003022F6">
              <w:t>to</w:t>
            </w:r>
            <w:r w:rsidR="00800B24">
              <w:t xml:space="preserve"> a</w:t>
            </w:r>
            <w:r w:rsidR="003022F6" w:rsidRPr="003022F6">
              <w:t xml:space="preserve"> natural gas</w:t>
            </w:r>
            <w:r>
              <w:t xml:space="preserve"> vehicle</w:t>
            </w:r>
            <w:r w:rsidR="00B806CF">
              <w:t>,</w:t>
            </w:r>
            <w:r w:rsidR="003022F6" w:rsidRPr="003022F6">
              <w:t xml:space="preserve"> help target the most polluting diesel </w:t>
            </w:r>
            <w:r w:rsidR="00B806CF">
              <w:t>vehicle</w:t>
            </w:r>
            <w:r w:rsidR="003022F6" w:rsidRPr="003022F6">
              <w:t>s in small communities</w:t>
            </w:r>
            <w:r w:rsidR="00B806CF">
              <w:t>, and</w:t>
            </w:r>
            <w:r w:rsidRPr="006816D5">
              <w:t xml:space="preserve"> help create a secondary market to keep clean</w:t>
            </w:r>
            <w:r w:rsidR="00B806CF">
              <w:t xml:space="preserve"> natural gas vehicles in Texas</w:t>
            </w:r>
            <w:r w:rsidRPr="006816D5">
              <w:t>.</w:t>
            </w:r>
          </w:p>
          <w:p w14:paraId="396F9944" w14:textId="77777777" w:rsidR="008423E4" w:rsidRPr="00E26B13" w:rsidRDefault="008423E4" w:rsidP="00017D14">
            <w:pPr>
              <w:rPr>
                <w:b/>
              </w:rPr>
            </w:pPr>
          </w:p>
        </w:tc>
      </w:tr>
      <w:tr w:rsidR="0001386D" w14:paraId="1DDC21A5" w14:textId="77777777" w:rsidTr="00345119">
        <w:tc>
          <w:tcPr>
            <w:tcW w:w="9576" w:type="dxa"/>
          </w:tcPr>
          <w:p w14:paraId="013A2D0D" w14:textId="77777777" w:rsidR="0017725B" w:rsidRDefault="00E02033" w:rsidP="00017D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FDF074B" w14:textId="77777777" w:rsidR="0017725B" w:rsidRDefault="0017725B" w:rsidP="00017D14">
            <w:pPr>
              <w:rPr>
                <w:b/>
                <w:u w:val="single"/>
              </w:rPr>
            </w:pPr>
          </w:p>
          <w:p w14:paraId="1A278B3C" w14:textId="77777777" w:rsidR="00C23D52" w:rsidRPr="00C23D52" w:rsidRDefault="00E02033" w:rsidP="00017D14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14:paraId="7A154A9B" w14:textId="77777777" w:rsidR="0017725B" w:rsidRPr="0017725B" w:rsidRDefault="0017725B" w:rsidP="00017D14">
            <w:pPr>
              <w:rPr>
                <w:b/>
                <w:u w:val="single"/>
              </w:rPr>
            </w:pPr>
          </w:p>
        </w:tc>
      </w:tr>
      <w:tr w:rsidR="0001386D" w14:paraId="2DC9E10F" w14:textId="77777777" w:rsidTr="00345119">
        <w:tc>
          <w:tcPr>
            <w:tcW w:w="9576" w:type="dxa"/>
          </w:tcPr>
          <w:p w14:paraId="21038671" w14:textId="77777777" w:rsidR="008423E4" w:rsidRPr="00A8133F" w:rsidRDefault="00E02033" w:rsidP="00017D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496C2D" w14:textId="77777777" w:rsidR="008423E4" w:rsidRDefault="008423E4" w:rsidP="00017D14"/>
          <w:p w14:paraId="5EC7CCFE" w14:textId="77777777" w:rsidR="00C23D52" w:rsidRDefault="00E02033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14:paraId="32101387" w14:textId="77777777" w:rsidR="008423E4" w:rsidRPr="00E21FDC" w:rsidRDefault="008423E4" w:rsidP="00017D14">
            <w:pPr>
              <w:rPr>
                <w:b/>
              </w:rPr>
            </w:pPr>
          </w:p>
        </w:tc>
      </w:tr>
      <w:tr w:rsidR="0001386D" w14:paraId="6CEE8CB9" w14:textId="77777777" w:rsidTr="00345119">
        <w:tc>
          <w:tcPr>
            <w:tcW w:w="9576" w:type="dxa"/>
          </w:tcPr>
          <w:p w14:paraId="34CBCD13" w14:textId="77777777" w:rsidR="008423E4" w:rsidRPr="00A8133F" w:rsidRDefault="00E02033" w:rsidP="00017D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871677" w14:textId="77777777" w:rsidR="008423E4" w:rsidRDefault="008423E4" w:rsidP="00017D14"/>
          <w:p w14:paraId="1E758E6D" w14:textId="77777777" w:rsidR="00A562C1" w:rsidRDefault="00E02033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963 amends the </w:t>
            </w:r>
            <w:r w:rsidRPr="00A7685B">
              <w:t>Health and Safety Code</w:t>
            </w:r>
            <w:r>
              <w:t xml:space="preserve"> to </w:t>
            </w:r>
            <w:r w:rsidR="008F2153">
              <w:t>make</w:t>
            </w:r>
            <w:r w:rsidR="00400B86">
              <w:t xml:space="preserve"> a</w:t>
            </w:r>
            <w:r w:rsidR="00AD2646">
              <w:t xml:space="preserve"> used</w:t>
            </w:r>
            <w:r w:rsidR="007521FB">
              <w:t xml:space="preserve"> natural gas</w:t>
            </w:r>
            <w:r w:rsidR="00AD2646">
              <w:t xml:space="preserve"> vehicle</w:t>
            </w:r>
            <w:r w:rsidR="00400B86">
              <w:t xml:space="preserve"> that otherwise satisfies </w:t>
            </w:r>
            <w:r w:rsidR="007521FB">
              <w:t xml:space="preserve">applicable </w:t>
            </w:r>
            <w:r w:rsidR="00400B86">
              <w:t xml:space="preserve">statutory requirements a </w:t>
            </w:r>
            <w:r w:rsidR="00195A3E">
              <w:t xml:space="preserve">qualifying vehicle under the </w:t>
            </w:r>
            <w:r w:rsidR="00195A3E" w:rsidRPr="00195A3E">
              <w:t>Texas natural gas vehicle grant program</w:t>
            </w:r>
            <w:r w:rsidR="00400B86">
              <w:t>. The bill requires a</w:t>
            </w:r>
            <w:r w:rsidR="00400B86" w:rsidRPr="00400B86">
              <w:t xml:space="preserve"> used natural gas vehicle that is proposed to replace an on-road heavy-duty o</w:t>
            </w:r>
            <w:r w:rsidR="00400B86">
              <w:t>r medium-duty motor vehicle to</w:t>
            </w:r>
            <w:r w:rsidR="00400B86" w:rsidRPr="00400B86">
              <w:t xml:space="preserve"> be of model year 2017 or later</w:t>
            </w:r>
            <w:r w:rsidR="00E15851">
              <w:t xml:space="preserve"> and</w:t>
            </w:r>
            <w:r w:rsidR="00400B86">
              <w:t xml:space="preserve"> prohibits the model year from</w:t>
            </w:r>
            <w:r w:rsidR="00400B86" w:rsidRPr="00400B86">
              <w:t xml:space="preserve"> be</w:t>
            </w:r>
            <w:r w:rsidR="00400B86">
              <w:t>ing</w:t>
            </w:r>
            <w:r w:rsidR="00400B86" w:rsidRPr="00400B86">
              <w:t xml:space="preserve"> more than six years older than the current model year at the time of the</w:t>
            </w:r>
            <w:r w:rsidR="00E15851">
              <w:t xml:space="preserve"> </w:t>
            </w:r>
            <w:r w:rsidR="00E15851" w:rsidRPr="00400B86">
              <w:t>grant application</w:t>
            </w:r>
            <w:r w:rsidR="00400B86" w:rsidRPr="00400B86">
              <w:t xml:space="preserve"> submission.</w:t>
            </w:r>
            <w:r>
              <w:t xml:space="preserve"> The bill prohibits a program </w:t>
            </w:r>
            <w:r w:rsidRPr="00A562C1">
              <w:t xml:space="preserve">grant for a qualifying vehicle that is a </w:t>
            </w:r>
            <w:r>
              <w:t>used natural gas vehicle from</w:t>
            </w:r>
            <w:r w:rsidRPr="00A562C1">
              <w:t xml:space="preserve"> be</w:t>
            </w:r>
            <w:r>
              <w:t>ing</w:t>
            </w:r>
            <w:r w:rsidRPr="00A562C1">
              <w:t xml:space="preserve"> less than 80 percent of the incremental cost of the vehicle purchase, lease, or ot</w:t>
            </w:r>
            <w:r w:rsidRPr="00A562C1">
              <w:t>her commercial finance.</w:t>
            </w:r>
          </w:p>
          <w:p w14:paraId="1EE5B21C" w14:textId="77777777" w:rsidR="008423E4" w:rsidRPr="00835628" w:rsidRDefault="008423E4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1386D" w14:paraId="2C40F88A" w14:textId="77777777" w:rsidTr="00345119">
        <w:tc>
          <w:tcPr>
            <w:tcW w:w="9576" w:type="dxa"/>
          </w:tcPr>
          <w:p w14:paraId="16998A06" w14:textId="77777777" w:rsidR="008423E4" w:rsidRPr="00A8133F" w:rsidRDefault="00E02033" w:rsidP="00017D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50C28D" w14:textId="77777777" w:rsidR="008423E4" w:rsidRDefault="008423E4" w:rsidP="00017D14"/>
          <w:p w14:paraId="4E68F9B8" w14:textId="7695EF43" w:rsidR="008423E4" w:rsidRPr="00FC721D" w:rsidRDefault="00E02033" w:rsidP="00017D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9D91AEE" w14:textId="319843AA" w:rsidR="004108C3" w:rsidRPr="008423E4" w:rsidRDefault="004108C3" w:rsidP="00017D1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24EF" w14:textId="77777777" w:rsidR="00000000" w:rsidRDefault="00E02033">
      <w:r>
        <w:separator/>
      </w:r>
    </w:p>
  </w:endnote>
  <w:endnote w:type="continuationSeparator" w:id="0">
    <w:p w14:paraId="3EB27403" w14:textId="77777777" w:rsidR="00000000" w:rsidRDefault="00E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0A7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386D" w14:paraId="7D8CC1ED" w14:textId="77777777" w:rsidTr="009C1E9A">
      <w:trPr>
        <w:cantSplit/>
      </w:trPr>
      <w:tc>
        <w:tcPr>
          <w:tcW w:w="0" w:type="pct"/>
        </w:tcPr>
        <w:p w14:paraId="6A15C7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98AF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8062B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57A3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2A44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386D" w14:paraId="2B66DD49" w14:textId="77777777" w:rsidTr="009C1E9A">
      <w:trPr>
        <w:cantSplit/>
      </w:trPr>
      <w:tc>
        <w:tcPr>
          <w:tcW w:w="0" w:type="pct"/>
        </w:tcPr>
        <w:p w14:paraId="1BF898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0EE735" w14:textId="4F830874" w:rsidR="00EC379B" w:rsidRPr="009C1E9A" w:rsidRDefault="00E020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16592</w:t>
          </w:r>
        </w:p>
      </w:tc>
      <w:tc>
        <w:tcPr>
          <w:tcW w:w="2453" w:type="pct"/>
        </w:tcPr>
        <w:p w14:paraId="75C89772" w14:textId="5E493643" w:rsidR="00EC379B" w:rsidRDefault="00E020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42860">
            <w:t>21.81.1425</w:t>
          </w:r>
          <w:r>
            <w:fldChar w:fldCharType="end"/>
          </w:r>
        </w:p>
      </w:tc>
    </w:tr>
    <w:tr w:rsidR="0001386D" w14:paraId="5D5228EF" w14:textId="77777777" w:rsidTr="009C1E9A">
      <w:trPr>
        <w:cantSplit/>
      </w:trPr>
      <w:tc>
        <w:tcPr>
          <w:tcW w:w="0" w:type="pct"/>
        </w:tcPr>
        <w:p w14:paraId="244410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3A470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C2F4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2194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386D" w14:paraId="253695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F9427A" w14:textId="4BDDFE34" w:rsidR="00EC379B" w:rsidRDefault="00E020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17D1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7811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1520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98E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FC69" w14:textId="77777777" w:rsidR="00000000" w:rsidRDefault="00E02033">
      <w:r>
        <w:separator/>
      </w:r>
    </w:p>
  </w:footnote>
  <w:footnote w:type="continuationSeparator" w:id="0">
    <w:p w14:paraId="6883B55F" w14:textId="77777777" w:rsidR="00000000" w:rsidRDefault="00E0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486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CAA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89D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EE"/>
    <w:rsid w:val="00000A70"/>
    <w:rsid w:val="000032B8"/>
    <w:rsid w:val="00003B06"/>
    <w:rsid w:val="000054B9"/>
    <w:rsid w:val="00007461"/>
    <w:rsid w:val="0001117E"/>
    <w:rsid w:val="0001125F"/>
    <w:rsid w:val="0001338E"/>
    <w:rsid w:val="0001386D"/>
    <w:rsid w:val="00013D24"/>
    <w:rsid w:val="00014AF0"/>
    <w:rsid w:val="000155D6"/>
    <w:rsid w:val="00015D4E"/>
    <w:rsid w:val="00017D14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04A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A3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17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2F6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E59"/>
    <w:rsid w:val="003237F6"/>
    <w:rsid w:val="00324077"/>
    <w:rsid w:val="0032453B"/>
    <w:rsid w:val="00324868"/>
    <w:rsid w:val="003305F5"/>
    <w:rsid w:val="00333930"/>
    <w:rsid w:val="00334FE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0B86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0AD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AC6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074"/>
    <w:rsid w:val="0061159E"/>
    <w:rsid w:val="00614633"/>
    <w:rsid w:val="00614BC8"/>
    <w:rsid w:val="006151FB"/>
    <w:rsid w:val="00617411"/>
    <w:rsid w:val="006249CB"/>
    <w:rsid w:val="006251FF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6D5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E53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1FB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16D"/>
    <w:rsid w:val="007F3861"/>
    <w:rsid w:val="007F4162"/>
    <w:rsid w:val="007F5441"/>
    <w:rsid w:val="007F7668"/>
    <w:rsid w:val="00800B24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4D8B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153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571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291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0AA"/>
    <w:rsid w:val="00A50CDB"/>
    <w:rsid w:val="00A51F3E"/>
    <w:rsid w:val="00A5364B"/>
    <w:rsid w:val="00A54142"/>
    <w:rsid w:val="00A54C42"/>
    <w:rsid w:val="00A562C1"/>
    <w:rsid w:val="00A572B1"/>
    <w:rsid w:val="00A574BB"/>
    <w:rsid w:val="00A577AF"/>
    <w:rsid w:val="00A60177"/>
    <w:rsid w:val="00A61C27"/>
    <w:rsid w:val="00A6344D"/>
    <w:rsid w:val="00A644B8"/>
    <w:rsid w:val="00A70E35"/>
    <w:rsid w:val="00A720DC"/>
    <w:rsid w:val="00A7685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64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1CF"/>
    <w:rsid w:val="00B735FC"/>
    <w:rsid w:val="00B73BB4"/>
    <w:rsid w:val="00B80532"/>
    <w:rsid w:val="00B806CF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87E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D52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CD0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033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851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CD4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A7C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6E2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F8C"/>
    <w:rsid w:val="00EF543E"/>
    <w:rsid w:val="00EF559F"/>
    <w:rsid w:val="00EF5AA2"/>
    <w:rsid w:val="00EF7E26"/>
    <w:rsid w:val="00F002A1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860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0A5"/>
    <w:rsid w:val="00FB73AE"/>
    <w:rsid w:val="00FC5388"/>
    <w:rsid w:val="00FC721D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A6072-A23A-48ED-ABF7-F0BA80E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0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B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B86"/>
    <w:rPr>
      <w:b/>
      <w:bCs/>
    </w:rPr>
  </w:style>
  <w:style w:type="character" w:styleId="Hyperlink">
    <w:name w:val="Hyperlink"/>
    <w:basedOn w:val="DefaultParagraphFont"/>
    <w:unhideWhenUsed/>
    <w:rsid w:val="00C23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002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3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1945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HB00963 (Committee Report (Unamended))</vt:lpstr>
    </vt:vector>
  </TitlesOfParts>
  <Company>State of Texas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16592</dc:subject>
  <dc:creator>State of Texas</dc:creator>
  <dc:description>HB 963 by Lozano-(H)Environmental Regulation</dc:description>
  <cp:lastModifiedBy>Lauren Bustamente</cp:lastModifiedBy>
  <cp:revision>2</cp:revision>
  <cp:lastPrinted>2003-11-26T17:21:00Z</cp:lastPrinted>
  <dcterms:created xsi:type="dcterms:W3CDTF">2021-03-30T21:15:00Z</dcterms:created>
  <dcterms:modified xsi:type="dcterms:W3CDTF">2021-03-30T21:15:00Z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21.81.1425</vt:lpwstr>
  </property>
</Properties>
</file>