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C3F07" w14:paraId="06D7799E" w14:textId="77777777" w:rsidTr="00345119">
        <w:tc>
          <w:tcPr>
            <w:tcW w:w="9576" w:type="dxa"/>
            <w:noWrap/>
          </w:tcPr>
          <w:p w14:paraId="22F75DD5" w14:textId="77777777" w:rsidR="008423E4" w:rsidRPr="0022177D" w:rsidRDefault="002B2B6E" w:rsidP="0063410A">
            <w:pPr>
              <w:pStyle w:val="Heading1"/>
            </w:pPr>
            <w:bookmarkStart w:id="0" w:name="_GoBack"/>
            <w:bookmarkEnd w:id="0"/>
            <w:r w:rsidRPr="00631897">
              <w:t>BILL ANALYSIS</w:t>
            </w:r>
          </w:p>
        </w:tc>
      </w:tr>
    </w:tbl>
    <w:p w14:paraId="13614F95" w14:textId="77777777" w:rsidR="008423E4" w:rsidRPr="0022177D" w:rsidRDefault="008423E4" w:rsidP="0063410A">
      <w:pPr>
        <w:jc w:val="center"/>
      </w:pPr>
    </w:p>
    <w:p w14:paraId="1736CEEA" w14:textId="77777777" w:rsidR="008423E4" w:rsidRPr="00B31F0E" w:rsidRDefault="008423E4" w:rsidP="0063410A"/>
    <w:p w14:paraId="2CAC9AEF" w14:textId="77777777" w:rsidR="008423E4" w:rsidRPr="00742794" w:rsidRDefault="008423E4" w:rsidP="0063410A">
      <w:pPr>
        <w:tabs>
          <w:tab w:val="right" w:pos="9360"/>
        </w:tabs>
      </w:pPr>
    </w:p>
    <w:tbl>
      <w:tblPr>
        <w:tblW w:w="0" w:type="auto"/>
        <w:tblLayout w:type="fixed"/>
        <w:tblLook w:val="01E0" w:firstRow="1" w:lastRow="1" w:firstColumn="1" w:lastColumn="1" w:noHBand="0" w:noVBand="0"/>
      </w:tblPr>
      <w:tblGrid>
        <w:gridCol w:w="9576"/>
      </w:tblGrid>
      <w:tr w:rsidR="007C3F07" w14:paraId="1B91DF94" w14:textId="77777777" w:rsidTr="00345119">
        <w:tc>
          <w:tcPr>
            <w:tcW w:w="9576" w:type="dxa"/>
          </w:tcPr>
          <w:p w14:paraId="74C097F1" w14:textId="15CCD828" w:rsidR="008423E4" w:rsidRPr="00861995" w:rsidRDefault="002B2B6E" w:rsidP="0063410A">
            <w:pPr>
              <w:jc w:val="right"/>
            </w:pPr>
            <w:r>
              <w:t>C.S.H.B. 988</w:t>
            </w:r>
          </w:p>
        </w:tc>
      </w:tr>
      <w:tr w:rsidR="007C3F07" w14:paraId="60AE3E04" w14:textId="77777777" w:rsidTr="00345119">
        <w:tc>
          <w:tcPr>
            <w:tcW w:w="9576" w:type="dxa"/>
          </w:tcPr>
          <w:p w14:paraId="463B0150" w14:textId="77017C6F" w:rsidR="008423E4" w:rsidRPr="00861995" w:rsidRDefault="002B2B6E" w:rsidP="0063410A">
            <w:pPr>
              <w:jc w:val="right"/>
            </w:pPr>
            <w:r>
              <w:t xml:space="preserve">By: </w:t>
            </w:r>
            <w:r w:rsidR="0071621D">
              <w:t>Shine</w:t>
            </w:r>
          </w:p>
        </w:tc>
      </w:tr>
      <w:tr w:rsidR="007C3F07" w14:paraId="3E67AF7C" w14:textId="77777777" w:rsidTr="00345119">
        <w:tc>
          <w:tcPr>
            <w:tcW w:w="9576" w:type="dxa"/>
          </w:tcPr>
          <w:p w14:paraId="178E0522" w14:textId="6300E4E1" w:rsidR="008423E4" w:rsidRPr="00861995" w:rsidRDefault="002B2B6E" w:rsidP="0063410A">
            <w:pPr>
              <w:jc w:val="right"/>
            </w:pPr>
            <w:r>
              <w:t>Ways &amp; Means</w:t>
            </w:r>
          </w:p>
        </w:tc>
      </w:tr>
      <w:tr w:rsidR="007C3F07" w14:paraId="3CA0321A" w14:textId="77777777" w:rsidTr="00345119">
        <w:tc>
          <w:tcPr>
            <w:tcW w:w="9576" w:type="dxa"/>
          </w:tcPr>
          <w:p w14:paraId="2AC4027D" w14:textId="42B278A0" w:rsidR="008423E4" w:rsidRDefault="002B2B6E" w:rsidP="0063410A">
            <w:pPr>
              <w:jc w:val="right"/>
            </w:pPr>
            <w:r>
              <w:t>Committee Report (Substituted)</w:t>
            </w:r>
          </w:p>
        </w:tc>
      </w:tr>
    </w:tbl>
    <w:p w14:paraId="68AEEE3A" w14:textId="77777777" w:rsidR="008423E4" w:rsidRDefault="008423E4" w:rsidP="0063410A">
      <w:pPr>
        <w:tabs>
          <w:tab w:val="right" w:pos="9360"/>
        </w:tabs>
      </w:pPr>
    </w:p>
    <w:p w14:paraId="19F61EA9" w14:textId="77777777" w:rsidR="008423E4" w:rsidRDefault="008423E4" w:rsidP="0063410A"/>
    <w:p w14:paraId="1202E8FA" w14:textId="77777777" w:rsidR="008423E4" w:rsidRDefault="008423E4" w:rsidP="0063410A"/>
    <w:tbl>
      <w:tblPr>
        <w:tblW w:w="0" w:type="auto"/>
        <w:tblCellMar>
          <w:left w:w="115" w:type="dxa"/>
          <w:right w:w="115" w:type="dxa"/>
        </w:tblCellMar>
        <w:tblLook w:val="01E0" w:firstRow="1" w:lastRow="1" w:firstColumn="1" w:lastColumn="1" w:noHBand="0" w:noVBand="0"/>
      </w:tblPr>
      <w:tblGrid>
        <w:gridCol w:w="9576"/>
      </w:tblGrid>
      <w:tr w:rsidR="007C3F07" w14:paraId="19D16C66" w14:textId="77777777" w:rsidTr="00345119">
        <w:tc>
          <w:tcPr>
            <w:tcW w:w="9576" w:type="dxa"/>
          </w:tcPr>
          <w:p w14:paraId="14B07F69" w14:textId="77777777" w:rsidR="008423E4" w:rsidRPr="00A8133F" w:rsidRDefault="002B2B6E" w:rsidP="0063410A">
            <w:pPr>
              <w:rPr>
                <w:b/>
              </w:rPr>
            </w:pPr>
            <w:r w:rsidRPr="009C1E9A">
              <w:rPr>
                <w:b/>
                <w:u w:val="single"/>
              </w:rPr>
              <w:t>BACKGROUND AND PURPOSE</w:t>
            </w:r>
            <w:r>
              <w:rPr>
                <w:b/>
              </w:rPr>
              <w:t xml:space="preserve"> </w:t>
            </w:r>
          </w:p>
          <w:p w14:paraId="5214A8A6" w14:textId="77777777" w:rsidR="008423E4" w:rsidRDefault="008423E4" w:rsidP="0063410A"/>
          <w:p w14:paraId="0F7C85CF" w14:textId="77777777" w:rsidR="00CA2603" w:rsidRDefault="002B2B6E" w:rsidP="0063410A">
            <w:pPr>
              <w:pStyle w:val="Header"/>
              <w:jc w:val="both"/>
            </w:pPr>
            <w:r>
              <w:t>The property tax is a crucial source of revenue for local governments and school districts due to the state's reliance on property tax and</w:t>
            </w:r>
            <w:r>
              <w:t xml:space="preserve"> sales tax rather than an income tax. As a result of this heavy reliance, it is even more important that taxpayers have a system that is efficient and accountable. One of the most important elements of this system is the appraisal review board (ARB)</w:t>
            </w:r>
            <w:r w:rsidR="009C0EC2">
              <w:t>,</w:t>
            </w:r>
            <w:r>
              <w:t xml:space="preserve"> which</w:t>
            </w:r>
            <w:r>
              <w:t xml:space="preserve"> hears taxpayers' concerns and complaints about valuations. These hearings are a key component in the perception of fairness in the system. </w:t>
            </w:r>
          </w:p>
          <w:p w14:paraId="687C1D1E" w14:textId="77777777" w:rsidR="00CA2603" w:rsidRDefault="00CA2603" w:rsidP="0063410A">
            <w:pPr>
              <w:pStyle w:val="Header"/>
              <w:jc w:val="both"/>
            </w:pPr>
          </w:p>
          <w:p w14:paraId="7D96C969" w14:textId="13636DE8" w:rsidR="008423E4" w:rsidRDefault="002B2B6E" w:rsidP="0063410A">
            <w:pPr>
              <w:pStyle w:val="Header"/>
              <w:jc w:val="both"/>
            </w:pPr>
            <w:r>
              <w:t>Although Texas has an esteemed property tax system, there are instances in which the procedures adopted by certain</w:t>
            </w:r>
            <w:r>
              <w:t xml:space="preserve"> ARBs are contrary to the meaning or intent of the Property Tax Code. Currently, there is no legal mechanism to require an ARB to follow all applicable procedural requirements for hearings, which can harm the perception of fairness and adequacy in the syst</w:t>
            </w:r>
            <w:r>
              <w:t xml:space="preserve">em. C.S.H.B. 988 seeks to ensure that there is oversight of the hearing procedures adopted by ARBs and that taxpayers have the opportunity to pursue action against an ARB or chief appraiser </w:t>
            </w:r>
            <w:r w:rsidR="002F7D61">
              <w:t>in violation of an applicable procedural requirement to compel compliance.</w:t>
            </w:r>
          </w:p>
          <w:p w14:paraId="1CB9AA92" w14:textId="77777777" w:rsidR="008423E4" w:rsidRPr="00E26B13" w:rsidRDefault="008423E4" w:rsidP="0063410A">
            <w:pPr>
              <w:rPr>
                <w:b/>
              </w:rPr>
            </w:pPr>
          </w:p>
        </w:tc>
      </w:tr>
      <w:tr w:rsidR="007C3F07" w14:paraId="660E4DE3" w14:textId="77777777" w:rsidTr="00345119">
        <w:tc>
          <w:tcPr>
            <w:tcW w:w="9576" w:type="dxa"/>
          </w:tcPr>
          <w:p w14:paraId="123831DD" w14:textId="77777777" w:rsidR="0017725B" w:rsidRDefault="002B2B6E" w:rsidP="0063410A">
            <w:pPr>
              <w:rPr>
                <w:b/>
                <w:u w:val="single"/>
              </w:rPr>
            </w:pPr>
            <w:r>
              <w:rPr>
                <w:b/>
                <w:u w:val="single"/>
              </w:rPr>
              <w:t>CRIMINAL JUSTICE IMPACT</w:t>
            </w:r>
          </w:p>
          <w:p w14:paraId="10DDB697" w14:textId="77777777" w:rsidR="0017725B" w:rsidRDefault="0017725B" w:rsidP="0063410A">
            <w:pPr>
              <w:rPr>
                <w:b/>
                <w:u w:val="single"/>
              </w:rPr>
            </w:pPr>
          </w:p>
          <w:p w14:paraId="24B28763" w14:textId="77777777" w:rsidR="00D47D1D" w:rsidRPr="00D47D1D" w:rsidRDefault="002B2B6E" w:rsidP="0063410A">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14:paraId="7000B435" w14:textId="77777777" w:rsidR="0017725B" w:rsidRPr="0017725B" w:rsidRDefault="0017725B" w:rsidP="0063410A">
            <w:pPr>
              <w:rPr>
                <w:b/>
                <w:u w:val="single"/>
              </w:rPr>
            </w:pPr>
          </w:p>
        </w:tc>
      </w:tr>
      <w:tr w:rsidR="007C3F07" w14:paraId="26D24783" w14:textId="77777777" w:rsidTr="00345119">
        <w:tc>
          <w:tcPr>
            <w:tcW w:w="9576" w:type="dxa"/>
          </w:tcPr>
          <w:p w14:paraId="4DCEE863" w14:textId="77777777" w:rsidR="008423E4" w:rsidRPr="00A8133F" w:rsidRDefault="002B2B6E" w:rsidP="0063410A">
            <w:pPr>
              <w:rPr>
                <w:b/>
              </w:rPr>
            </w:pPr>
            <w:r w:rsidRPr="009C1E9A">
              <w:rPr>
                <w:b/>
                <w:u w:val="single"/>
              </w:rPr>
              <w:t>RULEMAKING AUTHORITY</w:t>
            </w:r>
            <w:r>
              <w:rPr>
                <w:b/>
              </w:rPr>
              <w:t xml:space="preserve"> </w:t>
            </w:r>
          </w:p>
          <w:p w14:paraId="15B5FF86" w14:textId="77777777" w:rsidR="008423E4" w:rsidRDefault="008423E4" w:rsidP="0063410A"/>
          <w:p w14:paraId="02187E31" w14:textId="77777777" w:rsidR="00D47D1D" w:rsidRDefault="002B2B6E" w:rsidP="0063410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0ADCE5C" w14:textId="77777777" w:rsidR="008423E4" w:rsidRPr="00E21FDC" w:rsidRDefault="008423E4" w:rsidP="0063410A">
            <w:pPr>
              <w:rPr>
                <w:b/>
              </w:rPr>
            </w:pPr>
          </w:p>
        </w:tc>
      </w:tr>
      <w:tr w:rsidR="007C3F07" w14:paraId="4101B405" w14:textId="77777777" w:rsidTr="00345119">
        <w:tc>
          <w:tcPr>
            <w:tcW w:w="9576" w:type="dxa"/>
          </w:tcPr>
          <w:p w14:paraId="7968D0DE" w14:textId="2DF6605D" w:rsidR="008423E4" w:rsidRDefault="002B2B6E" w:rsidP="0063410A">
            <w:pPr>
              <w:rPr>
                <w:b/>
              </w:rPr>
            </w:pPr>
            <w:r w:rsidRPr="009C1E9A">
              <w:rPr>
                <w:b/>
                <w:u w:val="single"/>
              </w:rPr>
              <w:t>ANALYSIS</w:t>
            </w:r>
            <w:r>
              <w:rPr>
                <w:b/>
              </w:rPr>
              <w:t xml:space="preserve"> </w:t>
            </w:r>
          </w:p>
          <w:p w14:paraId="5FDB9BD6" w14:textId="77777777" w:rsidR="00F2445A" w:rsidRPr="00D70428" w:rsidRDefault="00F2445A" w:rsidP="0063410A">
            <w:pPr>
              <w:rPr>
                <w:b/>
              </w:rPr>
            </w:pPr>
          </w:p>
          <w:p w14:paraId="4DDC64B8" w14:textId="77777777" w:rsidR="000875EC" w:rsidRDefault="002B2B6E" w:rsidP="0063410A">
            <w:pPr>
              <w:jc w:val="both"/>
            </w:pPr>
            <w:r>
              <w:t>C.S.H.B. 988 amend</w:t>
            </w:r>
            <w:r w:rsidR="00BA0D96">
              <w:t xml:space="preserve">s the Tax Code to require an </w:t>
            </w:r>
            <w:r w:rsidR="00BA0D96" w:rsidRPr="00BA0D96">
              <w:t>appraisal review board (ARB)</w:t>
            </w:r>
            <w:r w:rsidR="00BA0D96">
              <w:t xml:space="preserve"> </w:t>
            </w:r>
            <w:r w:rsidR="00301103">
              <w:t xml:space="preserve">by rule </w:t>
            </w:r>
            <w:r w:rsidR="00BA0D96">
              <w:t xml:space="preserve">to </w:t>
            </w:r>
            <w:r w:rsidR="00301103" w:rsidRPr="00301103">
              <w:t xml:space="preserve">adopt procedures for hearings </w:t>
            </w:r>
            <w:r w:rsidR="00301103">
              <w:t>it</w:t>
            </w:r>
            <w:r w:rsidR="00301103" w:rsidRPr="00301103">
              <w:t xml:space="preserve"> conducts </w:t>
            </w:r>
            <w:r w:rsidR="00301103">
              <w:t>to review appraisal records or to hear a taxpayer protest</w:t>
            </w:r>
            <w:r w:rsidR="00301103" w:rsidRPr="00301103">
              <w:t xml:space="preserve">. </w:t>
            </w:r>
            <w:r>
              <w:t>The bill provides the following:</w:t>
            </w:r>
          </w:p>
          <w:p w14:paraId="3087CF77" w14:textId="6E1D3E6B" w:rsidR="000875EC" w:rsidRDefault="002B2B6E" w:rsidP="0063410A">
            <w:pPr>
              <w:pStyle w:val="ListParagraph"/>
              <w:numPr>
                <w:ilvl w:val="0"/>
                <w:numId w:val="11"/>
              </w:numPr>
              <w:contextualSpacing w:val="0"/>
              <w:jc w:val="both"/>
            </w:pPr>
            <w:r>
              <w:t>b</w:t>
            </w:r>
            <w:r w:rsidR="00301103" w:rsidRPr="00301103">
              <w:t xml:space="preserve">efore adopting the procedures, </w:t>
            </w:r>
            <w:r w:rsidR="00CE028F">
              <w:t>an</w:t>
            </w:r>
            <w:r w:rsidR="00301103" w:rsidRPr="00301103">
              <w:t xml:space="preserve"> </w:t>
            </w:r>
            <w:r w:rsidR="00301103">
              <w:t>ARB must</w:t>
            </w:r>
            <w:r w:rsidR="00301103" w:rsidRPr="00301103">
              <w:t xml:space="preserve"> hold a public hearing to consider the hearing procedures proposed for adoption</w:t>
            </w:r>
            <w:r>
              <w:t xml:space="preserve">; </w:t>
            </w:r>
          </w:p>
          <w:p w14:paraId="1C833CD0" w14:textId="0F82D6B0" w:rsidR="000875EC" w:rsidRDefault="002B2B6E" w:rsidP="0063410A">
            <w:pPr>
              <w:pStyle w:val="ListParagraph"/>
              <w:numPr>
                <w:ilvl w:val="0"/>
                <w:numId w:val="11"/>
              </w:numPr>
              <w:contextualSpacing w:val="0"/>
              <w:jc w:val="both"/>
            </w:pPr>
            <w:r>
              <w:t>an</w:t>
            </w:r>
            <w:r w:rsidR="00301103" w:rsidRPr="00301103">
              <w:t xml:space="preserve"> </w:t>
            </w:r>
            <w:r w:rsidR="00301103">
              <w:t>ARB must</w:t>
            </w:r>
            <w:r w:rsidR="00233B2F">
              <w:t xml:space="preserve"> do the following n</w:t>
            </w:r>
            <w:r w:rsidR="00233B2F" w:rsidRPr="00301103">
              <w:t>ot later than May 15 of eac</w:t>
            </w:r>
            <w:r w:rsidR="00233B2F">
              <w:t>h year:</w:t>
            </w:r>
            <w:r w:rsidR="00301103" w:rsidRPr="00301103">
              <w:t xml:space="preserve"> </w:t>
            </w:r>
          </w:p>
          <w:p w14:paraId="3495EFBA" w14:textId="2972D4B6" w:rsidR="000875EC" w:rsidRDefault="002B2B6E" w:rsidP="0063410A">
            <w:pPr>
              <w:pStyle w:val="ListParagraph"/>
              <w:numPr>
                <w:ilvl w:val="0"/>
                <w:numId w:val="12"/>
              </w:numPr>
              <w:contextualSpacing w:val="0"/>
              <w:jc w:val="both"/>
            </w:pPr>
            <w:r w:rsidRPr="00301103">
              <w:t>hold the hearing</w:t>
            </w:r>
            <w:r w:rsidR="00233B2F">
              <w:t>;</w:t>
            </w:r>
            <w:r w:rsidRPr="00301103">
              <w:t xml:space="preserve"> </w:t>
            </w:r>
          </w:p>
          <w:p w14:paraId="21D7A562" w14:textId="35571B7E" w:rsidR="000875EC" w:rsidRDefault="002B2B6E" w:rsidP="0063410A">
            <w:pPr>
              <w:pStyle w:val="ListParagraph"/>
              <w:numPr>
                <w:ilvl w:val="0"/>
                <w:numId w:val="12"/>
              </w:numPr>
              <w:contextualSpacing w:val="0"/>
              <w:jc w:val="both"/>
            </w:pPr>
            <w:r w:rsidRPr="00301103">
              <w:t xml:space="preserve">make any amendments to the proposed hearing procedures the </w:t>
            </w:r>
            <w:r>
              <w:t>ARB</w:t>
            </w:r>
            <w:r w:rsidRPr="00301103">
              <w:t xml:space="preserve"> determines are nec</w:t>
            </w:r>
            <w:r w:rsidRPr="00301103">
              <w:t>essary</w:t>
            </w:r>
            <w:r w:rsidR="00233B2F">
              <w:t>;</w:t>
            </w:r>
            <w:r w:rsidRPr="00301103">
              <w:t xml:space="preserve"> and </w:t>
            </w:r>
          </w:p>
          <w:p w14:paraId="1BE4F2BF" w14:textId="6315B0D4" w:rsidR="000875EC" w:rsidRDefault="002B2B6E" w:rsidP="0063410A">
            <w:pPr>
              <w:pStyle w:val="ListParagraph"/>
              <w:numPr>
                <w:ilvl w:val="0"/>
                <w:numId w:val="12"/>
              </w:numPr>
              <w:contextualSpacing w:val="0"/>
              <w:jc w:val="both"/>
            </w:pPr>
            <w:r w:rsidRPr="00301103">
              <w:t>by resolution finally adopt the hearing procedures</w:t>
            </w:r>
            <w:r>
              <w:t>;</w:t>
            </w:r>
          </w:p>
          <w:p w14:paraId="1448BB02" w14:textId="3F9E5217" w:rsidR="00233B2F" w:rsidRDefault="002B2B6E" w:rsidP="0063410A">
            <w:pPr>
              <w:pStyle w:val="ListParagraph"/>
              <w:numPr>
                <w:ilvl w:val="0"/>
                <w:numId w:val="11"/>
              </w:numPr>
              <w:contextualSpacing w:val="0"/>
              <w:jc w:val="both"/>
            </w:pPr>
            <w:r>
              <w:t>an ARB must comply with model hearing procedures when adopting the hearing procedures;</w:t>
            </w:r>
            <w:r w:rsidR="00301103">
              <w:t xml:space="preserve"> </w:t>
            </w:r>
          </w:p>
          <w:p w14:paraId="5221949E" w14:textId="3A1D2DCE" w:rsidR="00BE7A51" w:rsidRDefault="002B2B6E" w:rsidP="0063410A">
            <w:pPr>
              <w:pStyle w:val="ListParagraph"/>
              <w:numPr>
                <w:ilvl w:val="0"/>
                <w:numId w:val="11"/>
              </w:numPr>
              <w:contextualSpacing w:val="0"/>
              <w:jc w:val="both"/>
            </w:pPr>
            <w:r>
              <w:t>an</w:t>
            </w:r>
            <w:r w:rsidR="00301103">
              <w:t xml:space="preserve"> ARB </w:t>
            </w:r>
            <w:r w:rsidR="00233B2F">
              <w:t>must</w:t>
            </w:r>
            <w:r w:rsidR="00301103">
              <w:t xml:space="preserve"> </w:t>
            </w:r>
            <w:r w:rsidR="00BA0D96">
              <w:t xml:space="preserve">incorporate </w:t>
            </w:r>
            <w:r w:rsidR="00BA0D96" w:rsidRPr="00BA0D96">
              <w:t xml:space="preserve">the model hearing procedures prepared by the comptroller </w:t>
            </w:r>
            <w:r w:rsidR="00BA0D96">
              <w:t xml:space="preserve">of public accounts </w:t>
            </w:r>
            <w:r w:rsidR="00BA0D96" w:rsidRPr="00BA0D96">
              <w:t xml:space="preserve">when adopting </w:t>
            </w:r>
            <w:r w:rsidR="00301103">
              <w:t>its hearing</w:t>
            </w:r>
            <w:r w:rsidR="00BA0D96">
              <w:t xml:space="preserve"> </w:t>
            </w:r>
            <w:r w:rsidR="00BA0D96" w:rsidRPr="00BA0D96">
              <w:t>procedures</w:t>
            </w:r>
            <w:r>
              <w:t xml:space="preserve"> but</w:t>
            </w:r>
            <w:r w:rsidR="00BA0D96">
              <w:t xml:space="preserve"> </w:t>
            </w:r>
            <w:r>
              <w:t xml:space="preserve">an </w:t>
            </w:r>
            <w:r w:rsidR="00BA0D96">
              <w:t xml:space="preserve">ARB </w:t>
            </w:r>
            <w:r w:rsidR="00233B2F">
              <w:t xml:space="preserve">may </w:t>
            </w:r>
            <w:r w:rsidR="00BA0D96" w:rsidRPr="0062130C">
              <w:t>adopt procedures that supplement the model procedures without contradicting or circumventing the</w:t>
            </w:r>
            <w:r>
              <w:t>m; and</w:t>
            </w:r>
          </w:p>
          <w:p w14:paraId="68FD6CFD" w14:textId="62C2EBD5" w:rsidR="00233B2F" w:rsidRDefault="002B2B6E" w:rsidP="0063410A">
            <w:pPr>
              <w:pStyle w:val="ListParagraph"/>
              <w:numPr>
                <w:ilvl w:val="0"/>
                <w:numId w:val="11"/>
              </w:numPr>
              <w:contextualSpacing w:val="0"/>
              <w:jc w:val="both"/>
            </w:pPr>
            <w:r>
              <w:t xml:space="preserve">an ARB </w:t>
            </w:r>
            <w:r w:rsidRPr="00301103">
              <w:t>chairman</w:t>
            </w:r>
            <w:r>
              <w:t xml:space="preserve"> has</w:t>
            </w:r>
            <w:r w:rsidRPr="00301103">
              <w:t xml:space="preserve"> exclusive authority over the admin</w:t>
            </w:r>
            <w:r>
              <w:t>istration of the adopted hearing procedures.</w:t>
            </w:r>
          </w:p>
          <w:p w14:paraId="12CD1538" w14:textId="47BE4B87" w:rsidR="00EA7721" w:rsidRDefault="002B2B6E" w:rsidP="0063410A">
            <w:pPr>
              <w:jc w:val="both"/>
            </w:pPr>
            <w:r w:rsidRPr="0062130C">
              <w:t>The c</w:t>
            </w:r>
            <w:r w:rsidRPr="0062130C">
              <w:t xml:space="preserve">omptroller </w:t>
            </w:r>
            <w:r w:rsidR="00233B2F">
              <w:t xml:space="preserve">must </w:t>
            </w:r>
            <w:r w:rsidR="0042551F">
              <w:t xml:space="preserve">annually </w:t>
            </w:r>
            <w:r w:rsidRPr="0062130C">
              <w:t xml:space="preserve">review the hearing procedures adopted by each ARB to determine whether the hearing procedures incorporate the model procedures. </w:t>
            </w:r>
            <w:r w:rsidR="00BF51B7">
              <w:t>The bill provides for the dissemination and public posting of the adopted hearing procedures.</w:t>
            </w:r>
          </w:p>
          <w:p w14:paraId="2FF59BF4" w14:textId="55360D0C" w:rsidR="002A0087" w:rsidRDefault="002A0087" w:rsidP="0063410A">
            <w:pPr>
              <w:jc w:val="both"/>
            </w:pPr>
          </w:p>
          <w:p w14:paraId="1E072C0F" w14:textId="4FAD062F" w:rsidR="00585D1C" w:rsidRDefault="002B2B6E" w:rsidP="0063410A">
            <w:pPr>
              <w:jc w:val="both"/>
            </w:pPr>
            <w:r>
              <w:t xml:space="preserve">C.S.H.B. 988 </w:t>
            </w:r>
            <w:r w:rsidR="00890E38">
              <w:t xml:space="preserve">revises the requirement that only certain counties appoint a taxpayer liaison officer to extend that requirement to </w:t>
            </w:r>
            <w:r w:rsidR="003A1AFD">
              <w:t xml:space="preserve">all counties, regardless of population, </w:t>
            </w:r>
            <w:r w:rsidR="002A19E8">
              <w:t>and to provide that an</w:t>
            </w:r>
            <w:r w:rsidR="00FA68D9">
              <w:t xml:space="preserve"> officer </w:t>
            </w:r>
            <w:r w:rsidR="0042551F">
              <w:t xml:space="preserve">is </w:t>
            </w:r>
            <w:r w:rsidR="00FA68D9">
              <w:t xml:space="preserve">responsible </w:t>
            </w:r>
            <w:r w:rsidR="0042551F">
              <w:t xml:space="preserve">for </w:t>
            </w:r>
            <w:r w:rsidR="00FA68D9">
              <w:t xml:space="preserve">receiving and compiling a list </w:t>
            </w:r>
            <w:r w:rsidR="0042551F">
              <w:t xml:space="preserve">containing not only </w:t>
            </w:r>
            <w:r>
              <w:t>comments</w:t>
            </w:r>
            <w:r w:rsidR="0042551F">
              <w:t xml:space="preserve"> </w:t>
            </w:r>
            <w:r>
              <w:t>and suggestions</w:t>
            </w:r>
            <w:r w:rsidR="0042551F">
              <w:t xml:space="preserve"> but</w:t>
            </w:r>
            <w:r w:rsidR="00FA68D9">
              <w:t xml:space="preserve"> </w:t>
            </w:r>
            <w:r w:rsidR="0042551F">
              <w:t xml:space="preserve">also complaints </w:t>
            </w:r>
            <w:r w:rsidR="00FA68D9">
              <w:t xml:space="preserve">filed concerning </w:t>
            </w:r>
            <w:r w:rsidR="00890E38">
              <w:t xml:space="preserve">a matter related to </w:t>
            </w:r>
            <w:r w:rsidR="00FA68D9">
              <w:t>the fairness and efficiency of the district's ARB</w:t>
            </w:r>
            <w:r w:rsidR="00890E38">
              <w:t xml:space="preserve">. </w:t>
            </w:r>
            <w:r>
              <w:t>The bill provides the following with respect to an officer:</w:t>
            </w:r>
          </w:p>
          <w:p w14:paraId="7C50DCD0" w14:textId="327714B5" w:rsidR="00170201" w:rsidRDefault="002B2B6E" w:rsidP="0063410A">
            <w:pPr>
              <w:pStyle w:val="ListParagraph"/>
              <w:numPr>
                <w:ilvl w:val="0"/>
                <w:numId w:val="13"/>
              </w:numPr>
              <w:contextualSpacing w:val="0"/>
              <w:jc w:val="both"/>
            </w:pPr>
            <w:r>
              <w:t>a</w:t>
            </w:r>
            <w:r w:rsidR="003A1AFD">
              <w:t>n</w:t>
            </w:r>
            <w:r w:rsidR="00EA7721">
              <w:t xml:space="preserve"> officer </w:t>
            </w:r>
            <w:r w:rsidR="003A1AFD">
              <w:t xml:space="preserve">must </w:t>
            </w:r>
            <w:r w:rsidR="00EA7721">
              <w:t xml:space="preserve">forward </w:t>
            </w:r>
            <w:r w:rsidR="00FA68D9">
              <w:t xml:space="preserve">the </w:t>
            </w:r>
            <w:r w:rsidR="00EA7721" w:rsidRPr="00842238">
              <w:t xml:space="preserve">comments, complaints, and suggestions </w:t>
            </w:r>
            <w:r w:rsidR="00FA68D9">
              <w:t xml:space="preserve">to the comptroller </w:t>
            </w:r>
            <w:r w:rsidR="00EA7721">
              <w:t xml:space="preserve">not later than </w:t>
            </w:r>
            <w:r w:rsidR="00EA7721" w:rsidRPr="00A852F8">
              <w:t>December 31 of each year</w:t>
            </w:r>
            <w:r>
              <w:t>;</w:t>
            </w:r>
            <w:r w:rsidR="00EA7721">
              <w:t xml:space="preserve"> </w:t>
            </w:r>
          </w:p>
          <w:p w14:paraId="4EB5B789" w14:textId="5D4A4CCB" w:rsidR="00170201" w:rsidRDefault="002B2B6E" w:rsidP="0063410A">
            <w:pPr>
              <w:pStyle w:val="ListParagraph"/>
              <w:numPr>
                <w:ilvl w:val="0"/>
                <w:numId w:val="13"/>
              </w:numPr>
              <w:contextualSpacing w:val="0"/>
              <w:jc w:val="both"/>
            </w:pPr>
            <w:r>
              <w:t xml:space="preserve">a person may </w:t>
            </w:r>
            <w:r w:rsidRPr="00A852F8">
              <w:t xml:space="preserve">serve as </w:t>
            </w:r>
            <w:r>
              <w:t>an</w:t>
            </w:r>
            <w:r w:rsidRPr="00A852F8">
              <w:t xml:space="preserve"> officer for more than one appraisal district if each appraisal district for which the person is appointed to </w:t>
            </w:r>
            <w:r>
              <w:t xml:space="preserve">serve </w:t>
            </w:r>
            <w:r w:rsidR="00FA68D9">
              <w:t xml:space="preserve">in that capacity </w:t>
            </w:r>
            <w:r w:rsidRPr="00A852F8">
              <w:t xml:space="preserve">is </w:t>
            </w:r>
            <w:r w:rsidR="008E756E">
              <w:t>established</w:t>
            </w:r>
            <w:r>
              <w:t xml:space="preserve"> for</w:t>
            </w:r>
            <w:r w:rsidRPr="00A852F8">
              <w:t xml:space="preserve"> a county with a population of less than 120,000</w:t>
            </w:r>
            <w:r>
              <w:t>;</w:t>
            </w:r>
            <w:r w:rsidR="00090874">
              <w:t xml:space="preserve"> and</w:t>
            </w:r>
          </w:p>
          <w:p w14:paraId="5FE8C3A4" w14:textId="070BC0A0" w:rsidR="00EA7721" w:rsidRDefault="002B2B6E" w:rsidP="0063410A">
            <w:pPr>
              <w:pStyle w:val="ListParagraph"/>
              <w:numPr>
                <w:ilvl w:val="0"/>
                <w:numId w:val="13"/>
              </w:numPr>
              <w:contextualSpacing w:val="0"/>
              <w:jc w:val="both"/>
            </w:pPr>
            <w:r>
              <w:t xml:space="preserve">an officer </w:t>
            </w:r>
            <w:r w:rsidR="002A0087">
              <w:t>does not commit an offense</w:t>
            </w:r>
            <w:r w:rsidR="008E756E">
              <w:t xml:space="preserve"> regarding the local administration of </w:t>
            </w:r>
            <w:r w:rsidR="000647A0">
              <w:t xml:space="preserve">property </w:t>
            </w:r>
            <w:r w:rsidR="008E756E">
              <w:t>taxes</w:t>
            </w:r>
            <w:r>
              <w:t xml:space="preserve"> </w:t>
            </w:r>
            <w:r w:rsidR="002A0087">
              <w:t>on the basis of</w:t>
            </w:r>
            <w:r>
              <w:t xml:space="preserve"> the officer communicat</w:t>
            </w:r>
            <w:r w:rsidR="002A0087">
              <w:t>ing</w:t>
            </w:r>
            <w:r>
              <w:t xml:space="preserve"> </w:t>
            </w:r>
            <w:r w:rsidRPr="007F1CD1">
              <w:t>with applicable persons</w:t>
            </w:r>
            <w:r>
              <w:t xml:space="preserve"> </w:t>
            </w:r>
            <w:r w:rsidR="002A0087">
              <w:t xml:space="preserve">if </w:t>
            </w:r>
            <w:r>
              <w:t>the communication is mad</w:t>
            </w:r>
            <w:r>
              <w:t xml:space="preserve">e </w:t>
            </w:r>
            <w:r w:rsidRPr="00842238">
              <w:t>in the good faith exercise of</w:t>
            </w:r>
            <w:r>
              <w:t xml:space="preserve"> the officer's statutory duties.</w:t>
            </w:r>
          </w:p>
          <w:p w14:paraId="321315B1" w14:textId="6A1DFF25" w:rsidR="00BF51B7" w:rsidRDefault="00BF51B7" w:rsidP="0063410A">
            <w:pPr>
              <w:jc w:val="both"/>
            </w:pPr>
          </w:p>
          <w:p w14:paraId="147565E5" w14:textId="77777777" w:rsidR="001658C3" w:rsidRDefault="002B2B6E" w:rsidP="0063410A">
            <w:pPr>
              <w:jc w:val="both"/>
            </w:pPr>
            <w:r>
              <w:t>C.S.H.B. 988 authorizes a</w:t>
            </w:r>
            <w:r w:rsidRPr="00BF51B7">
              <w:t xml:space="preserve"> person who owns property in an appraisal district or the </w:t>
            </w:r>
            <w:r>
              <w:t xml:space="preserve">district's </w:t>
            </w:r>
            <w:r w:rsidRPr="00BF51B7">
              <w:t xml:space="preserve">chief appraiser </w:t>
            </w:r>
            <w:r>
              <w:t>to</w:t>
            </w:r>
            <w:r w:rsidRPr="00BF51B7">
              <w:t xml:space="preserve"> file a complaint with the </w:t>
            </w:r>
            <w:r>
              <w:t xml:space="preserve">district's </w:t>
            </w:r>
            <w:r w:rsidRPr="00BF51B7">
              <w:t xml:space="preserve">taxpayer liaison officer alleging that the </w:t>
            </w:r>
            <w:r>
              <w:t>district's ARB</w:t>
            </w:r>
            <w:r w:rsidRPr="00BF51B7">
              <w:t xml:space="preserve"> has adopted or is implementing hearing procedures that are not in compliance with the model procedures or is not complying with</w:t>
            </w:r>
            <w:r>
              <w:t xml:space="preserve"> applicable</w:t>
            </w:r>
            <w:r w:rsidRPr="00BF51B7">
              <w:t xml:space="preserve"> procedural requirements. The </w:t>
            </w:r>
            <w:r>
              <w:t>bill provides the following:</w:t>
            </w:r>
          </w:p>
          <w:p w14:paraId="6574326C" w14:textId="2D21FE89" w:rsidR="001658C3" w:rsidRDefault="002B2B6E" w:rsidP="0063410A">
            <w:pPr>
              <w:pStyle w:val="ListParagraph"/>
              <w:numPr>
                <w:ilvl w:val="0"/>
                <w:numId w:val="14"/>
              </w:numPr>
              <w:contextualSpacing w:val="0"/>
              <w:jc w:val="both"/>
            </w:pPr>
            <w:r>
              <w:t>t</w:t>
            </w:r>
            <w:r>
              <w:t xml:space="preserve">he </w:t>
            </w:r>
            <w:r w:rsidR="00BF51B7" w:rsidRPr="00BF51B7">
              <w:t xml:space="preserve">officer </w:t>
            </w:r>
            <w:r w:rsidR="00BF51B7">
              <w:t>must</w:t>
            </w:r>
            <w:r w:rsidR="00BF51B7" w:rsidRPr="00BF51B7">
              <w:t xml:space="preserve"> investigate the complaint and report the findings of the investigation to the </w:t>
            </w:r>
            <w:r w:rsidR="009948F6">
              <w:t xml:space="preserve">district's </w:t>
            </w:r>
            <w:r w:rsidR="00BF51B7" w:rsidRPr="00BF51B7">
              <w:t>board of direct</w:t>
            </w:r>
            <w:r w:rsidR="009948F6">
              <w:t>ors</w:t>
            </w:r>
            <w:r>
              <w:t>;</w:t>
            </w:r>
          </w:p>
          <w:p w14:paraId="12234A76" w14:textId="31A99D90" w:rsidR="001658C3" w:rsidRDefault="002B2B6E" w:rsidP="0063410A">
            <w:pPr>
              <w:pStyle w:val="ListParagraph"/>
              <w:numPr>
                <w:ilvl w:val="0"/>
                <w:numId w:val="14"/>
              </w:numPr>
              <w:contextualSpacing w:val="0"/>
              <w:jc w:val="both"/>
            </w:pPr>
            <w:r>
              <w:t>the</w:t>
            </w:r>
            <w:r w:rsidR="00371FF4">
              <w:t xml:space="preserve"> chairman of the</w:t>
            </w:r>
            <w:r>
              <w:t xml:space="preserve"> board of directors </w:t>
            </w:r>
            <w:r w:rsidR="009948F6">
              <w:t>must t</w:t>
            </w:r>
            <w:r w:rsidR="00BF51B7" w:rsidRPr="00BF51B7">
              <w:t xml:space="preserve">ake remedial action if, after reviewing the report, </w:t>
            </w:r>
            <w:r>
              <w:t>the board</w:t>
            </w:r>
            <w:r w:rsidR="00BF51B7" w:rsidRPr="00BF51B7">
              <w:t xml:space="preserve"> determi</w:t>
            </w:r>
            <w:r w:rsidR="009948F6">
              <w:t>n</w:t>
            </w:r>
            <w:r w:rsidR="00BF51B7" w:rsidRPr="00BF51B7">
              <w:t>e</w:t>
            </w:r>
            <w:r>
              <w:t>s</w:t>
            </w:r>
            <w:r w:rsidR="00BF51B7" w:rsidRPr="00BF51B7">
              <w:t xml:space="preserve"> that the allegations contained in the complaint are true</w:t>
            </w:r>
            <w:r>
              <w:t>; and</w:t>
            </w:r>
          </w:p>
          <w:p w14:paraId="1BD21BD7" w14:textId="34904A33" w:rsidR="00BF51B7" w:rsidRDefault="002B2B6E" w:rsidP="0063410A">
            <w:pPr>
              <w:pStyle w:val="ListParagraph"/>
              <w:numPr>
                <w:ilvl w:val="0"/>
                <w:numId w:val="14"/>
              </w:numPr>
              <w:contextualSpacing w:val="0"/>
              <w:jc w:val="both"/>
            </w:pPr>
            <w:r>
              <w:t xml:space="preserve">the </w:t>
            </w:r>
            <w:r w:rsidRPr="00BF51B7">
              <w:t xml:space="preserve">board </w:t>
            </w:r>
            <w:r w:rsidR="001658C3">
              <w:t xml:space="preserve">may </w:t>
            </w:r>
            <w:r w:rsidRPr="00BF51B7">
              <w:t xml:space="preserve">remove the </w:t>
            </w:r>
            <w:r>
              <w:t>ARB chairman</w:t>
            </w:r>
            <w:r w:rsidRPr="00BF51B7">
              <w:t xml:space="preserve"> from that member's position as chairman if the board determines that the chairman has failed to take the actions necessary to bring the </w:t>
            </w:r>
            <w:r>
              <w:t>ARB</w:t>
            </w:r>
            <w:r w:rsidRPr="00BF51B7">
              <w:t xml:space="preserve"> into compliance with </w:t>
            </w:r>
            <w:r>
              <w:t>the appl</w:t>
            </w:r>
            <w:r>
              <w:t>icable requirements</w:t>
            </w:r>
            <w:r w:rsidRPr="00BF51B7">
              <w:t>.</w:t>
            </w:r>
          </w:p>
          <w:p w14:paraId="0C02AE7D" w14:textId="77777777" w:rsidR="00EA7721" w:rsidRDefault="00EA7721" w:rsidP="0063410A">
            <w:pPr>
              <w:jc w:val="both"/>
            </w:pPr>
          </w:p>
          <w:p w14:paraId="24A9BAC3" w14:textId="4E1D7A77" w:rsidR="005B5FFE" w:rsidRDefault="008C7794" w:rsidP="0063410A">
            <w:pPr>
              <w:jc w:val="both"/>
            </w:pPr>
            <w:r>
              <w:t>C.S.</w:t>
            </w:r>
            <w:r w:rsidR="004C7AD1" w:rsidRPr="004C7AD1">
              <w:t xml:space="preserve">H.B. </w:t>
            </w:r>
            <w:r w:rsidR="00743047">
              <w:t>988</w:t>
            </w:r>
            <w:r w:rsidR="004C7AD1" w:rsidRPr="004C7AD1">
              <w:t xml:space="preserve"> </w:t>
            </w:r>
            <w:r w:rsidR="00364FFE">
              <w:t>authorizes</w:t>
            </w:r>
            <w:r w:rsidR="00F00D33">
              <w:t xml:space="preserve"> a property</w:t>
            </w:r>
            <w:r w:rsidR="00DA587A">
              <w:t xml:space="preserve"> </w:t>
            </w:r>
            <w:r w:rsidR="00F00D33">
              <w:t xml:space="preserve">owner who has filed a </w:t>
            </w:r>
            <w:r w:rsidR="002C78B3">
              <w:t xml:space="preserve">property </w:t>
            </w:r>
            <w:r w:rsidR="00866892">
              <w:t>tax</w:t>
            </w:r>
            <w:r w:rsidR="00870D45">
              <w:t xml:space="preserve"> </w:t>
            </w:r>
            <w:r w:rsidR="00F00D33">
              <w:t>protest</w:t>
            </w:r>
            <w:r w:rsidR="00B47DB5">
              <w:t xml:space="preserve"> </w:t>
            </w:r>
            <w:r w:rsidR="00655E18">
              <w:t xml:space="preserve">notice </w:t>
            </w:r>
            <w:r w:rsidR="00F00D33">
              <w:t xml:space="preserve">to </w:t>
            </w:r>
            <w:r w:rsidR="00843E94">
              <w:t xml:space="preserve">file a </w:t>
            </w:r>
            <w:r w:rsidR="00843E94" w:rsidRPr="00843E94">
              <w:t xml:space="preserve">request for limited binding arbitration </w:t>
            </w:r>
            <w:r w:rsidR="007F1CD1">
              <w:t xml:space="preserve">under the bill's provisions </w:t>
            </w:r>
            <w:r w:rsidR="00E41597">
              <w:t>to compel</w:t>
            </w:r>
            <w:r w:rsidR="00F00D33">
              <w:t xml:space="preserve"> </w:t>
            </w:r>
            <w:r w:rsidR="00843E94">
              <w:t xml:space="preserve">the ARB or chief </w:t>
            </w:r>
            <w:r w:rsidR="00D83944">
              <w:t xml:space="preserve">appraiser, as appropriate, to </w:t>
            </w:r>
            <w:r w:rsidR="00686613">
              <w:t xml:space="preserve">rescind </w:t>
            </w:r>
            <w:r w:rsidR="00F00D33">
              <w:t xml:space="preserve">procedural </w:t>
            </w:r>
            <w:r w:rsidR="00686613">
              <w:t>rules</w:t>
            </w:r>
            <w:r w:rsidR="00D12A54">
              <w:t xml:space="preserve"> adopted by the ARB </w:t>
            </w:r>
            <w:r w:rsidR="00D12A54" w:rsidRPr="00D12A54">
              <w:t xml:space="preserve">that are not in compliance with the </w:t>
            </w:r>
            <w:r w:rsidR="00D83944">
              <w:t xml:space="preserve">comptroller's </w:t>
            </w:r>
            <w:r w:rsidR="00D12A54" w:rsidRPr="00D12A54">
              <w:t>model hearing procedures</w:t>
            </w:r>
            <w:r w:rsidR="00D83944">
              <w:t xml:space="preserve"> or </w:t>
            </w:r>
            <w:r w:rsidR="007F1CD1">
              <w:t>to compel compliance</w:t>
            </w:r>
            <w:r w:rsidR="00D83944">
              <w:t xml:space="preserve"> with an applicable requirement of the Property Tax Code applicable to such protests</w:t>
            </w:r>
            <w:r w:rsidR="00220C37">
              <w:t xml:space="preserve"> </w:t>
            </w:r>
            <w:r w:rsidR="00581AA1" w:rsidRPr="008E1D5A">
              <w:t>if</w:t>
            </w:r>
            <w:r w:rsidR="00581AA1" w:rsidRPr="00581AA1">
              <w:t xml:space="preserve"> </w:t>
            </w:r>
            <w:r w:rsidR="00405E9B" w:rsidRPr="00581AA1">
              <w:t>the following conditions</w:t>
            </w:r>
            <w:r w:rsidR="00581AA1">
              <w:t xml:space="preserve"> are </w:t>
            </w:r>
            <w:r w:rsidR="00BA133A">
              <w:t>satisfied</w:t>
            </w:r>
            <w:r w:rsidR="00405E9B">
              <w:t>:</w:t>
            </w:r>
            <w:r w:rsidR="008011D9">
              <w:t xml:space="preserve"> </w:t>
            </w:r>
          </w:p>
          <w:p w14:paraId="649900C9" w14:textId="53020560" w:rsidR="00D21272" w:rsidRDefault="002B2B6E" w:rsidP="0063410A">
            <w:pPr>
              <w:pStyle w:val="Header"/>
              <w:numPr>
                <w:ilvl w:val="0"/>
                <w:numId w:val="6"/>
              </w:numPr>
              <w:tabs>
                <w:tab w:val="clear" w:pos="4320"/>
                <w:tab w:val="clear" w:pos="8640"/>
              </w:tabs>
              <w:jc w:val="both"/>
            </w:pPr>
            <w:r>
              <w:t xml:space="preserve">the </w:t>
            </w:r>
            <w:r w:rsidR="00AB4BEA">
              <w:t xml:space="preserve">owner has delivered written notice </w:t>
            </w:r>
            <w:r w:rsidR="0020709C">
              <w:t>of</w:t>
            </w:r>
            <w:r w:rsidR="00CD0A21">
              <w:t xml:space="preserve"> the</w:t>
            </w:r>
            <w:r w:rsidR="00AB4BEA">
              <w:t xml:space="preserve"> </w:t>
            </w:r>
            <w:r w:rsidR="0020709C">
              <w:t xml:space="preserve">procedural </w:t>
            </w:r>
            <w:r w:rsidR="00AB4BEA">
              <w:t>requirement</w:t>
            </w:r>
            <w:r w:rsidR="0020709C">
              <w:t xml:space="preserve"> with which</w:t>
            </w:r>
            <w:r w:rsidR="001F3090">
              <w:t xml:space="preserve"> </w:t>
            </w:r>
            <w:r w:rsidR="00CD0A21">
              <w:t>the</w:t>
            </w:r>
            <w:r w:rsidR="00AB4BEA">
              <w:t xml:space="preserve"> owner alleges </w:t>
            </w:r>
            <w:r w:rsidR="0020709C">
              <w:t>a lack of compliance</w:t>
            </w:r>
            <w:r w:rsidR="00527FE6">
              <w:t>;</w:t>
            </w:r>
            <w:r w:rsidR="00581AA1">
              <w:t xml:space="preserve"> and</w:t>
            </w:r>
            <w:r w:rsidR="00CD0A21" w:rsidRPr="00CD0A21">
              <w:t xml:space="preserve"> </w:t>
            </w:r>
          </w:p>
          <w:p w14:paraId="53940C55" w14:textId="3A940E88" w:rsidR="005B5FFE" w:rsidRDefault="002B2B6E" w:rsidP="0063410A">
            <w:pPr>
              <w:pStyle w:val="Header"/>
              <w:numPr>
                <w:ilvl w:val="0"/>
                <w:numId w:val="6"/>
              </w:numPr>
              <w:tabs>
                <w:tab w:val="clear" w:pos="4320"/>
                <w:tab w:val="clear" w:pos="8640"/>
              </w:tabs>
              <w:jc w:val="both"/>
            </w:pPr>
            <w:r>
              <w:t xml:space="preserve">the </w:t>
            </w:r>
            <w:r w:rsidR="006458C5">
              <w:t>ARB</w:t>
            </w:r>
            <w:r w:rsidR="00842FB6">
              <w:t xml:space="preserve"> chair</w:t>
            </w:r>
            <w:r w:rsidR="00BB0448">
              <w:t>man</w:t>
            </w:r>
            <w:r w:rsidR="00842FB6">
              <w:t xml:space="preserve"> or chief appraiser</w:t>
            </w:r>
            <w:r>
              <w:t>, as applicable</w:t>
            </w:r>
            <w:r w:rsidR="00BA133A">
              <w:t>,</w:t>
            </w:r>
            <w:r w:rsidR="00842FB6">
              <w:t xml:space="preserve"> </w:t>
            </w:r>
            <w:r w:rsidR="00842FB6" w:rsidRPr="00842FB6">
              <w:t xml:space="preserve">fails to deliver </w:t>
            </w:r>
            <w:r>
              <w:t xml:space="preserve">on or before the 10th day after the date the notice is </w:t>
            </w:r>
            <w:r>
              <w:t>delivered</w:t>
            </w:r>
            <w:r w:rsidR="00842FB6">
              <w:t xml:space="preserve"> </w:t>
            </w:r>
            <w:r w:rsidR="00842FB6" w:rsidRPr="00842FB6">
              <w:t>a written statement confirming</w:t>
            </w:r>
            <w:r w:rsidR="00842FB6">
              <w:t xml:space="preserve"> </w:t>
            </w:r>
            <w:r w:rsidR="00686613">
              <w:t>th</w:t>
            </w:r>
            <w:r w:rsidR="00BB0448">
              <w:t xml:space="preserve">at the ARB or chief appraiser, as applicable, </w:t>
            </w:r>
            <w:r w:rsidR="00686613">
              <w:t xml:space="preserve">will comply </w:t>
            </w:r>
            <w:r w:rsidR="00686613" w:rsidRPr="00686613">
              <w:t>with the requirement or cure a failure to comply with the requirement</w:t>
            </w:r>
            <w:r w:rsidR="00527FE6">
              <w:t>.</w:t>
            </w:r>
          </w:p>
          <w:p w14:paraId="4C2D58DB" w14:textId="41F19CF9" w:rsidR="00D938AB" w:rsidRDefault="002B2B6E" w:rsidP="0063410A">
            <w:pPr>
              <w:pStyle w:val="Header"/>
              <w:tabs>
                <w:tab w:val="clear" w:pos="4320"/>
                <w:tab w:val="clear" w:pos="8640"/>
              </w:tabs>
              <w:jc w:val="both"/>
            </w:pPr>
            <w:r>
              <w:t xml:space="preserve">The bill sets out requirements for the </w:t>
            </w:r>
            <w:r w:rsidR="00FE3285">
              <w:t xml:space="preserve">form, </w:t>
            </w:r>
            <w:r>
              <w:t>content</w:t>
            </w:r>
            <w:r w:rsidR="00FE3285">
              <w:t>,</w:t>
            </w:r>
            <w:r>
              <w:t xml:space="preserve"> and manner of delivery of the </w:t>
            </w:r>
            <w:r w:rsidR="00961F0F">
              <w:t>request</w:t>
            </w:r>
            <w:r w:rsidR="00FE3285">
              <w:t>, including a requirement that the request be accompanied by an arbitration deposit payable to the comptroller</w:t>
            </w:r>
            <w:r w:rsidR="00CF33B7">
              <w:t>.</w:t>
            </w:r>
            <w:r w:rsidR="00FE3285">
              <w:t xml:space="preserve"> The bill clarifies that </w:t>
            </w:r>
            <w:r w:rsidR="00FE3285" w:rsidRPr="00FE3285">
              <w:t>the failure to comply with a</w:t>
            </w:r>
            <w:r w:rsidR="00FE3285">
              <w:t>n applicable</w:t>
            </w:r>
            <w:r w:rsidR="00FE3285" w:rsidRPr="00FE3285">
              <w:t xml:space="preserve"> procedural requirement is not a ground for postponement of a</w:t>
            </w:r>
            <w:r w:rsidR="00FE3285">
              <w:t xml:space="preserve"> protest</w:t>
            </w:r>
            <w:r w:rsidR="00FE3285" w:rsidRPr="00FE3285">
              <w:t xml:space="preserve"> hearing. An </w:t>
            </w:r>
            <w:r w:rsidR="00FE3285">
              <w:t>ARB</w:t>
            </w:r>
            <w:r w:rsidR="00FE3285" w:rsidRPr="00FE3285">
              <w:t xml:space="preserve"> may cure an alleged failure to comply with a procedural requirement that occurred during a hearing by rescinding the order determining the protest for which the hearing was held and scheduling a new hearing on the protest.</w:t>
            </w:r>
          </w:p>
          <w:p w14:paraId="27E01AA7" w14:textId="77777777" w:rsidR="005B5FFE" w:rsidRDefault="005B5FFE" w:rsidP="0063410A">
            <w:pPr>
              <w:pStyle w:val="Header"/>
              <w:tabs>
                <w:tab w:val="clear" w:pos="4320"/>
                <w:tab w:val="clear" w:pos="8640"/>
              </w:tabs>
              <w:ind w:left="720"/>
              <w:jc w:val="both"/>
            </w:pPr>
          </w:p>
          <w:p w14:paraId="1A82348C" w14:textId="4FEEA2FF" w:rsidR="00611774" w:rsidRDefault="002B2B6E" w:rsidP="0063410A">
            <w:pPr>
              <w:pStyle w:val="Header"/>
              <w:tabs>
                <w:tab w:val="clear" w:pos="4320"/>
                <w:tab w:val="clear" w:pos="8640"/>
              </w:tabs>
              <w:jc w:val="both"/>
            </w:pPr>
            <w:r>
              <w:t>C.S.</w:t>
            </w:r>
            <w:r w:rsidR="005E7C4D" w:rsidRPr="005E7C4D">
              <w:t xml:space="preserve">H.B. </w:t>
            </w:r>
            <w:r w:rsidR="00743047">
              <w:t>988</w:t>
            </w:r>
            <w:r w:rsidR="005E7C4D" w:rsidRPr="005E7C4D">
              <w:t xml:space="preserve"> </w:t>
            </w:r>
            <w:r w:rsidR="00D938AB">
              <w:t xml:space="preserve">sets out provisions relating to the </w:t>
            </w:r>
            <w:r w:rsidR="000A10BF">
              <w:t xml:space="preserve">conduct of </w:t>
            </w:r>
            <w:r w:rsidR="002A465E">
              <w:t xml:space="preserve">the </w:t>
            </w:r>
            <w:r w:rsidR="00413B53">
              <w:t xml:space="preserve">limited binding </w:t>
            </w:r>
            <w:r w:rsidR="002A465E">
              <w:t>arbitration</w:t>
            </w:r>
            <w:r w:rsidR="00D938AB">
              <w:t>, including with respect to the following</w:t>
            </w:r>
            <w:r>
              <w:t xml:space="preserve">: </w:t>
            </w:r>
          </w:p>
          <w:p w14:paraId="6C18395B" w14:textId="64BE9F2F" w:rsidR="00611774" w:rsidRPr="008E1D5A" w:rsidRDefault="002B2B6E" w:rsidP="0063410A">
            <w:pPr>
              <w:pStyle w:val="Header"/>
              <w:numPr>
                <w:ilvl w:val="0"/>
                <w:numId w:val="7"/>
              </w:numPr>
              <w:tabs>
                <w:tab w:val="clear" w:pos="4320"/>
                <w:tab w:val="clear" w:pos="8640"/>
              </w:tabs>
              <w:jc w:val="both"/>
              <w:rPr>
                <w:b/>
              </w:rPr>
            </w:pPr>
            <w:r>
              <w:t xml:space="preserve">the </w:t>
            </w:r>
            <w:r w:rsidR="002A465E">
              <w:t>appointment of an eligible arbiter</w:t>
            </w:r>
            <w:r>
              <w:t>;</w:t>
            </w:r>
            <w:r w:rsidR="00916C0B">
              <w:t xml:space="preserve"> </w:t>
            </w:r>
          </w:p>
          <w:p w14:paraId="40CE8388" w14:textId="59F55631" w:rsidR="00611774" w:rsidRPr="008E1D5A" w:rsidRDefault="002B2B6E" w:rsidP="0063410A">
            <w:pPr>
              <w:pStyle w:val="Header"/>
              <w:numPr>
                <w:ilvl w:val="0"/>
                <w:numId w:val="7"/>
              </w:numPr>
              <w:tabs>
                <w:tab w:val="clear" w:pos="4320"/>
                <w:tab w:val="clear" w:pos="8640"/>
              </w:tabs>
              <w:jc w:val="both"/>
              <w:rPr>
                <w:b/>
              </w:rPr>
            </w:pPr>
            <w:r>
              <w:t xml:space="preserve">the </w:t>
            </w:r>
            <w:r w:rsidR="002A465E">
              <w:t>authorized methods of appearance for parties to the arbitration</w:t>
            </w:r>
            <w:r>
              <w:t>;</w:t>
            </w:r>
          </w:p>
          <w:p w14:paraId="6643EEEA" w14:textId="77777777" w:rsidR="00413B53" w:rsidRPr="00413B53" w:rsidRDefault="002B2B6E" w:rsidP="0063410A">
            <w:pPr>
              <w:pStyle w:val="Header"/>
              <w:numPr>
                <w:ilvl w:val="0"/>
                <w:numId w:val="7"/>
              </w:numPr>
              <w:tabs>
                <w:tab w:val="clear" w:pos="4320"/>
                <w:tab w:val="clear" w:pos="8640"/>
              </w:tabs>
              <w:jc w:val="both"/>
              <w:rPr>
                <w:b/>
              </w:rPr>
            </w:pPr>
            <w:r>
              <w:t>the property owner's aut</w:t>
            </w:r>
            <w:r>
              <w:t xml:space="preserve">hority to request a single arbitration that covers more than one property, protest hearing, or allegation of noncompliance; </w:t>
            </w:r>
          </w:p>
          <w:p w14:paraId="53F72A6A" w14:textId="0A8DB5A2" w:rsidR="00E04D50" w:rsidRPr="008E1D5A" w:rsidRDefault="002B2B6E" w:rsidP="0063410A">
            <w:pPr>
              <w:pStyle w:val="Header"/>
              <w:numPr>
                <w:ilvl w:val="0"/>
                <w:numId w:val="7"/>
              </w:numPr>
              <w:tabs>
                <w:tab w:val="clear" w:pos="4320"/>
                <w:tab w:val="clear" w:pos="8640"/>
              </w:tabs>
              <w:jc w:val="both"/>
              <w:rPr>
                <w:b/>
              </w:rPr>
            </w:pPr>
            <w:r>
              <w:t xml:space="preserve">the methods by which the arbitration award is made and delivered; </w:t>
            </w:r>
            <w:r w:rsidR="00413B53">
              <w:t>and</w:t>
            </w:r>
          </w:p>
          <w:p w14:paraId="7F934F57" w14:textId="6FF1FBC6" w:rsidR="00611774" w:rsidRPr="00413B53" w:rsidRDefault="002B2B6E" w:rsidP="0063410A">
            <w:pPr>
              <w:pStyle w:val="Header"/>
              <w:numPr>
                <w:ilvl w:val="0"/>
                <w:numId w:val="7"/>
              </w:numPr>
              <w:tabs>
                <w:tab w:val="clear" w:pos="4320"/>
                <w:tab w:val="clear" w:pos="8640"/>
              </w:tabs>
              <w:jc w:val="both"/>
              <w:rPr>
                <w:b/>
              </w:rPr>
            </w:pPr>
            <w:r>
              <w:t xml:space="preserve">the actions the </w:t>
            </w:r>
            <w:r w:rsidR="00413B53">
              <w:t xml:space="preserve">comptroller, the </w:t>
            </w:r>
            <w:r>
              <w:t>ARB</w:t>
            </w:r>
            <w:r w:rsidR="007F7192">
              <w:t>,</w:t>
            </w:r>
            <w:r>
              <w:t xml:space="preserve"> and </w:t>
            </w:r>
            <w:r w:rsidR="00413B53">
              <w:t xml:space="preserve">the </w:t>
            </w:r>
            <w:r>
              <w:t>chief appraiser</w:t>
            </w:r>
            <w:r w:rsidR="00413B53">
              <w:t>, as appropriate,</w:t>
            </w:r>
            <w:r>
              <w:t xml:space="preserve"> </w:t>
            </w:r>
            <w:r w:rsidR="00413B53">
              <w:t xml:space="preserve">must take </w:t>
            </w:r>
            <w:r>
              <w:t>after receiving notice of the award</w:t>
            </w:r>
            <w:r w:rsidR="003C70DB">
              <w:t>.</w:t>
            </w:r>
          </w:p>
          <w:p w14:paraId="5FEF02A2" w14:textId="05745B31" w:rsidR="008423E4" w:rsidRDefault="002B2B6E" w:rsidP="0063410A">
            <w:pPr>
              <w:pStyle w:val="Header"/>
              <w:tabs>
                <w:tab w:val="clear" w:pos="4320"/>
                <w:tab w:val="clear" w:pos="8640"/>
              </w:tabs>
              <w:jc w:val="both"/>
            </w:pPr>
            <w:r>
              <w:t xml:space="preserve">The </w:t>
            </w:r>
            <w:r w:rsidR="002C2D05">
              <w:t xml:space="preserve">bill establishes that an award does not affect the owner's right to appeal the final determination of a protest by the ARB. The </w:t>
            </w:r>
            <w:r>
              <w:t xml:space="preserve">provisions </w:t>
            </w:r>
            <w:r w:rsidR="002C2D05">
              <w:t xml:space="preserve">of state law governing local review and taxpayer protests apply </w:t>
            </w:r>
            <w:r>
              <w:t xml:space="preserve">to </w:t>
            </w:r>
            <w:r w:rsidR="002C2D05">
              <w:t xml:space="preserve">a </w:t>
            </w:r>
            <w:r>
              <w:t>limited binding arbitration</w:t>
            </w:r>
            <w:r w:rsidR="002C2D05">
              <w:t>, but the bill's provisions providing for such arbitration</w:t>
            </w:r>
            <w:r>
              <w:t xml:space="preserve"> control in the event of a conflict with </w:t>
            </w:r>
            <w:r w:rsidR="002C2D05">
              <w:t>that law</w:t>
            </w:r>
            <w:r w:rsidR="00916C0B" w:rsidRPr="00916C0B">
              <w:t>.</w:t>
            </w:r>
            <w:r>
              <w:t xml:space="preserve"> </w:t>
            </w:r>
          </w:p>
          <w:p w14:paraId="3D2779E5" w14:textId="5AFFA495" w:rsidR="00D83944" w:rsidRDefault="00D83944" w:rsidP="0063410A">
            <w:pPr>
              <w:pStyle w:val="Header"/>
              <w:tabs>
                <w:tab w:val="clear" w:pos="4320"/>
                <w:tab w:val="clear" w:pos="8640"/>
              </w:tabs>
              <w:jc w:val="both"/>
            </w:pPr>
          </w:p>
          <w:p w14:paraId="3727827A" w14:textId="5CFE5032" w:rsidR="00D83944" w:rsidRDefault="002B2B6E" w:rsidP="0063410A">
            <w:pPr>
              <w:jc w:val="both"/>
              <w:rPr>
                <w:u w:val="single"/>
              </w:rPr>
            </w:pPr>
            <w:r>
              <w:t>C.S.H.B. 988</w:t>
            </w:r>
            <w:r w:rsidRPr="0062130C">
              <w:t xml:space="preserve"> requires the annual report issued by the comptroller that summarizes the information</w:t>
            </w:r>
            <w:r w:rsidRPr="0062130C">
              <w:t xml:space="preserve"> included in the ARB surveys submitted during the preceding tax year to include the following</w:t>
            </w:r>
            <w:r>
              <w:t xml:space="preserve"> information</w:t>
            </w:r>
            <w:r w:rsidRPr="0062130C">
              <w:t xml:space="preserve">: </w:t>
            </w:r>
          </w:p>
          <w:p w14:paraId="01C5600F" w14:textId="77777777" w:rsidR="00D83944" w:rsidRDefault="002B2B6E" w:rsidP="0063410A">
            <w:pPr>
              <w:pStyle w:val="ListParagraph"/>
              <w:numPr>
                <w:ilvl w:val="0"/>
                <w:numId w:val="8"/>
              </w:numPr>
              <w:contextualSpacing w:val="0"/>
              <w:jc w:val="both"/>
            </w:pPr>
            <w:r w:rsidRPr="000962E3">
              <w:t>a summary of the comments, complaints, and suggestions forwarded to the comptroller by taxpayer liaison officers</w:t>
            </w:r>
            <w:r>
              <w:t>;</w:t>
            </w:r>
          </w:p>
          <w:p w14:paraId="0C02DBD8" w14:textId="77777777" w:rsidR="00D83944" w:rsidRDefault="002B2B6E" w:rsidP="0063410A">
            <w:pPr>
              <w:pStyle w:val="ListParagraph"/>
              <w:numPr>
                <w:ilvl w:val="0"/>
                <w:numId w:val="8"/>
              </w:numPr>
              <w:contextualSpacing w:val="0"/>
              <w:jc w:val="both"/>
            </w:pPr>
            <w:r w:rsidRPr="000962E3">
              <w:t>the results of the comptroller's r</w:t>
            </w:r>
            <w:r w:rsidRPr="000962E3">
              <w:t>eview of</w:t>
            </w:r>
            <w:r>
              <w:t xml:space="preserve"> ARB hearing procedures; and</w:t>
            </w:r>
          </w:p>
          <w:p w14:paraId="64B8B061" w14:textId="77777777" w:rsidR="00D83944" w:rsidRDefault="002B2B6E" w:rsidP="0063410A">
            <w:pPr>
              <w:pStyle w:val="ListParagraph"/>
              <w:numPr>
                <w:ilvl w:val="0"/>
                <w:numId w:val="8"/>
              </w:numPr>
              <w:contextualSpacing w:val="0"/>
              <w:jc w:val="both"/>
            </w:pPr>
            <w:r w:rsidRPr="000962E3">
              <w:t>the results of requests for limited binding arbitration filed with the comptroller</w:t>
            </w:r>
            <w:r>
              <w:t>.</w:t>
            </w:r>
          </w:p>
          <w:p w14:paraId="1C59D1B5" w14:textId="1466FDA5" w:rsidR="00D83944" w:rsidRDefault="002B2B6E" w:rsidP="0063410A">
            <w:pPr>
              <w:pStyle w:val="Header"/>
              <w:tabs>
                <w:tab w:val="clear" w:pos="4320"/>
                <w:tab w:val="clear" w:pos="8640"/>
              </w:tabs>
              <w:jc w:val="both"/>
              <w:rPr>
                <w:b/>
              </w:rPr>
            </w:pPr>
            <w:r>
              <w:t xml:space="preserve">The bill prohibits the report from disclosing the identity of an individual who submitted a </w:t>
            </w:r>
            <w:r w:rsidRPr="00976E0B">
              <w:t xml:space="preserve">comment, complaint, suggestion, or request </w:t>
            </w:r>
            <w:r w:rsidRPr="00976E0B">
              <w:t>for arbitration</w:t>
            </w:r>
            <w:r w:rsidR="007F7192">
              <w:t>.</w:t>
            </w:r>
          </w:p>
          <w:p w14:paraId="458957FF" w14:textId="5343826A" w:rsidR="00834829" w:rsidRPr="00835628" w:rsidRDefault="00834829" w:rsidP="0063410A">
            <w:pPr>
              <w:pStyle w:val="Header"/>
              <w:tabs>
                <w:tab w:val="clear" w:pos="4320"/>
                <w:tab w:val="clear" w:pos="8640"/>
              </w:tabs>
              <w:jc w:val="both"/>
              <w:rPr>
                <w:b/>
              </w:rPr>
            </w:pPr>
          </w:p>
        </w:tc>
      </w:tr>
      <w:tr w:rsidR="007C3F07" w14:paraId="78918252" w14:textId="77777777" w:rsidTr="00345119">
        <w:tc>
          <w:tcPr>
            <w:tcW w:w="9576" w:type="dxa"/>
          </w:tcPr>
          <w:p w14:paraId="7963EA3F" w14:textId="77777777" w:rsidR="008423E4" w:rsidRPr="00A8133F" w:rsidRDefault="002B2B6E" w:rsidP="0063410A">
            <w:pPr>
              <w:rPr>
                <w:b/>
              </w:rPr>
            </w:pPr>
            <w:r w:rsidRPr="009C1E9A">
              <w:rPr>
                <w:b/>
                <w:u w:val="single"/>
              </w:rPr>
              <w:t>EFFECTIVE DATE</w:t>
            </w:r>
            <w:r>
              <w:rPr>
                <w:b/>
              </w:rPr>
              <w:t xml:space="preserve"> </w:t>
            </w:r>
          </w:p>
          <w:p w14:paraId="091E6934" w14:textId="77777777" w:rsidR="008423E4" w:rsidRDefault="008423E4" w:rsidP="0063410A"/>
          <w:p w14:paraId="6EB69C2C" w14:textId="1E5C27CD" w:rsidR="008423E4" w:rsidRDefault="002B2B6E" w:rsidP="0063410A">
            <w:pPr>
              <w:pStyle w:val="Header"/>
              <w:tabs>
                <w:tab w:val="clear" w:pos="4320"/>
                <w:tab w:val="clear" w:pos="8640"/>
              </w:tabs>
              <w:jc w:val="both"/>
            </w:pPr>
            <w:r>
              <w:t>On passage, or, if the bill does not receive the necessary vote, September 1, 2021.</w:t>
            </w:r>
          </w:p>
          <w:p w14:paraId="2E43DC5F" w14:textId="77777777" w:rsidR="008C08E4" w:rsidRPr="003624F2" w:rsidRDefault="008C08E4" w:rsidP="0063410A">
            <w:pPr>
              <w:pStyle w:val="Header"/>
              <w:tabs>
                <w:tab w:val="clear" w:pos="4320"/>
                <w:tab w:val="clear" w:pos="8640"/>
              </w:tabs>
              <w:jc w:val="both"/>
            </w:pPr>
          </w:p>
          <w:p w14:paraId="6E922B3C" w14:textId="77777777" w:rsidR="008423E4" w:rsidRPr="00233FDB" w:rsidRDefault="008423E4" w:rsidP="0063410A">
            <w:pPr>
              <w:rPr>
                <w:b/>
              </w:rPr>
            </w:pPr>
          </w:p>
        </w:tc>
      </w:tr>
      <w:tr w:rsidR="007C3F07" w14:paraId="4B79BE0B" w14:textId="77777777" w:rsidTr="00345119">
        <w:tc>
          <w:tcPr>
            <w:tcW w:w="9576" w:type="dxa"/>
          </w:tcPr>
          <w:p w14:paraId="16FD0870" w14:textId="77777777" w:rsidR="0071621D" w:rsidRDefault="002B2B6E" w:rsidP="0063410A">
            <w:pPr>
              <w:jc w:val="both"/>
              <w:rPr>
                <w:b/>
                <w:u w:val="single"/>
              </w:rPr>
            </w:pPr>
            <w:r>
              <w:rPr>
                <w:b/>
                <w:u w:val="single"/>
              </w:rPr>
              <w:t>COMPARISON OF ORIGINAL AND SUBSTITUTE</w:t>
            </w:r>
          </w:p>
          <w:p w14:paraId="13DB6DFF" w14:textId="77777777" w:rsidR="00C73833" w:rsidRDefault="00C73833" w:rsidP="0063410A">
            <w:pPr>
              <w:jc w:val="both"/>
            </w:pPr>
          </w:p>
          <w:p w14:paraId="1E14F4BA" w14:textId="7AB78760" w:rsidR="00D70B28" w:rsidRDefault="002B2B6E" w:rsidP="0063410A">
            <w:pPr>
              <w:jc w:val="both"/>
            </w:pPr>
            <w:r>
              <w:t>C.S.H.B. 988</w:t>
            </w:r>
            <w:r w:rsidR="00C73833">
              <w:t xml:space="preserve"> </w:t>
            </w:r>
            <w:r w:rsidR="00FC7CE4">
              <w:t xml:space="preserve">includes provisions </w:t>
            </w:r>
            <w:r w:rsidR="00596C8E" w:rsidRPr="00596C8E">
              <w:t xml:space="preserve">relating to the administration of the system for appraising property for </w:t>
            </w:r>
            <w:r w:rsidR="00596C8E">
              <w:t>property</w:t>
            </w:r>
            <w:r w:rsidR="00596C8E" w:rsidRPr="00596C8E">
              <w:t xml:space="preserve"> tax purposes</w:t>
            </w:r>
            <w:r w:rsidR="00596C8E">
              <w:t xml:space="preserve"> and does not include any </w:t>
            </w:r>
            <w:r w:rsidR="00C73833">
              <w:t>provisions</w:t>
            </w:r>
            <w:r w:rsidR="00C7462E">
              <w:t xml:space="preserve"> </w:t>
            </w:r>
            <w:r w:rsidR="00BB65EA">
              <w:t xml:space="preserve">from the original, which </w:t>
            </w:r>
            <w:r w:rsidR="00FC7CE4" w:rsidRPr="00FC7CE4">
              <w:t>relat</w:t>
            </w:r>
            <w:r w:rsidR="00BB65EA">
              <w:t>es</w:t>
            </w:r>
            <w:r w:rsidR="00FC7CE4" w:rsidRPr="00FC7CE4">
              <w:t xml:space="preserve"> to the authority of a property owner to bring suit to compel an appraisal district, chief appraiser, or appraisal review board to comply with a procedural requirement applicable to</w:t>
            </w:r>
            <w:r w:rsidR="00FC7CE4">
              <w:t xml:space="preserve"> a property tax protest.</w:t>
            </w:r>
          </w:p>
          <w:p w14:paraId="26C050D2" w14:textId="77777777" w:rsidR="00D70B28" w:rsidRDefault="00D70B28" w:rsidP="0063410A">
            <w:pPr>
              <w:jc w:val="both"/>
            </w:pPr>
          </w:p>
          <w:p w14:paraId="694FD3F9" w14:textId="3B4C051C" w:rsidR="00C7462E" w:rsidRDefault="002B2B6E" w:rsidP="0063410A">
            <w:pPr>
              <w:jc w:val="both"/>
            </w:pPr>
            <w:r w:rsidRPr="00D70B28">
              <w:t xml:space="preserve">The substitute changes the bill's effective date from </w:t>
            </w:r>
            <w:r>
              <w:t>January 1, 2022</w:t>
            </w:r>
            <w:r w:rsidRPr="00D70B28">
              <w:t>, to on passage or September 1, 2021, if the bill does not receive the ne</w:t>
            </w:r>
            <w:r w:rsidRPr="00D70B28">
              <w:t>cessary vote for immediate effect.</w:t>
            </w:r>
          </w:p>
          <w:p w14:paraId="2C2967A4" w14:textId="41B5239F" w:rsidR="00C73833" w:rsidRPr="00C73833" w:rsidRDefault="00C73833" w:rsidP="0063410A">
            <w:pPr>
              <w:jc w:val="both"/>
            </w:pPr>
          </w:p>
        </w:tc>
      </w:tr>
      <w:tr w:rsidR="007C3F07" w14:paraId="15F4C6AE" w14:textId="77777777" w:rsidTr="00345119">
        <w:tc>
          <w:tcPr>
            <w:tcW w:w="9576" w:type="dxa"/>
          </w:tcPr>
          <w:p w14:paraId="43F12A69" w14:textId="77777777" w:rsidR="0071621D" w:rsidRPr="009C1E9A" w:rsidRDefault="0071621D" w:rsidP="0063410A">
            <w:pPr>
              <w:rPr>
                <w:b/>
                <w:u w:val="single"/>
              </w:rPr>
            </w:pPr>
          </w:p>
        </w:tc>
      </w:tr>
      <w:tr w:rsidR="007C3F07" w14:paraId="1B973158" w14:textId="77777777" w:rsidTr="00345119">
        <w:tc>
          <w:tcPr>
            <w:tcW w:w="9576" w:type="dxa"/>
          </w:tcPr>
          <w:p w14:paraId="76CFC3CB" w14:textId="77777777" w:rsidR="0071621D" w:rsidRPr="0071621D" w:rsidRDefault="0071621D" w:rsidP="0063410A">
            <w:pPr>
              <w:jc w:val="both"/>
            </w:pPr>
          </w:p>
        </w:tc>
      </w:tr>
    </w:tbl>
    <w:p w14:paraId="014188CA" w14:textId="77777777" w:rsidR="008423E4" w:rsidRPr="00BE0E75" w:rsidRDefault="008423E4" w:rsidP="0063410A">
      <w:pPr>
        <w:jc w:val="both"/>
        <w:rPr>
          <w:rFonts w:ascii="Arial" w:hAnsi="Arial"/>
          <w:sz w:val="16"/>
          <w:szCs w:val="16"/>
        </w:rPr>
      </w:pPr>
    </w:p>
    <w:p w14:paraId="4A2970BE" w14:textId="77777777" w:rsidR="004108C3" w:rsidRPr="008423E4" w:rsidRDefault="004108C3" w:rsidP="0063410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C308" w14:textId="77777777" w:rsidR="00000000" w:rsidRDefault="002B2B6E">
      <w:r>
        <w:separator/>
      </w:r>
    </w:p>
  </w:endnote>
  <w:endnote w:type="continuationSeparator" w:id="0">
    <w:p w14:paraId="327D1CD7" w14:textId="77777777" w:rsidR="00000000" w:rsidRDefault="002B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2793" w14:textId="77777777" w:rsidR="002D35F2" w:rsidRDefault="002D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3F07" w14:paraId="272E0CB9" w14:textId="77777777" w:rsidTr="009C1E9A">
      <w:trPr>
        <w:cantSplit/>
      </w:trPr>
      <w:tc>
        <w:tcPr>
          <w:tcW w:w="0" w:type="pct"/>
        </w:tcPr>
        <w:p w14:paraId="385BC8E9" w14:textId="77777777" w:rsidR="00137D90" w:rsidRDefault="00137D90" w:rsidP="009C1E9A">
          <w:pPr>
            <w:pStyle w:val="Footer"/>
            <w:tabs>
              <w:tab w:val="clear" w:pos="8640"/>
              <w:tab w:val="right" w:pos="9360"/>
            </w:tabs>
          </w:pPr>
        </w:p>
      </w:tc>
      <w:tc>
        <w:tcPr>
          <w:tcW w:w="2395" w:type="pct"/>
        </w:tcPr>
        <w:p w14:paraId="343765BE" w14:textId="77777777" w:rsidR="00137D90" w:rsidRDefault="00137D90" w:rsidP="009C1E9A">
          <w:pPr>
            <w:pStyle w:val="Footer"/>
            <w:tabs>
              <w:tab w:val="clear" w:pos="8640"/>
              <w:tab w:val="right" w:pos="9360"/>
            </w:tabs>
          </w:pPr>
        </w:p>
        <w:p w14:paraId="4C46EE5C" w14:textId="77777777" w:rsidR="001A4310" w:rsidRDefault="001A4310" w:rsidP="009C1E9A">
          <w:pPr>
            <w:pStyle w:val="Footer"/>
            <w:tabs>
              <w:tab w:val="clear" w:pos="8640"/>
              <w:tab w:val="right" w:pos="9360"/>
            </w:tabs>
          </w:pPr>
        </w:p>
        <w:p w14:paraId="58330C13" w14:textId="77777777" w:rsidR="00137D90" w:rsidRDefault="00137D90" w:rsidP="009C1E9A">
          <w:pPr>
            <w:pStyle w:val="Footer"/>
            <w:tabs>
              <w:tab w:val="clear" w:pos="8640"/>
              <w:tab w:val="right" w:pos="9360"/>
            </w:tabs>
          </w:pPr>
        </w:p>
      </w:tc>
      <w:tc>
        <w:tcPr>
          <w:tcW w:w="2453" w:type="pct"/>
        </w:tcPr>
        <w:p w14:paraId="396307C6" w14:textId="77777777" w:rsidR="00137D90" w:rsidRDefault="00137D90" w:rsidP="009C1E9A">
          <w:pPr>
            <w:pStyle w:val="Footer"/>
            <w:tabs>
              <w:tab w:val="clear" w:pos="8640"/>
              <w:tab w:val="right" w:pos="9360"/>
            </w:tabs>
            <w:jc w:val="right"/>
          </w:pPr>
        </w:p>
      </w:tc>
    </w:tr>
    <w:tr w:rsidR="007C3F07" w14:paraId="32E1D49B" w14:textId="77777777" w:rsidTr="009C1E9A">
      <w:trPr>
        <w:cantSplit/>
      </w:trPr>
      <w:tc>
        <w:tcPr>
          <w:tcW w:w="0" w:type="pct"/>
        </w:tcPr>
        <w:p w14:paraId="2CAAEE39" w14:textId="77777777" w:rsidR="00EC379B" w:rsidRDefault="00EC379B" w:rsidP="009C1E9A">
          <w:pPr>
            <w:pStyle w:val="Footer"/>
            <w:tabs>
              <w:tab w:val="clear" w:pos="8640"/>
              <w:tab w:val="right" w:pos="9360"/>
            </w:tabs>
          </w:pPr>
        </w:p>
      </w:tc>
      <w:tc>
        <w:tcPr>
          <w:tcW w:w="2395" w:type="pct"/>
        </w:tcPr>
        <w:p w14:paraId="3481D274" w14:textId="72123067" w:rsidR="00EC379B" w:rsidRPr="009C1E9A" w:rsidRDefault="002B2B6E" w:rsidP="00951AAA">
          <w:pPr>
            <w:pStyle w:val="Footer"/>
            <w:tabs>
              <w:tab w:val="clear" w:pos="8640"/>
              <w:tab w:val="right" w:pos="9360"/>
            </w:tabs>
            <w:rPr>
              <w:rFonts w:ascii="Shruti" w:hAnsi="Shruti"/>
              <w:sz w:val="22"/>
            </w:rPr>
          </w:pPr>
          <w:r>
            <w:rPr>
              <w:rFonts w:ascii="Shruti" w:hAnsi="Shruti"/>
              <w:sz w:val="22"/>
            </w:rPr>
            <w:t>87R 18068</w:t>
          </w:r>
        </w:p>
      </w:tc>
      <w:tc>
        <w:tcPr>
          <w:tcW w:w="2453" w:type="pct"/>
        </w:tcPr>
        <w:p w14:paraId="73738C7F" w14:textId="2A6E8CCB" w:rsidR="00EC379B" w:rsidRDefault="002B2B6E" w:rsidP="009C1E9A">
          <w:pPr>
            <w:pStyle w:val="Footer"/>
            <w:tabs>
              <w:tab w:val="clear" w:pos="8640"/>
              <w:tab w:val="right" w:pos="9360"/>
            </w:tabs>
            <w:jc w:val="right"/>
          </w:pPr>
          <w:r>
            <w:fldChar w:fldCharType="begin"/>
          </w:r>
          <w:r>
            <w:instrText xml:space="preserve"> DOCPROPERTY  OTID  \* MERGEFORMAT </w:instrText>
          </w:r>
          <w:r>
            <w:fldChar w:fldCharType="separate"/>
          </w:r>
          <w:r w:rsidR="00B05DB5">
            <w:t>21.95.89</w:t>
          </w:r>
          <w:r>
            <w:fldChar w:fldCharType="end"/>
          </w:r>
        </w:p>
      </w:tc>
    </w:tr>
    <w:tr w:rsidR="007C3F07" w14:paraId="490C3290" w14:textId="77777777" w:rsidTr="009C1E9A">
      <w:trPr>
        <w:cantSplit/>
      </w:trPr>
      <w:tc>
        <w:tcPr>
          <w:tcW w:w="0" w:type="pct"/>
        </w:tcPr>
        <w:p w14:paraId="1CA60A83" w14:textId="77777777" w:rsidR="00EC379B" w:rsidRDefault="00EC379B" w:rsidP="009C1E9A">
          <w:pPr>
            <w:pStyle w:val="Footer"/>
            <w:tabs>
              <w:tab w:val="clear" w:pos="4320"/>
              <w:tab w:val="clear" w:pos="8640"/>
              <w:tab w:val="left" w:pos="2865"/>
            </w:tabs>
          </w:pPr>
        </w:p>
      </w:tc>
      <w:tc>
        <w:tcPr>
          <w:tcW w:w="2395" w:type="pct"/>
        </w:tcPr>
        <w:p w14:paraId="28EE1304" w14:textId="3106236D" w:rsidR="00EC379B" w:rsidRPr="009C1E9A" w:rsidRDefault="002B2B6E" w:rsidP="00951AAA">
          <w:pPr>
            <w:pStyle w:val="Footer"/>
            <w:tabs>
              <w:tab w:val="clear" w:pos="4320"/>
              <w:tab w:val="clear" w:pos="8640"/>
              <w:tab w:val="left" w:pos="2865"/>
            </w:tabs>
            <w:rPr>
              <w:rFonts w:ascii="Shruti" w:hAnsi="Shruti"/>
              <w:sz w:val="22"/>
            </w:rPr>
          </w:pPr>
          <w:r>
            <w:rPr>
              <w:rFonts w:ascii="Shruti" w:hAnsi="Shruti"/>
              <w:sz w:val="22"/>
            </w:rPr>
            <w:t>Substitute Document Number: 87R 16031</w:t>
          </w:r>
        </w:p>
      </w:tc>
      <w:tc>
        <w:tcPr>
          <w:tcW w:w="2453" w:type="pct"/>
        </w:tcPr>
        <w:p w14:paraId="505C489C" w14:textId="77777777" w:rsidR="00EC379B" w:rsidRDefault="00EC379B" w:rsidP="006D504F">
          <w:pPr>
            <w:pStyle w:val="Footer"/>
            <w:rPr>
              <w:rStyle w:val="PageNumber"/>
            </w:rPr>
          </w:pPr>
        </w:p>
        <w:p w14:paraId="7F5A5F6F" w14:textId="77777777" w:rsidR="00EC379B" w:rsidRDefault="00EC379B" w:rsidP="009C1E9A">
          <w:pPr>
            <w:pStyle w:val="Footer"/>
            <w:tabs>
              <w:tab w:val="clear" w:pos="8640"/>
              <w:tab w:val="right" w:pos="9360"/>
            </w:tabs>
            <w:jc w:val="right"/>
          </w:pPr>
        </w:p>
      </w:tc>
    </w:tr>
    <w:tr w:rsidR="007C3F07" w14:paraId="2F255C69" w14:textId="77777777" w:rsidTr="009C1E9A">
      <w:trPr>
        <w:cantSplit/>
        <w:trHeight w:val="323"/>
      </w:trPr>
      <w:tc>
        <w:tcPr>
          <w:tcW w:w="0" w:type="pct"/>
          <w:gridSpan w:val="3"/>
        </w:tcPr>
        <w:p w14:paraId="73FCA749" w14:textId="1CEA2190" w:rsidR="00EC379B" w:rsidRDefault="002B2B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3410A">
            <w:rPr>
              <w:rStyle w:val="PageNumber"/>
              <w:noProof/>
            </w:rPr>
            <w:t>3</w:t>
          </w:r>
          <w:r>
            <w:rPr>
              <w:rStyle w:val="PageNumber"/>
            </w:rPr>
            <w:fldChar w:fldCharType="end"/>
          </w:r>
        </w:p>
        <w:p w14:paraId="3EAA87B7" w14:textId="77777777" w:rsidR="00EC379B" w:rsidRDefault="00EC379B" w:rsidP="009C1E9A">
          <w:pPr>
            <w:pStyle w:val="Footer"/>
            <w:tabs>
              <w:tab w:val="clear" w:pos="8640"/>
              <w:tab w:val="right" w:pos="9360"/>
            </w:tabs>
            <w:jc w:val="center"/>
          </w:pPr>
        </w:p>
      </w:tc>
    </w:tr>
  </w:tbl>
  <w:p w14:paraId="4756F55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1FD1" w14:textId="77777777" w:rsidR="002D35F2" w:rsidRDefault="002D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4321" w14:textId="77777777" w:rsidR="00000000" w:rsidRDefault="002B2B6E">
      <w:r>
        <w:separator/>
      </w:r>
    </w:p>
  </w:footnote>
  <w:footnote w:type="continuationSeparator" w:id="0">
    <w:p w14:paraId="6D23D1B8" w14:textId="77777777" w:rsidR="00000000" w:rsidRDefault="002B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4371" w14:textId="77777777" w:rsidR="002D35F2" w:rsidRDefault="002D3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3623" w14:textId="77777777" w:rsidR="002D35F2" w:rsidRDefault="002D3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6C1" w14:textId="77777777" w:rsidR="002D35F2" w:rsidRDefault="002D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204"/>
    <w:multiLevelType w:val="hybridMultilevel"/>
    <w:tmpl w:val="24F096A6"/>
    <w:lvl w:ilvl="0" w:tplc="DB76D056">
      <w:start w:val="1"/>
      <w:numFmt w:val="bullet"/>
      <w:lvlText w:val=""/>
      <w:lvlJc w:val="left"/>
      <w:pPr>
        <w:tabs>
          <w:tab w:val="num" w:pos="720"/>
        </w:tabs>
        <w:ind w:left="720" w:hanging="360"/>
      </w:pPr>
      <w:rPr>
        <w:rFonts w:ascii="Symbol" w:hAnsi="Symbol" w:hint="default"/>
      </w:rPr>
    </w:lvl>
    <w:lvl w:ilvl="1" w:tplc="EE68A12C" w:tentative="1">
      <w:start w:val="1"/>
      <w:numFmt w:val="bullet"/>
      <w:lvlText w:val="o"/>
      <w:lvlJc w:val="left"/>
      <w:pPr>
        <w:ind w:left="1440" w:hanging="360"/>
      </w:pPr>
      <w:rPr>
        <w:rFonts w:ascii="Courier New" w:hAnsi="Courier New" w:cs="Courier New" w:hint="default"/>
      </w:rPr>
    </w:lvl>
    <w:lvl w:ilvl="2" w:tplc="A4E42EB8" w:tentative="1">
      <w:start w:val="1"/>
      <w:numFmt w:val="bullet"/>
      <w:lvlText w:val=""/>
      <w:lvlJc w:val="left"/>
      <w:pPr>
        <w:ind w:left="2160" w:hanging="360"/>
      </w:pPr>
      <w:rPr>
        <w:rFonts w:ascii="Wingdings" w:hAnsi="Wingdings" w:hint="default"/>
      </w:rPr>
    </w:lvl>
    <w:lvl w:ilvl="3" w:tplc="CB66A43A" w:tentative="1">
      <w:start w:val="1"/>
      <w:numFmt w:val="bullet"/>
      <w:lvlText w:val=""/>
      <w:lvlJc w:val="left"/>
      <w:pPr>
        <w:ind w:left="2880" w:hanging="360"/>
      </w:pPr>
      <w:rPr>
        <w:rFonts w:ascii="Symbol" w:hAnsi="Symbol" w:hint="default"/>
      </w:rPr>
    </w:lvl>
    <w:lvl w:ilvl="4" w:tplc="EC701F5E" w:tentative="1">
      <w:start w:val="1"/>
      <w:numFmt w:val="bullet"/>
      <w:lvlText w:val="o"/>
      <w:lvlJc w:val="left"/>
      <w:pPr>
        <w:ind w:left="3600" w:hanging="360"/>
      </w:pPr>
      <w:rPr>
        <w:rFonts w:ascii="Courier New" w:hAnsi="Courier New" w:cs="Courier New" w:hint="default"/>
      </w:rPr>
    </w:lvl>
    <w:lvl w:ilvl="5" w:tplc="ABA46630" w:tentative="1">
      <w:start w:val="1"/>
      <w:numFmt w:val="bullet"/>
      <w:lvlText w:val=""/>
      <w:lvlJc w:val="left"/>
      <w:pPr>
        <w:ind w:left="4320" w:hanging="360"/>
      </w:pPr>
      <w:rPr>
        <w:rFonts w:ascii="Wingdings" w:hAnsi="Wingdings" w:hint="default"/>
      </w:rPr>
    </w:lvl>
    <w:lvl w:ilvl="6" w:tplc="9D9E4A34" w:tentative="1">
      <w:start w:val="1"/>
      <w:numFmt w:val="bullet"/>
      <w:lvlText w:val=""/>
      <w:lvlJc w:val="left"/>
      <w:pPr>
        <w:ind w:left="5040" w:hanging="360"/>
      </w:pPr>
      <w:rPr>
        <w:rFonts w:ascii="Symbol" w:hAnsi="Symbol" w:hint="default"/>
      </w:rPr>
    </w:lvl>
    <w:lvl w:ilvl="7" w:tplc="27F432DA" w:tentative="1">
      <w:start w:val="1"/>
      <w:numFmt w:val="bullet"/>
      <w:lvlText w:val="o"/>
      <w:lvlJc w:val="left"/>
      <w:pPr>
        <w:ind w:left="5760" w:hanging="360"/>
      </w:pPr>
      <w:rPr>
        <w:rFonts w:ascii="Courier New" w:hAnsi="Courier New" w:cs="Courier New" w:hint="default"/>
      </w:rPr>
    </w:lvl>
    <w:lvl w:ilvl="8" w:tplc="215AECEA" w:tentative="1">
      <w:start w:val="1"/>
      <w:numFmt w:val="bullet"/>
      <w:lvlText w:val=""/>
      <w:lvlJc w:val="left"/>
      <w:pPr>
        <w:ind w:left="6480" w:hanging="360"/>
      </w:pPr>
      <w:rPr>
        <w:rFonts w:ascii="Wingdings" w:hAnsi="Wingdings" w:hint="default"/>
      </w:rPr>
    </w:lvl>
  </w:abstractNum>
  <w:abstractNum w:abstractNumId="1" w15:restartNumberingAfterBreak="0">
    <w:nsid w:val="11D305E9"/>
    <w:multiLevelType w:val="hybridMultilevel"/>
    <w:tmpl w:val="B906BABA"/>
    <w:lvl w:ilvl="0" w:tplc="D8D26AF2">
      <w:start w:val="1"/>
      <w:numFmt w:val="bullet"/>
      <w:lvlText w:val=""/>
      <w:lvlJc w:val="left"/>
      <w:pPr>
        <w:ind w:left="720" w:hanging="360"/>
      </w:pPr>
      <w:rPr>
        <w:rFonts w:ascii="Symbol" w:hAnsi="Symbol" w:hint="default"/>
      </w:rPr>
    </w:lvl>
    <w:lvl w:ilvl="1" w:tplc="5C688B2E" w:tentative="1">
      <w:start w:val="1"/>
      <w:numFmt w:val="bullet"/>
      <w:lvlText w:val="o"/>
      <w:lvlJc w:val="left"/>
      <w:pPr>
        <w:ind w:left="1440" w:hanging="360"/>
      </w:pPr>
      <w:rPr>
        <w:rFonts w:ascii="Courier New" w:hAnsi="Courier New" w:cs="Courier New" w:hint="default"/>
      </w:rPr>
    </w:lvl>
    <w:lvl w:ilvl="2" w:tplc="F2B486E4" w:tentative="1">
      <w:start w:val="1"/>
      <w:numFmt w:val="bullet"/>
      <w:lvlText w:val=""/>
      <w:lvlJc w:val="left"/>
      <w:pPr>
        <w:ind w:left="2160" w:hanging="360"/>
      </w:pPr>
      <w:rPr>
        <w:rFonts w:ascii="Wingdings" w:hAnsi="Wingdings" w:hint="default"/>
      </w:rPr>
    </w:lvl>
    <w:lvl w:ilvl="3" w:tplc="70E6CAC0" w:tentative="1">
      <w:start w:val="1"/>
      <w:numFmt w:val="bullet"/>
      <w:lvlText w:val=""/>
      <w:lvlJc w:val="left"/>
      <w:pPr>
        <w:ind w:left="2880" w:hanging="360"/>
      </w:pPr>
      <w:rPr>
        <w:rFonts w:ascii="Symbol" w:hAnsi="Symbol" w:hint="default"/>
      </w:rPr>
    </w:lvl>
    <w:lvl w:ilvl="4" w:tplc="B82C120E" w:tentative="1">
      <w:start w:val="1"/>
      <w:numFmt w:val="bullet"/>
      <w:lvlText w:val="o"/>
      <w:lvlJc w:val="left"/>
      <w:pPr>
        <w:ind w:left="3600" w:hanging="360"/>
      </w:pPr>
      <w:rPr>
        <w:rFonts w:ascii="Courier New" w:hAnsi="Courier New" w:cs="Courier New" w:hint="default"/>
      </w:rPr>
    </w:lvl>
    <w:lvl w:ilvl="5" w:tplc="0F0EEA22" w:tentative="1">
      <w:start w:val="1"/>
      <w:numFmt w:val="bullet"/>
      <w:lvlText w:val=""/>
      <w:lvlJc w:val="left"/>
      <w:pPr>
        <w:ind w:left="4320" w:hanging="360"/>
      </w:pPr>
      <w:rPr>
        <w:rFonts w:ascii="Wingdings" w:hAnsi="Wingdings" w:hint="default"/>
      </w:rPr>
    </w:lvl>
    <w:lvl w:ilvl="6" w:tplc="C1B84026" w:tentative="1">
      <w:start w:val="1"/>
      <w:numFmt w:val="bullet"/>
      <w:lvlText w:val=""/>
      <w:lvlJc w:val="left"/>
      <w:pPr>
        <w:ind w:left="5040" w:hanging="360"/>
      </w:pPr>
      <w:rPr>
        <w:rFonts w:ascii="Symbol" w:hAnsi="Symbol" w:hint="default"/>
      </w:rPr>
    </w:lvl>
    <w:lvl w:ilvl="7" w:tplc="430EC5A6" w:tentative="1">
      <w:start w:val="1"/>
      <w:numFmt w:val="bullet"/>
      <w:lvlText w:val="o"/>
      <w:lvlJc w:val="left"/>
      <w:pPr>
        <w:ind w:left="5760" w:hanging="360"/>
      </w:pPr>
      <w:rPr>
        <w:rFonts w:ascii="Courier New" w:hAnsi="Courier New" w:cs="Courier New" w:hint="default"/>
      </w:rPr>
    </w:lvl>
    <w:lvl w:ilvl="8" w:tplc="165C4CD4" w:tentative="1">
      <w:start w:val="1"/>
      <w:numFmt w:val="bullet"/>
      <w:lvlText w:val=""/>
      <w:lvlJc w:val="left"/>
      <w:pPr>
        <w:ind w:left="6480" w:hanging="360"/>
      </w:pPr>
      <w:rPr>
        <w:rFonts w:ascii="Wingdings" w:hAnsi="Wingdings" w:hint="default"/>
      </w:rPr>
    </w:lvl>
  </w:abstractNum>
  <w:abstractNum w:abstractNumId="2" w15:restartNumberingAfterBreak="0">
    <w:nsid w:val="15FD2EF7"/>
    <w:multiLevelType w:val="hybridMultilevel"/>
    <w:tmpl w:val="DE1A0592"/>
    <w:lvl w:ilvl="0" w:tplc="BE206838">
      <w:start w:val="1"/>
      <w:numFmt w:val="bullet"/>
      <w:lvlText w:val=""/>
      <w:lvlJc w:val="left"/>
      <w:pPr>
        <w:tabs>
          <w:tab w:val="num" w:pos="720"/>
        </w:tabs>
        <w:ind w:left="720" w:hanging="360"/>
      </w:pPr>
      <w:rPr>
        <w:rFonts w:ascii="Symbol" w:hAnsi="Symbol" w:hint="default"/>
      </w:rPr>
    </w:lvl>
    <w:lvl w:ilvl="1" w:tplc="8B8849F0">
      <w:start w:val="1"/>
      <w:numFmt w:val="bullet"/>
      <w:lvlText w:val="o"/>
      <w:lvlJc w:val="left"/>
      <w:pPr>
        <w:ind w:left="1440" w:hanging="360"/>
      </w:pPr>
      <w:rPr>
        <w:rFonts w:ascii="Courier New" w:hAnsi="Courier New" w:cs="Courier New" w:hint="default"/>
      </w:rPr>
    </w:lvl>
    <w:lvl w:ilvl="2" w:tplc="F14EE40E" w:tentative="1">
      <w:start w:val="1"/>
      <w:numFmt w:val="bullet"/>
      <w:lvlText w:val=""/>
      <w:lvlJc w:val="left"/>
      <w:pPr>
        <w:ind w:left="2160" w:hanging="360"/>
      </w:pPr>
      <w:rPr>
        <w:rFonts w:ascii="Wingdings" w:hAnsi="Wingdings" w:hint="default"/>
      </w:rPr>
    </w:lvl>
    <w:lvl w:ilvl="3" w:tplc="88EC638E" w:tentative="1">
      <w:start w:val="1"/>
      <w:numFmt w:val="bullet"/>
      <w:lvlText w:val=""/>
      <w:lvlJc w:val="left"/>
      <w:pPr>
        <w:ind w:left="2880" w:hanging="360"/>
      </w:pPr>
      <w:rPr>
        <w:rFonts w:ascii="Symbol" w:hAnsi="Symbol" w:hint="default"/>
      </w:rPr>
    </w:lvl>
    <w:lvl w:ilvl="4" w:tplc="CA84DC32" w:tentative="1">
      <w:start w:val="1"/>
      <w:numFmt w:val="bullet"/>
      <w:lvlText w:val="o"/>
      <w:lvlJc w:val="left"/>
      <w:pPr>
        <w:ind w:left="3600" w:hanging="360"/>
      </w:pPr>
      <w:rPr>
        <w:rFonts w:ascii="Courier New" w:hAnsi="Courier New" w:cs="Courier New" w:hint="default"/>
      </w:rPr>
    </w:lvl>
    <w:lvl w:ilvl="5" w:tplc="E620DA92" w:tentative="1">
      <w:start w:val="1"/>
      <w:numFmt w:val="bullet"/>
      <w:lvlText w:val=""/>
      <w:lvlJc w:val="left"/>
      <w:pPr>
        <w:ind w:left="4320" w:hanging="360"/>
      </w:pPr>
      <w:rPr>
        <w:rFonts w:ascii="Wingdings" w:hAnsi="Wingdings" w:hint="default"/>
      </w:rPr>
    </w:lvl>
    <w:lvl w:ilvl="6" w:tplc="CBE8108E" w:tentative="1">
      <w:start w:val="1"/>
      <w:numFmt w:val="bullet"/>
      <w:lvlText w:val=""/>
      <w:lvlJc w:val="left"/>
      <w:pPr>
        <w:ind w:left="5040" w:hanging="360"/>
      </w:pPr>
      <w:rPr>
        <w:rFonts w:ascii="Symbol" w:hAnsi="Symbol" w:hint="default"/>
      </w:rPr>
    </w:lvl>
    <w:lvl w:ilvl="7" w:tplc="95FEA716" w:tentative="1">
      <w:start w:val="1"/>
      <w:numFmt w:val="bullet"/>
      <w:lvlText w:val="o"/>
      <w:lvlJc w:val="left"/>
      <w:pPr>
        <w:ind w:left="5760" w:hanging="360"/>
      </w:pPr>
      <w:rPr>
        <w:rFonts w:ascii="Courier New" w:hAnsi="Courier New" w:cs="Courier New" w:hint="default"/>
      </w:rPr>
    </w:lvl>
    <w:lvl w:ilvl="8" w:tplc="8A86CE26" w:tentative="1">
      <w:start w:val="1"/>
      <w:numFmt w:val="bullet"/>
      <w:lvlText w:val=""/>
      <w:lvlJc w:val="left"/>
      <w:pPr>
        <w:ind w:left="6480" w:hanging="360"/>
      </w:pPr>
      <w:rPr>
        <w:rFonts w:ascii="Wingdings" w:hAnsi="Wingdings" w:hint="default"/>
      </w:rPr>
    </w:lvl>
  </w:abstractNum>
  <w:abstractNum w:abstractNumId="3" w15:restartNumberingAfterBreak="0">
    <w:nsid w:val="16BC6FDA"/>
    <w:multiLevelType w:val="hybridMultilevel"/>
    <w:tmpl w:val="9EDE36A8"/>
    <w:lvl w:ilvl="0" w:tplc="0060C024">
      <w:start w:val="1"/>
      <w:numFmt w:val="bullet"/>
      <w:lvlText w:val=""/>
      <w:lvlJc w:val="left"/>
      <w:pPr>
        <w:tabs>
          <w:tab w:val="num" w:pos="720"/>
        </w:tabs>
        <w:ind w:left="720" w:hanging="360"/>
      </w:pPr>
      <w:rPr>
        <w:rFonts w:ascii="Symbol" w:hAnsi="Symbol" w:hint="default"/>
      </w:rPr>
    </w:lvl>
    <w:lvl w:ilvl="1" w:tplc="A970ABBC" w:tentative="1">
      <w:start w:val="1"/>
      <w:numFmt w:val="bullet"/>
      <w:lvlText w:val="o"/>
      <w:lvlJc w:val="left"/>
      <w:pPr>
        <w:ind w:left="1440" w:hanging="360"/>
      </w:pPr>
      <w:rPr>
        <w:rFonts w:ascii="Courier New" w:hAnsi="Courier New" w:cs="Courier New" w:hint="default"/>
      </w:rPr>
    </w:lvl>
    <w:lvl w:ilvl="2" w:tplc="C4F0E010" w:tentative="1">
      <w:start w:val="1"/>
      <w:numFmt w:val="bullet"/>
      <w:lvlText w:val=""/>
      <w:lvlJc w:val="left"/>
      <w:pPr>
        <w:ind w:left="2160" w:hanging="360"/>
      </w:pPr>
      <w:rPr>
        <w:rFonts w:ascii="Wingdings" w:hAnsi="Wingdings" w:hint="default"/>
      </w:rPr>
    </w:lvl>
    <w:lvl w:ilvl="3" w:tplc="67D0EFEA" w:tentative="1">
      <w:start w:val="1"/>
      <w:numFmt w:val="bullet"/>
      <w:lvlText w:val=""/>
      <w:lvlJc w:val="left"/>
      <w:pPr>
        <w:ind w:left="2880" w:hanging="360"/>
      </w:pPr>
      <w:rPr>
        <w:rFonts w:ascii="Symbol" w:hAnsi="Symbol" w:hint="default"/>
      </w:rPr>
    </w:lvl>
    <w:lvl w:ilvl="4" w:tplc="9E5E213C" w:tentative="1">
      <w:start w:val="1"/>
      <w:numFmt w:val="bullet"/>
      <w:lvlText w:val="o"/>
      <w:lvlJc w:val="left"/>
      <w:pPr>
        <w:ind w:left="3600" w:hanging="360"/>
      </w:pPr>
      <w:rPr>
        <w:rFonts w:ascii="Courier New" w:hAnsi="Courier New" w:cs="Courier New" w:hint="default"/>
      </w:rPr>
    </w:lvl>
    <w:lvl w:ilvl="5" w:tplc="736A0FB6" w:tentative="1">
      <w:start w:val="1"/>
      <w:numFmt w:val="bullet"/>
      <w:lvlText w:val=""/>
      <w:lvlJc w:val="left"/>
      <w:pPr>
        <w:ind w:left="4320" w:hanging="360"/>
      </w:pPr>
      <w:rPr>
        <w:rFonts w:ascii="Wingdings" w:hAnsi="Wingdings" w:hint="default"/>
      </w:rPr>
    </w:lvl>
    <w:lvl w:ilvl="6" w:tplc="3E5CB5CC" w:tentative="1">
      <w:start w:val="1"/>
      <w:numFmt w:val="bullet"/>
      <w:lvlText w:val=""/>
      <w:lvlJc w:val="left"/>
      <w:pPr>
        <w:ind w:left="5040" w:hanging="360"/>
      </w:pPr>
      <w:rPr>
        <w:rFonts w:ascii="Symbol" w:hAnsi="Symbol" w:hint="default"/>
      </w:rPr>
    </w:lvl>
    <w:lvl w:ilvl="7" w:tplc="019ACBD4" w:tentative="1">
      <w:start w:val="1"/>
      <w:numFmt w:val="bullet"/>
      <w:lvlText w:val="o"/>
      <w:lvlJc w:val="left"/>
      <w:pPr>
        <w:ind w:left="5760" w:hanging="360"/>
      </w:pPr>
      <w:rPr>
        <w:rFonts w:ascii="Courier New" w:hAnsi="Courier New" w:cs="Courier New" w:hint="default"/>
      </w:rPr>
    </w:lvl>
    <w:lvl w:ilvl="8" w:tplc="1F94D478" w:tentative="1">
      <w:start w:val="1"/>
      <w:numFmt w:val="bullet"/>
      <w:lvlText w:val=""/>
      <w:lvlJc w:val="left"/>
      <w:pPr>
        <w:ind w:left="6480" w:hanging="360"/>
      </w:pPr>
      <w:rPr>
        <w:rFonts w:ascii="Wingdings" w:hAnsi="Wingdings" w:hint="default"/>
      </w:rPr>
    </w:lvl>
  </w:abstractNum>
  <w:abstractNum w:abstractNumId="4" w15:restartNumberingAfterBreak="0">
    <w:nsid w:val="178D390C"/>
    <w:multiLevelType w:val="hybridMultilevel"/>
    <w:tmpl w:val="011A9DE8"/>
    <w:lvl w:ilvl="0" w:tplc="74D8E90A">
      <w:start w:val="1"/>
      <w:numFmt w:val="decimal"/>
      <w:lvlText w:val="(%1)"/>
      <w:lvlJc w:val="left"/>
      <w:pPr>
        <w:ind w:left="760" w:hanging="400"/>
      </w:pPr>
      <w:rPr>
        <w:rFonts w:hint="default"/>
      </w:rPr>
    </w:lvl>
    <w:lvl w:ilvl="1" w:tplc="BF3E58C2">
      <w:start w:val="1"/>
      <w:numFmt w:val="upperLetter"/>
      <w:lvlText w:val="(%2)"/>
      <w:lvlJc w:val="left"/>
      <w:pPr>
        <w:ind w:left="1610" w:hanging="530"/>
      </w:pPr>
      <w:rPr>
        <w:rFonts w:hint="default"/>
      </w:rPr>
    </w:lvl>
    <w:lvl w:ilvl="2" w:tplc="87649758" w:tentative="1">
      <w:start w:val="1"/>
      <w:numFmt w:val="lowerRoman"/>
      <w:lvlText w:val="%3."/>
      <w:lvlJc w:val="right"/>
      <w:pPr>
        <w:ind w:left="2160" w:hanging="180"/>
      </w:pPr>
    </w:lvl>
    <w:lvl w:ilvl="3" w:tplc="7DF4571C" w:tentative="1">
      <w:start w:val="1"/>
      <w:numFmt w:val="decimal"/>
      <w:lvlText w:val="%4."/>
      <w:lvlJc w:val="left"/>
      <w:pPr>
        <w:ind w:left="2880" w:hanging="360"/>
      </w:pPr>
    </w:lvl>
    <w:lvl w:ilvl="4" w:tplc="238C3C12" w:tentative="1">
      <w:start w:val="1"/>
      <w:numFmt w:val="lowerLetter"/>
      <w:lvlText w:val="%5."/>
      <w:lvlJc w:val="left"/>
      <w:pPr>
        <w:ind w:left="3600" w:hanging="360"/>
      </w:pPr>
    </w:lvl>
    <w:lvl w:ilvl="5" w:tplc="EEDE62DA" w:tentative="1">
      <w:start w:val="1"/>
      <w:numFmt w:val="lowerRoman"/>
      <w:lvlText w:val="%6."/>
      <w:lvlJc w:val="right"/>
      <w:pPr>
        <w:ind w:left="4320" w:hanging="180"/>
      </w:pPr>
    </w:lvl>
    <w:lvl w:ilvl="6" w:tplc="CDFCECBA" w:tentative="1">
      <w:start w:val="1"/>
      <w:numFmt w:val="decimal"/>
      <w:lvlText w:val="%7."/>
      <w:lvlJc w:val="left"/>
      <w:pPr>
        <w:ind w:left="5040" w:hanging="360"/>
      </w:pPr>
    </w:lvl>
    <w:lvl w:ilvl="7" w:tplc="3F8A097A" w:tentative="1">
      <w:start w:val="1"/>
      <w:numFmt w:val="lowerLetter"/>
      <w:lvlText w:val="%8."/>
      <w:lvlJc w:val="left"/>
      <w:pPr>
        <w:ind w:left="5760" w:hanging="360"/>
      </w:pPr>
    </w:lvl>
    <w:lvl w:ilvl="8" w:tplc="F92EFE36" w:tentative="1">
      <w:start w:val="1"/>
      <w:numFmt w:val="lowerRoman"/>
      <w:lvlText w:val="%9."/>
      <w:lvlJc w:val="right"/>
      <w:pPr>
        <w:ind w:left="6480" w:hanging="180"/>
      </w:pPr>
    </w:lvl>
  </w:abstractNum>
  <w:abstractNum w:abstractNumId="5" w15:restartNumberingAfterBreak="0">
    <w:nsid w:val="1C7A2218"/>
    <w:multiLevelType w:val="hybridMultilevel"/>
    <w:tmpl w:val="3B3A7908"/>
    <w:lvl w:ilvl="0" w:tplc="08144A36">
      <w:start w:val="1"/>
      <w:numFmt w:val="bullet"/>
      <w:lvlText w:val=""/>
      <w:lvlJc w:val="left"/>
      <w:pPr>
        <w:tabs>
          <w:tab w:val="num" w:pos="720"/>
        </w:tabs>
        <w:ind w:left="720" w:hanging="360"/>
      </w:pPr>
      <w:rPr>
        <w:rFonts w:ascii="Symbol" w:hAnsi="Symbol" w:hint="default"/>
      </w:rPr>
    </w:lvl>
    <w:lvl w:ilvl="1" w:tplc="5BCABCFC" w:tentative="1">
      <w:start w:val="1"/>
      <w:numFmt w:val="bullet"/>
      <w:lvlText w:val="o"/>
      <w:lvlJc w:val="left"/>
      <w:pPr>
        <w:ind w:left="1440" w:hanging="360"/>
      </w:pPr>
      <w:rPr>
        <w:rFonts w:ascii="Courier New" w:hAnsi="Courier New" w:cs="Courier New" w:hint="default"/>
      </w:rPr>
    </w:lvl>
    <w:lvl w:ilvl="2" w:tplc="934C4FE8" w:tentative="1">
      <w:start w:val="1"/>
      <w:numFmt w:val="bullet"/>
      <w:lvlText w:val=""/>
      <w:lvlJc w:val="left"/>
      <w:pPr>
        <w:ind w:left="2160" w:hanging="360"/>
      </w:pPr>
      <w:rPr>
        <w:rFonts w:ascii="Wingdings" w:hAnsi="Wingdings" w:hint="default"/>
      </w:rPr>
    </w:lvl>
    <w:lvl w:ilvl="3" w:tplc="E9E47FAE" w:tentative="1">
      <w:start w:val="1"/>
      <w:numFmt w:val="bullet"/>
      <w:lvlText w:val=""/>
      <w:lvlJc w:val="left"/>
      <w:pPr>
        <w:ind w:left="2880" w:hanging="360"/>
      </w:pPr>
      <w:rPr>
        <w:rFonts w:ascii="Symbol" w:hAnsi="Symbol" w:hint="default"/>
      </w:rPr>
    </w:lvl>
    <w:lvl w:ilvl="4" w:tplc="D8E0C67C" w:tentative="1">
      <w:start w:val="1"/>
      <w:numFmt w:val="bullet"/>
      <w:lvlText w:val="o"/>
      <w:lvlJc w:val="left"/>
      <w:pPr>
        <w:ind w:left="3600" w:hanging="360"/>
      </w:pPr>
      <w:rPr>
        <w:rFonts w:ascii="Courier New" w:hAnsi="Courier New" w:cs="Courier New" w:hint="default"/>
      </w:rPr>
    </w:lvl>
    <w:lvl w:ilvl="5" w:tplc="10FA96D2" w:tentative="1">
      <w:start w:val="1"/>
      <w:numFmt w:val="bullet"/>
      <w:lvlText w:val=""/>
      <w:lvlJc w:val="left"/>
      <w:pPr>
        <w:ind w:left="4320" w:hanging="360"/>
      </w:pPr>
      <w:rPr>
        <w:rFonts w:ascii="Wingdings" w:hAnsi="Wingdings" w:hint="default"/>
      </w:rPr>
    </w:lvl>
    <w:lvl w:ilvl="6" w:tplc="70BC3ABE" w:tentative="1">
      <w:start w:val="1"/>
      <w:numFmt w:val="bullet"/>
      <w:lvlText w:val=""/>
      <w:lvlJc w:val="left"/>
      <w:pPr>
        <w:ind w:left="5040" w:hanging="360"/>
      </w:pPr>
      <w:rPr>
        <w:rFonts w:ascii="Symbol" w:hAnsi="Symbol" w:hint="default"/>
      </w:rPr>
    </w:lvl>
    <w:lvl w:ilvl="7" w:tplc="09DEFE02" w:tentative="1">
      <w:start w:val="1"/>
      <w:numFmt w:val="bullet"/>
      <w:lvlText w:val="o"/>
      <w:lvlJc w:val="left"/>
      <w:pPr>
        <w:ind w:left="5760" w:hanging="360"/>
      </w:pPr>
      <w:rPr>
        <w:rFonts w:ascii="Courier New" w:hAnsi="Courier New" w:cs="Courier New" w:hint="default"/>
      </w:rPr>
    </w:lvl>
    <w:lvl w:ilvl="8" w:tplc="3998C512" w:tentative="1">
      <w:start w:val="1"/>
      <w:numFmt w:val="bullet"/>
      <w:lvlText w:val=""/>
      <w:lvlJc w:val="left"/>
      <w:pPr>
        <w:ind w:left="6480" w:hanging="360"/>
      </w:pPr>
      <w:rPr>
        <w:rFonts w:ascii="Wingdings" w:hAnsi="Wingdings" w:hint="default"/>
      </w:rPr>
    </w:lvl>
  </w:abstractNum>
  <w:abstractNum w:abstractNumId="6" w15:restartNumberingAfterBreak="0">
    <w:nsid w:val="21BF60B4"/>
    <w:multiLevelType w:val="hybridMultilevel"/>
    <w:tmpl w:val="595A616A"/>
    <w:lvl w:ilvl="0" w:tplc="21A8AACC">
      <w:start w:val="1"/>
      <w:numFmt w:val="bullet"/>
      <w:lvlText w:val=""/>
      <w:lvlJc w:val="left"/>
      <w:pPr>
        <w:tabs>
          <w:tab w:val="num" w:pos="720"/>
        </w:tabs>
        <w:ind w:left="720" w:hanging="360"/>
      </w:pPr>
      <w:rPr>
        <w:rFonts w:ascii="Symbol" w:hAnsi="Symbol" w:hint="default"/>
      </w:rPr>
    </w:lvl>
    <w:lvl w:ilvl="1" w:tplc="C0B67DDC" w:tentative="1">
      <w:start w:val="1"/>
      <w:numFmt w:val="bullet"/>
      <w:lvlText w:val="o"/>
      <w:lvlJc w:val="left"/>
      <w:pPr>
        <w:ind w:left="1440" w:hanging="360"/>
      </w:pPr>
      <w:rPr>
        <w:rFonts w:ascii="Courier New" w:hAnsi="Courier New" w:cs="Courier New" w:hint="default"/>
      </w:rPr>
    </w:lvl>
    <w:lvl w:ilvl="2" w:tplc="F6DA8D80" w:tentative="1">
      <w:start w:val="1"/>
      <w:numFmt w:val="bullet"/>
      <w:lvlText w:val=""/>
      <w:lvlJc w:val="left"/>
      <w:pPr>
        <w:ind w:left="2160" w:hanging="360"/>
      </w:pPr>
      <w:rPr>
        <w:rFonts w:ascii="Wingdings" w:hAnsi="Wingdings" w:hint="default"/>
      </w:rPr>
    </w:lvl>
    <w:lvl w:ilvl="3" w:tplc="00F4DD02" w:tentative="1">
      <w:start w:val="1"/>
      <w:numFmt w:val="bullet"/>
      <w:lvlText w:val=""/>
      <w:lvlJc w:val="left"/>
      <w:pPr>
        <w:ind w:left="2880" w:hanging="360"/>
      </w:pPr>
      <w:rPr>
        <w:rFonts w:ascii="Symbol" w:hAnsi="Symbol" w:hint="default"/>
      </w:rPr>
    </w:lvl>
    <w:lvl w:ilvl="4" w:tplc="48D689DA" w:tentative="1">
      <w:start w:val="1"/>
      <w:numFmt w:val="bullet"/>
      <w:lvlText w:val="o"/>
      <w:lvlJc w:val="left"/>
      <w:pPr>
        <w:ind w:left="3600" w:hanging="360"/>
      </w:pPr>
      <w:rPr>
        <w:rFonts w:ascii="Courier New" w:hAnsi="Courier New" w:cs="Courier New" w:hint="default"/>
      </w:rPr>
    </w:lvl>
    <w:lvl w:ilvl="5" w:tplc="00368762" w:tentative="1">
      <w:start w:val="1"/>
      <w:numFmt w:val="bullet"/>
      <w:lvlText w:val=""/>
      <w:lvlJc w:val="left"/>
      <w:pPr>
        <w:ind w:left="4320" w:hanging="360"/>
      </w:pPr>
      <w:rPr>
        <w:rFonts w:ascii="Wingdings" w:hAnsi="Wingdings" w:hint="default"/>
      </w:rPr>
    </w:lvl>
    <w:lvl w:ilvl="6" w:tplc="60BEF0A0" w:tentative="1">
      <w:start w:val="1"/>
      <w:numFmt w:val="bullet"/>
      <w:lvlText w:val=""/>
      <w:lvlJc w:val="left"/>
      <w:pPr>
        <w:ind w:left="5040" w:hanging="360"/>
      </w:pPr>
      <w:rPr>
        <w:rFonts w:ascii="Symbol" w:hAnsi="Symbol" w:hint="default"/>
      </w:rPr>
    </w:lvl>
    <w:lvl w:ilvl="7" w:tplc="C7EE93C4" w:tentative="1">
      <w:start w:val="1"/>
      <w:numFmt w:val="bullet"/>
      <w:lvlText w:val="o"/>
      <w:lvlJc w:val="left"/>
      <w:pPr>
        <w:ind w:left="5760" w:hanging="360"/>
      </w:pPr>
      <w:rPr>
        <w:rFonts w:ascii="Courier New" w:hAnsi="Courier New" w:cs="Courier New" w:hint="default"/>
      </w:rPr>
    </w:lvl>
    <w:lvl w:ilvl="8" w:tplc="71DEB90C" w:tentative="1">
      <w:start w:val="1"/>
      <w:numFmt w:val="bullet"/>
      <w:lvlText w:val=""/>
      <w:lvlJc w:val="left"/>
      <w:pPr>
        <w:ind w:left="6480" w:hanging="360"/>
      </w:pPr>
      <w:rPr>
        <w:rFonts w:ascii="Wingdings" w:hAnsi="Wingdings" w:hint="default"/>
      </w:rPr>
    </w:lvl>
  </w:abstractNum>
  <w:abstractNum w:abstractNumId="7" w15:restartNumberingAfterBreak="0">
    <w:nsid w:val="2C4F130B"/>
    <w:multiLevelType w:val="hybridMultilevel"/>
    <w:tmpl w:val="632290CE"/>
    <w:lvl w:ilvl="0" w:tplc="ADAE6622">
      <w:start w:val="1"/>
      <w:numFmt w:val="bullet"/>
      <w:lvlText w:val=""/>
      <w:lvlJc w:val="left"/>
      <w:pPr>
        <w:tabs>
          <w:tab w:val="num" w:pos="720"/>
        </w:tabs>
        <w:ind w:left="720" w:hanging="360"/>
      </w:pPr>
      <w:rPr>
        <w:rFonts w:ascii="Symbol" w:hAnsi="Symbol" w:hint="default"/>
      </w:rPr>
    </w:lvl>
    <w:lvl w:ilvl="1" w:tplc="7B1A0888">
      <w:start w:val="1"/>
      <w:numFmt w:val="bullet"/>
      <w:lvlText w:val="o"/>
      <w:lvlJc w:val="left"/>
      <w:pPr>
        <w:ind w:left="1440" w:hanging="360"/>
      </w:pPr>
      <w:rPr>
        <w:rFonts w:ascii="Courier New" w:hAnsi="Courier New" w:cs="Courier New" w:hint="default"/>
      </w:rPr>
    </w:lvl>
    <w:lvl w:ilvl="2" w:tplc="CD48B7E2" w:tentative="1">
      <w:start w:val="1"/>
      <w:numFmt w:val="bullet"/>
      <w:lvlText w:val=""/>
      <w:lvlJc w:val="left"/>
      <w:pPr>
        <w:ind w:left="2160" w:hanging="360"/>
      </w:pPr>
      <w:rPr>
        <w:rFonts w:ascii="Wingdings" w:hAnsi="Wingdings" w:hint="default"/>
      </w:rPr>
    </w:lvl>
    <w:lvl w:ilvl="3" w:tplc="05C808BA" w:tentative="1">
      <w:start w:val="1"/>
      <w:numFmt w:val="bullet"/>
      <w:lvlText w:val=""/>
      <w:lvlJc w:val="left"/>
      <w:pPr>
        <w:ind w:left="2880" w:hanging="360"/>
      </w:pPr>
      <w:rPr>
        <w:rFonts w:ascii="Symbol" w:hAnsi="Symbol" w:hint="default"/>
      </w:rPr>
    </w:lvl>
    <w:lvl w:ilvl="4" w:tplc="2DF0B31E" w:tentative="1">
      <w:start w:val="1"/>
      <w:numFmt w:val="bullet"/>
      <w:lvlText w:val="o"/>
      <w:lvlJc w:val="left"/>
      <w:pPr>
        <w:ind w:left="3600" w:hanging="360"/>
      </w:pPr>
      <w:rPr>
        <w:rFonts w:ascii="Courier New" w:hAnsi="Courier New" w:cs="Courier New" w:hint="default"/>
      </w:rPr>
    </w:lvl>
    <w:lvl w:ilvl="5" w:tplc="384AD0D0" w:tentative="1">
      <w:start w:val="1"/>
      <w:numFmt w:val="bullet"/>
      <w:lvlText w:val=""/>
      <w:lvlJc w:val="left"/>
      <w:pPr>
        <w:ind w:left="4320" w:hanging="360"/>
      </w:pPr>
      <w:rPr>
        <w:rFonts w:ascii="Wingdings" w:hAnsi="Wingdings" w:hint="default"/>
      </w:rPr>
    </w:lvl>
    <w:lvl w:ilvl="6" w:tplc="74707FCA" w:tentative="1">
      <w:start w:val="1"/>
      <w:numFmt w:val="bullet"/>
      <w:lvlText w:val=""/>
      <w:lvlJc w:val="left"/>
      <w:pPr>
        <w:ind w:left="5040" w:hanging="360"/>
      </w:pPr>
      <w:rPr>
        <w:rFonts w:ascii="Symbol" w:hAnsi="Symbol" w:hint="default"/>
      </w:rPr>
    </w:lvl>
    <w:lvl w:ilvl="7" w:tplc="CB5E7CC6" w:tentative="1">
      <w:start w:val="1"/>
      <w:numFmt w:val="bullet"/>
      <w:lvlText w:val="o"/>
      <w:lvlJc w:val="left"/>
      <w:pPr>
        <w:ind w:left="5760" w:hanging="360"/>
      </w:pPr>
      <w:rPr>
        <w:rFonts w:ascii="Courier New" w:hAnsi="Courier New" w:cs="Courier New" w:hint="default"/>
      </w:rPr>
    </w:lvl>
    <w:lvl w:ilvl="8" w:tplc="5E7E65C4" w:tentative="1">
      <w:start w:val="1"/>
      <w:numFmt w:val="bullet"/>
      <w:lvlText w:val=""/>
      <w:lvlJc w:val="left"/>
      <w:pPr>
        <w:ind w:left="6480" w:hanging="360"/>
      </w:pPr>
      <w:rPr>
        <w:rFonts w:ascii="Wingdings" w:hAnsi="Wingdings" w:hint="default"/>
      </w:rPr>
    </w:lvl>
  </w:abstractNum>
  <w:abstractNum w:abstractNumId="8" w15:restartNumberingAfterBreak="0">
    <w:nsid w:val="36192EB1"/>
    <w:multiLevelType w:val="hybridMultilevel"/>
    <w:tmpl w:val="FA0C5636"/>
    <w:lvl w:ilvl="0" w:tplc="226E3932">
      <w:start w:val="1"/>
      <w:numFmt w:val="bullet"/>
      <w:lvlText w:val=""/>
      <w:lvlJc w:val="left"/>
      <w:pPr>
        <w:tabs>
          <w:tab w:val="num" w:pos="720"/>
        </w:tabs>
        <w:ind w:left="720" w:hanging="360"/>
      </w:pPr>
      <w:rPr>
        <w:rFonts w:ascii="Symbol" w:hAnsi="Symbol" w:hint="default"/>
      </w:rPr>
    </w:lvl>
    <w:lvl w:ilvl="1" w:tplc="7D5245D8" w:tentative="1">
      <w:start w:val="1"/>
      <w:numFmt w:val="bullet"/>
      <w:lvlText w:val="o"/>
      <w:lvlJc w:val="left"/>
      <w:pPr>
        <w:ind w:left="1440" w:hanging="360"/>
      </w:pPr>
      <w:rPr>
        <w:rFonts w:ascii="Courier New" w:hAnsi="Courier New" w:cs="Courier New" w:hint="default"/>
      </w:rPr>
    </w:lvl>
    <w:lvl w:ilvl="2" w:tplc="FD289A50" w:tentative="1">
      <w:start w:val="1"/>
      <w:numFmt w:val="bullet"/>
      <w:lvlText w:val=""/>
      <w:lvlJc w:val="left"/>
      <w:pPr>
        <w:ind w:left="2160" w:hanging="360"/>
      </w:pPr>
      <w:rPr>
        <w:rFonts w:ascii="Wingdings" w:hAnsi="Wingdings" w:hint="default"/>
      </w:rPr>
    </w:lvl>
    <w:lvl w:ilvl="3" w:tplc="58EA854E" w:tentative="1">
      <w:start w:val="1"/>
      <w:numFmt w:val="bullet"/>
      <w:lvlText w:val=""/>
      <w:lvlJc w:val="left"/>
      <w:pPr>
        <w:ind w:left="2880" w:hanging="360"/>
      </w:pPr>
      <w:rPr>
        <w:rFonts w:ascii="Symbol" w:hAnsi="Symbol" w:hint="default"/>
      </w:rPr>
    </w:lvl>
    <w:lvl w:ilvl="4" w:tplc="60ECAC58" w:tentative="1">
      <w:start w:val="1"/>
      <w:numFmt w:val="bullet"/>
      <w:lvlText w:val="o"/>
      <w:lvlJc w:val="left"/>
      <w:pPr>
        <w:ind w:left="3600" w:hanging="360"/>
      </w:pPr>
      <w:rPr>
        <w:rFonts w:ascii="Courier New" w:hAnsi="Courier New" w:cs="Courier New" w:hint="default"/>
      </w:rPr>
    </w:lvl>
    <w:lvl w:ilvl="5" w:tplc="597A0768" w:tentative="1">
      <w:start w:val="1"/>
      <w:numFmt w:val="bullet"/>
      <w:lvlText w:val=""/>
      <w:lvlJc w:val="left"/>
      <w:pPr>
        <w:ind w:left="4320" w:hanging="360"/>
      </w:pPr>
      <w:rPr>
        <w:rFonts w:ascii="Wingdings" w:hAnsi="Wingdings" w:hint="default"/>
      </w:rPr>
    </w:lvl>
    <w:lvl w:ilvl="6" w:tplc="7046A818" w:tentative="1">
      <w:start w:val="1"/>
      <w:numFmt w:val="bullet"/>
      <w:lvlText w:val=""/>
      <w:lvlJc w:val="left"/>
      <w:pPr>
        <w:ind w:left="5040" w:hanging="360"/>
      </w:pPr>
      <w:rPr>
        <w:rFonts w:ascii="Symbol" w:hAnsi="Symbol" w:hint="default"/>
      </w:rPr>
    </w:lvl>
    <w:lvl w:ilvl="7" w:tplc="3D4A90AA" w:tentative="1">
      <w:start w:val="1"/>
      <w:numFmt w:val="bullet"/>
      <w:lvlText w:val="o"/>
      <w:lvlJc w:val="left"/>
      <w:pPr>
        <w:ind w:left="5760" w:hanging="360"/>
      </w:pPr>
      <w:rPr>
        <w:rFonts w:ascii="Courier New" w:hAnsi="Courier New" w:cs="Courier New" w:hint="default"/>
      </w:rPr>
    </w:lvl>
    <w:lvl w:ilvl="8" w:tplc="680AD3AA" w:tentative="1">
      <w:start w:val="1"/>
      <w:numFmt w:val="bullet"/>
      <w:lvlText w:val=""/>
      <w:lvlJc w:val="left"/>
      <w:pPr>
        <w:ind w:left="6480" w:hanging="360"/>
      </w:pPr>
      <w:rPr>
        <w:rFonts w:ascii="Wingdings" w:hAnsi="Wingdings" w:hint="default"/>
      </w:rPr>
    </w:lvl>
  </w:abstractNum>
  <w:abstractNum w:abstractNumId="9" w15:restartNumberingAfterBreak="0">
    <w:nsid w:val="38555193"/>
    <w:multiLevelType w:val="hybridMultilevel"/>
    <w:tmpl w:val="94029BAA"/>
    <w:lvl w:ilvl="0" w:tplc="46660650">
      <w:start w:val="1"/>
      <w:numFmt w:val="bullet"/>
      <w:lvlText w:val=""/>
      <w:lvlJc w:val="left"/>
      <w:pPr>
        <w:tabs>
          <w:tab w:val="num" w:pos="720"/>
        </w:tabs>
        <w:ind w:left="720" w:hanging="360"/>
      </w:pPr>
      <w:rPr>
        <w:rFonts w:ascii="Symbol" w:hAnsi="Symbol" w:hint="default"/>
      </w:rPr>
    </w:lvl>
    <w:lvl w:ilvl="1" w:tplc="9CBAF6D4" w:tentative="1">
      <w:start w:val="1"/>
      <w:numFmt w:val="bullet"/>
      <w:lvlText w:val="o"/>
      <w:lvlJc w:val="left"/>
      <w:pPr>
        <w:ind w:left="1440" w:hanging="360"/>
      </w:pPr>
      <w:rPr>
        <w:rFonts w:ascii="Courier New" w:hAnsi="Courier New" w:cs="Courier New" w:hint="default"/>
      </w:rPr>
    </w:lvl>
    <w:lvl w:ilvl="2" w:tplc="D9E6D006" w:tentative="1">
      <w:start w:val="1"/>
      <w:numFmt w:val="bullet"/>
      <w:lvlText w:val=""/>
      <w:lvlJc w:val="left"/>
      <w:pPr>
        <w:ind w:left="2160" w:hanging="360"/>
      </w:pPr>
      <w:rPr>
        <w:rFonts w:ascii="Wingdings" w:hAnsi="Wingdings" w:hint="default"/>
      </w:rPr>
    </w:lvl>
    <w:lvl w:ilvl="3" w:tplc="07AA6332" w:tentative="1">
      <w:start w:val="1"/>
      <w:numFmt w:val="bullet"/>
      <w:lvlText w:val=""/>
      <w:lvlJc w:val="left"/>
      <w:pPr>
        <w:ind w:left="2880" w:hanging="360"/>
      </w:pPr>
      <w:rPr>
        <w:rFonts w:ascii="Symbol" w:hAnsi="Symbol" w:hint="default"/>
      </w:rPr>
    </w:lvl>
    <w:lvl w:ilvl="4" w:tplc="E3E45686" w:tentative="1">
      <w:start w:val="1"/>
      <w:numFmt w:val="bullet"/>
      <w:lvlText w:val="o"/>
      <w:lvlJc w:val="left"/>
      <w:pPr>
        <w:ind w:left="3600" w:hanging="360"/>
      </w:pPr>
      <w:rPr>
        <w:rFonts w:ascii="Courier New" w:hAnsi="Courier New" w:cs="Courier New" w:hint="default"/>
      </w:rPr>
    </w:lvl>
    <w:lvl w:ilvl="5" w:tplc="AF3634BC" w:tentative="1">
      <w:start w:val="1"/>
      <w:numFmt w:val="bullet"/>
      <w:lvlText w:val=""/>
      <w:lvlJc w:val="left"/>
      <w:pPr>
        <w:ind w:left="4320" w:hanging="360"/>
      </w:pPr>
      <w:rPr>
        <w:rFonts w:ascii="Wingdings" w:hAnsi="Wingdings" w:hint="default"/>
      </w:rPr>
    </w:lvl>
    <w:lvl w:ilvl="6" w:tplc="9716D576" w:tentative="1">
      <w:start w:val="1"/>
      <w:numFmt w:val="bullet"/>
      <w:lvlText w:val=""/>
      <w:lvlJc w:val="left"/>
      <w:pPr>
        <w:ind w:left="5040" w:hanging="360"/>
      </w:pPr>
      <w:rPr>
        <w:rFonts w:ascii="Symbol" w:hAnsi="Symbol" w:hint="default"/>
      </w:rPr>
    </w:lvl>
    <w:lvl w:ilvl="7" w:tplc="9878C772" w:tentative="1">
      <w:start w:val="1"/>
      <w:numFmt w:val="bullet"/>
      <w:lvlText w:val="o"/>
      <w:lvlJc w:val="left"/>
      <w:pPr>
        <w:ind w:left="5760" w:hanging="360"/>
      </w:pPr>
      <w:rPr>
        <w:rFonts w:ascii="Courier New" w:hAnsi="Courier New" w:cs="Courier New" w:hint="default"/>
      </w:rPr>
    </w:lvl>
    <w:lvl w:ilvl="8" w:tplc="E2B60F6C" w:tentative="1">
      <w:start w:val="1"/>
      <w:numFmt w:val="bullet"/>
      <w:lvlText w:val=""/>
      <w:lvlJc w:val="left"/>
      <w:pPr>
        <w:ind w:left="6480" w:hanging="360"/>
      </w:pPr>
      <w:rPr>
        <w:rFonts w:ascii="Wingdings" w:hAnsi="Wingdings" w:hint="default"/>
      </w:rPr>
    </w:lvl>
  </w:abstractNum>
  <w:abstractNum w:abstractNumId="10" w15:restartNumberingAfterBreak="0">
    <w:nsid w:val="421140CB"/>
    <w:multiLevelType w:val="hybridMultilevel"/>
    <w:tmpl w:val="00203312"/>
    <w:lvl w:ilvl="0" w:tplc="4A66BCB4">
      <w:start w:val="1"/>
      <w:numFmt w:val="bullet"/>
      <w:lvlText w:val=""/>
      <w:lvlJc w:val="left"/>
      <w:pPr>
        <w:tabs>
          <w:tab w:val="num" w:pos="720"/>
        </w:tabs>
        <w:ind w:left="720" w:hanging="360"/>
      </w:pPr>
      <w:rPr>
        <w:rFonts w:ascii="Symbol" w:hAnsi="Symbol" w:cs="Courier New" w:hint="default"/>
      </w:rPr>
    </w:lvl>
    <w:lvl w:ilvl="1" w:tplc="E5DAA2AE" w:tentative="1">
      <w:start w:val="1"/>
      <w:numFmt w:val="bullet"/>
      <w:lvlText w:val="o"/>
      <w:lvlJc w:val="left"/>
      <w:pPr>
        <w:ind w:left="1440" w:hanging="360"/>
      </w:pPr>
      <w:rPr>
        <w:rFonts w:ascii="Courier New" w:hAnsi="Courier New" w:cs="Courier New" w:hint="default"/>
      </w:rPr>
    </w:lvl>
    <w:lvl w:ilvl="2" w:tplc="564C2248" w:tentative="1">
      <w:start w:val="1"/>
      <w:numFmt w:val="bullet"/>
      <w:lvlText w:val=""/>
      <w:lvlJc w:val="left"/>
      <w:pPr>
        <w:ind w:left="2160" w:hanging="360"/>
      </w:pPr>
      <w:rPr>
        <w:rFonts w:ascii="Wingdings" w:hAnsi="Wingdings" w:hint="default"/>
      </w:rPr>
    </w:lvl>
    <w:lvl w:ilvl="3" w:tplc="8782104C" w:tentative="1">
      <w:start w:val="1"/>
      <w:numFmt w:val="bullet"/>
      <w:lvlText w:val=""/>
      <w:lvlJc w:val="left"/>
      <w:pPr>
        <w:ind w:left="2880" w:hanging="360"/>
      </w:pPr>
      <w:rPr>
        <w:rFonts w:ascii="Symbol" w:hAnsi="Symbol" w:hint="default"/>
      </w:rPr>
    </w:lvl>
    <w:lvl w:ilvl="4" w:tplc="B71E6972" w:tentative="1">
      <w:start w:val="1"/>
      <w:numFmt w:val="bullet"/>
      <w:lvlText w:val="o"/>
      <w:lvlJc w:val="left"/>
      <w:pPr>
        <w:ind w:left="3600" w:hanging="360"/>
      </w:pPr>
      <w:rPr>
        <w:rFonts w:ascii="Courier New" w:hAnsi="Courier New" w:cs="Courier New" w:hint="default"/>
      </w:rPr>
    </w:lvl>
    <w:lvl w:ilvl="5" w:tplc="C96CB69C" w:tentative="1">
      <w:start w:val="1"/>
      <w:numFmt w:val="bullet"/>
      <w:lvlText w:val=""/>
      <w:lvlJc w:val="left"/>
      <w:pPr>
        <w:ind w:left="4320" w:hanging="360"/>
      </w:pPr>
      <w:rPr>
        <w:rFonts w:ascii="Wingdings" w:hAnsi="Wingdings" w:hint="default"/>
      </w:rPr>
    </w:lvl>
    <w:lvl w:ilvl="6" w:tplc="F3B2AAA6" w:tentative="1">
      <w:start w:val="1"/>
      <w:numFmt w:val="bullet"/>
      <w:lvlText w:val=""/>
      <w:lvlJc w:val="left"/>
      <w:pPr>
        <w:ind w:left="5040" w:hanging="360"/>
      </w:pPr>
      <w:rPr>
        <w:rFonts w:ascii="Symbol" w:hAnsi="Symbol" w:hint="default"/>
      </w:rPr>
    </w:lvl>
    <w:lvl w:ilvl="7" w:tplc="28C09224" w:tentative="1">
      <w:start w:val="1"/>
      <w:numFmt w:val="bullet"/>
      <w:lvlText w:val="o"/>
      <w:lvlJc w:val="left"/>
      <w:pPr>
        <w:ind w:left="5760" w:hanging="360"/>
      </w:pPr>
      <w:rPr>
        <w:rFonts w:ascii="Courier New" w:hAnsi="Courier New" w:cs="Courier New" w:hint="default"/>
      </w:rPr>
    </w:lvl>
    <w:lvl w:ilvl="8" w:tplc="FDD202AA" w:tentative="1">
      <w:start w:val="1"/>
      <w:numFmt w:val="bullet"/>
      <w:lvlText w:val=""/>
      <w:lvlJc w:val="left"/>
      <w:pPr>
        <w:ind w:left="6480" w:hanging="360"/>
      </w:pPr>
      <w:rPr>
        <w:rFonts w:ascii="Wingdings" w:hAnsi="Wingdings" w:hint="default"/>
      </w:rPr>
    </w:lvl>
  </w:abstractNum>
  <w:abstractNum w:abstractNumId="11" w15:restartNumberingAfterBreak="0">
    <w:nsid w:val="45AD37C7"/>
    <w:multiLevelType w:val="hybridMultilevel"/>
    <w:tmpl w:val="B14E7DBA"/>
    <w:lvl w:ilvl="0" w:tplc="A31CF80C">
      <w:start w:val="1"/>
      <w:numFmt w:val="bullet"/>
      <w:lvlText w:val="o"/>
      <w:lvlJc w:val="left"/>
      <w:pPr>
        <w:ind w:left="1080" w:hanging="360"/>
      </w:pPr>
      <w:rPr>
        <w:rFonts w:ascii="Courier New" w:hAnsi="Courier New" w:cs="Courier New" w:hint="default"/>
      </w:rPr>
    </w:lvl>
    <w:lvl w:ilvl="1" w:tplc="696E3EC0" w:tentative="1">
      <w:start w:val="1"/>
      <w:numFmt w:val="bullet"/>
      <w:lvlText w:val="o"/>
      <w:lvlJc w:val="left"/>
      <w:pPr>
        <w:ind w:left="1800" w:hanging="360"/>
      </w:pPr>
      <w:rPr>
        <w:rFonts w:ascii="Courier New" w:hAnsi="Courier New" w:cs="Courier New" w:hint="default"/>
      </w:rPr>
    </w:lvl>
    <w:lvl w:ilvl="2" w:tplc="ABAEA2C4" w:tentative="1">
      <w:start w:val="1"/>
      <w:numFmt w:val="bullet"/>
      <w:lvlText w:val=""/>
      <w:lvlJc w:val="left"/>
      <w:pPr>
        <w:ind w:left="2520" w:hanging="360"/>
      </w:pPr>
      <w:rPr>
        <w:rFonts w:ascii="Wingdings" w:hAnsi="Wingdings" w:hint="default"/>
      </w:rPr>
    </w:lvl>
    <w:lvl w:ilvl="3" w:tplc="DE12FFB8" w:tentative="1">
      <w:start w:val="1"/>
      <w:numFmt w:val="bullet"/>
      <w:lvlText w:val=""/>
      <w:lvlJc w:val="left"/>
      <w:pPr>
        <w:ind w:left="3240" w:hanging="360"/>
      </w:pPr>
      <w:rPr>
        <w:rFonts w:ascii="Symbol" w:hAnsi="Symbol" w:hint="default"/>
      </w:rPr>
    </w:lvl>
    <w:lvl w:ilvl="4" w:tplc="F4AE5EEC" w:tentative="1">
      <w:start w:val="1"/>
      <w:numFmt w:val="bullet"/>
      <w:lvlText w:val="o"/>
      <w:lvlJc w:val="left"/>
      <w:pPr>
        <w:ind w:left="3960" w:hanging="360"/>
      </w:pPr>
      <w:rPr>
        <w:rFonts w:ascii="Courier New" w:hAnsi="Courier New" w:cs="Courier New" w:hint="default"/>
      </w:rPr>
    </w:lvl>
    <w:lvl w:ilvl="5" w:tplc="14EE2F4E" w:tentative="1">
      <w:start w:val="1"/>
      <w:numFmt w:val="bullet"/>
      <w:lvlText w:val=""/>
      <w:lvlJc w:val="left"/>
      <w:pPr>
        <w:ind w:left="4680" w:hanging="360"/>
      </w:pPr>
      <w:rPr>
        <w:rFonts w:ascii="Wingdings" w:hAnsi="Wingdings" w:hint="default"/>
      </w:rPr>
    </w:lvl>
    <w:lvl w:ilvl="6" w:tplc="342E58C8" w:tentative="1">
      <w:start w:val="1"/>
      <w:numFmt w:val="bullet"/>
      <w:lvlText w:val=""/>
      <w:lvlJc w:val="left"/>
      <w:pPr>
        <w:ind w:left="5400" w:hanging="360"/>
      </w:pPr>
      <w:rPr>
        <w:rFonts w:ascii="Symbol" w:hAnsi="Symbol" w:hint="default"/>
      </w:rPr>
    </w:lvl>
    <w:lvl w:ilvl="7" w:tplc="799E29F4" w:tentative="1">
      <w:start w:val="1"/>
      <w:numFmt w:val="bullet"/>
      <w:lvlText w:val="o"/>
      <w:lvlJc w:val="left"/>
      <w:pPr>
        <w:ind w:left="6120" w:hanging="360"/>
      </w:pPr>
      <w:rPr>
        <w:rFonts w:ascii="Courier New" w:hAnsi="Courier New" w:cs="Courier New" w:hint="default"/>
      </w:rPr>
    </w:lvl>
    <w:lvl w:ilvl="8" w:tplc="EECCB172" w:tentative="1">
      <w:start w:val="1"/>
      <w:numFmt w:val="bullet"/>
      <w:lvlText w:val=""/>
      <w:lvlJc w:val="left"/>
      <w:pPr>
        <w:ind w:left="6840" w:hanging="360"/>
      </w:pPr>
      <w:rPr>
        <w:rFonts w:ascii="Wingdings" w:hAnsi="Wingdings" w:hint="default"/>
      </w:rPr>
    </w:lvl>
  </w:abstractNum>
  <w:abstractNum w:abstractNumId="12" w15:restartNumberingAfterBreak="0">
    <w:nsid w:val="5C3950E3"/>
    <w:multiLevelType w:val="hybridMultilevel"/>
    <w:tmpl w:val="D8AE2FDA"/>
    <w:lvl w:ilvl="0" w:tplc="BBC89F34">
      <w:start w:val="1"/>
      <w:numFmt w:val="bullet"/>
      <w:lvlText w:val=""/>
      <w:lvlJc w:val="left"/>
      <w:pPr>
        <w:tabs>
          <w:tab w:val="num" w:pos="720"/>
        </w:tabs>
        <w:ind w:left="720" w:hanging="360"/>
      </w:pPr>
      <w:rPr>
        <w:rFonts w:ascii="Symbol" w:hAnsi="Symbol" w:cs="Courier New" w:hint="default"/>
      </w:rPr>
    </w:lvl>
    <w:lvl w:ilvl="1" w:tplc="36FA8ECC" w:tentative="1">
      <w:start w:val="1"/>
      <w:numFmt w:val="bullet"/>
      <w:lvlText w:val="o"/>
      <w:lvlJc w:val="left"/>
      <w:pPr>
        <w:ind w:left="1440" w:hanging="360"/>
      </w:pPr>
      <w:rPr>
        <w:rFonts w:ascii="Courier New" w:hAnsi="Courier New" w:cs="Courier New" w:hint="default"/>
      </w:rPr>
    </w:lvl>
    <w:lvl w:ilvl="2" w:tplc="A23EBB4A" w:tentative="1">
      <w:start w:val="1"/>
      <w:numFmt w:val="bullet"/>
      <w:lvlText w:val=""/>
      <w:lvlJc w:val="left"/>
      <w:pPr>
        <w:ind w:left="2160" w:hanging="360"/>
      </w:pPr>
      <w:rPr>
        <w:rFonts w:ascii="Wingdings" w:hAnsi="Wingdings" w:hint="default"/>
      </w:rPr>
    </w:lvl>
    <w:lvl w:ilvl="3" w:tplc="99A84FA2" w:tentative="1">
      <w:start w:val="1"/>
      <w:numFmt w:val="bullet"/>
      <w:lvlText w:val=""/>
      <w:lvlJc w:val="left"/>
      <w:pPr>
        <w:ind w:left="2880" w:hanging="360"/>
      </w:pPr>
      <w:rPr>
        <w:rFonts w:ascii="Symbol" w:hAnsi="Symbol" w:hint="default"/>
      </w:rPr>
    </w:lvl>
    <w:lvl w:ilvl="4" w:tplc="534AB100" w:tentative="1">
      <w:start w:val="1"/>
      <w:numFmt w:val="bullet"/>
      <w:lvlText w:val="o"/>
      <w:lvlJc w:val="left"/>
      <w:pPr>
        <w:ind w:left="3600" w:hanging="360"/>
      </w:pPr>
      <w:rPr>
        <w:rFonts w:ascii="Courier New" w:hAnsi="Courier New" w:cs="Courier New" w:hint="default"/>
      </w:rPr>
    </w:lvl>
    <w:lvl w:ilvl="5" w:tplc="C180D2F8" w:tentative="1">
      <w:start w:val="1"/>
      <w:numFmt w:val="bullet"/>
      <w:lvlText w:val=""/>
      <w:lvlJc w:val="left"/>
      <w:pPr>
        <w:ind w:left="4320" w:hanging="360"/>
      </w:pPr>
      <w:rPr>
        <w:rFonts w:ascii="Wingdings" w:hAnsi="Wingdings" w:hint="default"/>
      </w:rPr>
    </w:lvl>
    <w:lvl w:ilvl="6" w:tplc="0AB07766" w:tentative="1">
      <w:start w:val="1"/>
      <w:numFmt w:val="bullet"/>
      <w:lvlText w:val=""/>
      <w:lvlJc w:val="left"/>
      <w:pPr>
        <w:ind w:left="5040" w:hanging="360"/>
      </w:pPr>
      <w:rPr>
        <w:rFonts w:ascii="Symbol" w:hAnsi="Symbol" w:hint="default"/>
      </w:rPr>
    </w:lvl>
    <w:lvl w:ilvl="7" w:tplc="13DE6D14" w:tentative="1">
      <w:start w:val="1"/>
      <w:numFmt w:val="bullet"/>
      <w:lvlText w:val="o"/>
      <w:lvlJc w:val="left"/>
      <w:pPr>
        <w:ind w:left="5760" w:hanging="360"/>
      </w:pPr>
      <w:rPr>
        <w:rFonts w:ascii="Courier New" w:hAnsi="Courier New" w:cs="Courier New" w:hint="default"/>
      </w:rPr>
    </w:lvl>
    <w:lvl w:ilvl="8" w:tplc="2E8C2A8C" w:tentative="1">
      <w:start w:val="1"/>
      <w:numFmt w:val="bullet"/>
      <w:lvlText w:val=""/>
      <w:lvlJc w:val="left"/>
      <w:pPr>
        <w:ind w:left="6480" w:hanging="360"/>
      </w:pPr>
      <w:rPr>
        <w:rFonts w:ascii="Wingdings" w:hAnsi="Wingdings" w:hint="default"/>
      </w:rPr>
    </w:lvl>
  </w:abstractNum>
  <w:abstractNum w:abstractNumId="13" w15:restartNumberingAfterBreak="0">
    <w:nsid w:val="6B503C1F"/>
    <w:multiLevelType w:val="hybridMultilevel"/>
    <w:tmpl w:val="BEFEAF5E"/>
    <w:lvl w:ilvl="0" w:tplc="367A4E4E">
      <w:start w:val="1"/>
      <w:numFmt w:val="decimal"/>
      <w:lvlText w:val="(%1)"/>
      <w:lvlJc w:val="left"/>
      <w:pPr>
        <w:ind w:left="760" w:hanging="400"/>
      </w:pPr>
      <w:rPr>
        <w:rFonts w:hint="default"/>
      </w:rPr>
    </w:lvl>
    <w:lvl w:ilvl="1" w:tplc="95AEE0D6">
      <w:start w:val="1"/>
      <w:numFmt w:val="upperLetter"/>
      <w:lvlText w:val="(%2)"/>
      <w:lvlJc w:val="left"/>
      <w:pPr>
        <w:ind w:left="1610" w:hanging="530"/>
      </w:pPr>
      <w:rPr>
        <w:rFonts w:hint="default"/>
      </w:rPr>
    </w:lvl>
    <w:lvl w:ilvl="2" w:tplc="2B6072C4" w:tentative="1">
      <w:start w:val="1"/>
      <w:numFmt w:val="lowerRoman"/>
      <w:lvlText w:val="%3."/>
      <w:lvlJc w:val="right"/>
      <w:pPr>
        <w:ind w:left="2160" w:hanging="180"/>
      </w:pPr>
    </w:lvl>
    <w:lvl w:ilvl="3" w:tplc="5086B49C" w:tentative="1">
      <w:start w:val="1"/>
      <w:numFmt w:val="decimal"/>
      <w:lvlText w:val="%4."/>
      <w:lvlJc w:val="left"/>
      <w:pPr>
        <w:ind w:left="2880" w:hanging="360"/>
      </w:pPr>
    </w:lvl>
    <w:lvl w:ilvl="4" w:tplc="5C2EE122" w:tentative="1">
      <w:start w:val="1"/>
      <w:numFmt w:val="lowerLetter"/>
      <w:lvlText w:val="%5."/>
      <w:lvlJc w:val="left"/>
      <w:pPr>
        <w:ind w:left="3600" w:hanging="360"/>
      </w:pPr>
    </w:lvl>
    <w:lvl w:ilvl="5" w:tplc="916C7B3A" w:tentative="1">
      <w:start w:val="1"/>
      <w:numFmt w:val="lowerRoman"/>
      <w:lvlText w:val="%6."/>
      <w:lvlJc w:val="right"/>
      <w:pPr>
        <w:ind w:left="4320" w:hanging="180"/>
      </w:pPr>
    </w:lvl>
    <w:lvl w:ilvl="6" w:tplc="BD62DCC4" w:tentative="1">
      <w:start w:val="1"/>
      <w:numFmt w:val="decimal"/>
      <w:lvlText w:val="%7."/>
      <w:lvlJc w:val="left"/>
      <w:pPr>
        <w:ind w:left="5040" w:hanging="360"/>
      </w:pPr>
    </w:lvl>
    <w:lvl w:ilvl="7" w:tplc="DE38BD4A" w:tentative="1">
      <w:start w:val="1"/>
      <w:numFmt w:val="lowerLetter"/>
      <w:lvlText w:val="%8."/>
      <w:lvlJc w:val="left"/>
      <w:pPr>
        <w:ind w:left="5760" w:hanging="360"/>
      </w:pPr>
    </w:lvl>
    <w:lvl w:ilvl="8" w:tplc="62B2B740"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4"/>
  </w:num>
  <w:num w:numId="5">
    <w:abstractNumId w:val="1"/>
  </w:num>
  <w:num w:numId="6">
    <w:abstractNumId w:val="9"/>
  </w:num>
  <w:num w:numId="7">
    <w:abstractNumId w:val="3"/>
  </w:num>
  <w:num w:numId="8">
    <w:abstractNumId w:val="6"/>
  </w:num>
  <w:num w:numId="9">
    <w:abstractNumId w:val="8"/>
  </w:num>
  <w:num w:numId="10">
    <w:abstractNumId w:val="5"/>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33"/>
    <w:rsid w:val="00000A70"/>
    <w:rsid w:val="000032B8"/>
    <w:rsid w:val="00003B06"/>
    <w:rsid w:val="000054B9"/>
    <w:rsid w:val="00006537"/>
    <w:rsid w:val="00007461"/>
    <w:rsid w:val="0001117E"/>
    <w:rsid w:val="0001125F"/>
    <w:rsid w:val="0001338E"/>
    <w:rsid w:val="00013D24"/>
    <w:rsid w:val="00014AF0"/>
    <w:rsid w:val="000155D6"/>
    <w:rsid w:val="00015D4E"/>
    <w:rsid w:val="00020C1E"/>
    <w:rsid w:val="00020E9B"/>
    <w:rsid w:val="00022641"/>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44E"/>
    <w:rsid w:val="000608B0"/>
    <w:rsid w:val="00060EA3"/>
    <w:rsid w:val="0006104C"/>
    <w:rsid w:val="000647A0"/>
    <w:rsid w:val="00064BF2"/>
    <w:rsid w:val="000667BA"/>
    <w:rsid w:val="000676A7"/>
    <w:rsid w:val="00073914"/>
    <w:rsid w:val="00074236"/>
    <w:rsid w:val="000746BD"/>
    <w:rsid w:val="00076D7D"/>
    <w:rsid w:val="00080D95"/>
    <w:rsid w:val="000875EC"/>
    <w:rsid w:val="00090874"/>
    <w:rsid w:val="00090E6B"/>
    <w:rsid w:val="00091B2C"/>
    <w:rsid w:val="00092ABC"/>
    <w:rsid w:val="000962E3"/>
    <w:rsid w:val="00097AAF"/>
    <w:rsid w:val="00097D13"/>
    <w:rsid w:val="000A10BF"/>
    <w:rsid w:val="000A4893"/>
    <w:rsid w:val="000A54E0"/>
    <w:rsid w:val="000A72C4"/>
    <w:rsid w:val="000B1486"/>
    <w:rsid w:val="000B3E61"/>
    <w:rsid w:val="000B54AF"/>
    <w:rsid w:val="000B6090"/>
    <w:rsid w:val="000B6FEE"/>
    <w:rsid w:val="000C0E5C"/>
    <w:rsid w:val="000C12C4"/>
    <w:rsid w:val="000C49DA"/>
    <w:rsid w:val="000C4B3D"/>
    <w:rsid w:val="000C6DC1"/>
    <w:rsid w:val="000C6E20"/>
    <w:rsid w:val="000C76D7"/>
    <w:rsid w:val="000C7F1D"/>
    <w:rsid w:val="000D1537"/>
    <w:rsid w:val="000D2EBA"/>
    <w:rsid w:val="000D32A1"/>
    <w:rsid w:val="000D3725"/>
    <w:rsid w:val="000D41A9"/>
    <w:rsid w:val="000D46E5"/>
    <w:rsid w:val="000D769C"/>
    <w:rsid w:val="000E1976"/>
    <w:rsid w:val="000E20F1"/>
    <w:rsid w:val="000E2914"/>
    <w:rsid w:val="000E5B20"/>
    <w:rsid w:val="000E7C14"/>
    <w:rsid w:val="000F094C"/>
    <w:rsid w:val="000F18A2"/>
    <w:rsid w:val="000F2A7F"/>
    <w:rsid w:val="000F3DBD"/>
    <w:rsid w:val="000F5843"/>
    <w:rsid w:val="000F658F"/>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46A"/>
    <w:rsid w:val="00143C8B"/>
    <w:rsid w:val="00147530"/>
    <w:rsid w:val="001511A4"/>
    <w:rsid w:val="0015331F"/>
    <w:rsid w:val="00155AB0"/>
    <w:rsid w:val="00156AB2"/>
    <w:rsid w:val="00160402"/>
    <w:rsid w:val="00160571"/>
    <w:rsid w:val="00161E93"/>
    <w:rsid w:val="00162C7A"/>
    <w:rsid w:val="00162DAE"/>
    <w:rsid w:val="001639C5"/>
    <w:rsid w:val="00163E45"/>
    <w:rsid w:val="001658C3"/>
    <w:rsid w:val="001664C2"/>
    <w:rsid w:val="00170201"/>
    <w:rsid w:val="00171BF2"/>
    <w:rsid w:val="0017347B"/>
    <w:rsid w:val="0017725B"/>
    <w:rsid w:val="0018050C"/>
    <w:rsid w:val="00181080"/>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B79BA"/>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090"/>
    <w:rsid w:val="001F3CB8"/>
    <w:rsid w:val="001F6B91"/>
    <w:rsid w:val="001F703C"/>
    <w:rsid w:val="00200B9E"/>
    <w:rsid w:val="00200BF5"/>
    <w:rsid w:val="002010D1"/>
    <w:rsid w:val="00201338"/>
    <w:rsid w:val="0020709C"/>
    <w:rsid w:val="0020775D"/>
    <w:rsid w:val="00210BED"/>
    <w:rsid w:val="002116DD"/>
    <w:rsid w:val="0021383D"/>
    <w:rsid w:val="00216BBA"/>
    <w:rsid w:val="00216E12"/>
    <w:rsid w:val="00217466"/>
    <w:rsid w:val="0021751D"/>
    <w:rsid w:val="00217C49"/>
    <w:rsid w:val="00220C37"/>
    <w:rsid w:val="0022177D"/>
    <w:rsid w:val="00224C37"/>
    <w:rsid w:val="002304DF"/>
    <w:rsid w:val="0023341D"/>
    <w:rsid w:val="002338DA"/>
    <w:rsid w:val="00233B2F"/>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5BFC"/>
    <w:rsid w:val="0026780C"/>
    <w:rsid w:val="00267841"/>
    <w:rsid w:val="002710C3"/>
    <w:rsid w:val="002732EA"/>
    <w:rsid w:val="002734D6"/>
    <w:rsid w:val="00274C45"/>
    <w:rsid w:val="00275109"/>
    <w:rsid w:val="00275BEE"/>
    <w:rsid w:val="00277434"/>
    <w:rsid w:val="00280123"/>
    <w:rsid w:val="00281343"/>
    <w:rsid w:val="00281883"/>
    <w:rsid w:val="002874E3"/>
    <w:rsid w:val="00287656"/>
    <w:rsid w:val="00291518"/>
    <w:rsid w:val="00296FF0"/>
    <w:rsid w:val="002A0087"/>
    <w:rsid w:val="002A1565"/>
    <w:rsid w:val="002A17C0"/>
    <w:rsid w:val="002A19E8"/>
    <w:rsid w:val="002A465E"/>
    <w:rsid w:val="002A48DF"/>
    <w:rsid w:val="002A5A84"/>
    <w:rsid w:val="002A6E6F"/>
    <w:rsid w:val="002A74E4"/>
    <w:rsid w:val="002A7CFE"/>
    <w:rsid w:val="002B26DD"/>
    <w:rsid w:val="002B2870"/>
    <w:rsid w:val="002B2B6E"/>
    <w:rsid w:val="002B391B"/>
    <w:rsid w:val="002B3BB6"/>
    <w:rsid w:val="002B5B42"/>
    <w:rsid w:val="002B7BA7"/>
    <w:rsid w:val="002C1C17"/>
    <w:rsid w:val="002C2D05"/>
    <w:rsid w:val="002C3203"/>
    <w:rsid w:val="002C3B07"/>
    <w:rsid w:val="002C532B"/>
    <w:rsid w:val="002C5713"/>
    <w:rsid w:val="002C78B3"/>
    <w:rsid w:val="002D05CC"/>
    <w:rsid w:val="002D12C7"/>
    <w:rsid w:val="002D305A"/>
    <w:rsid w:val="002D35F2"/>
    <w:rsid w:val="002E21B8"/>
    <w:rsid w:val="002E435F"/>
    <w:rsid w:val="002E7DF9"/>
    <w:rsid w:val="002F097B"/>
    <w:rsid w:val="002F3111"/>
    <w:rsid w:val="002F4AEC"/>
    <w:rsid w:val="002F795D"/>
    <w:rsid w:val="002F7D61"/>
    <w:rsid w:val="00300823"/>
    <w:rsid w:val="00300D7F"/>
    <w:rsid w:val="00301103"/>
    <w:rsid w:val="00301638"/>
    <w:rsid w:val="00303B0C"/>
    <w:rsid w:val="0030459C"/>
    <w:rsid w:val="00313D7A"/>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340"/>
    <w:rsid w:val="003544CE"/>
    <w:rsid w:val="003553A5"/>
    <w:rsid w:val="00355A98"/>
    <w:rsid w:val="00355D7E"/>
    <w:rsid w:val="00357CA1"/>
    <w:rsid w:val="00361FE9"/>
    <w:rsid w:val="003624F2"/>
    <w:rsid w:val="00363854"/>
    <w:rsid w:val="00364315"/>
    <w:rsid w:val="003643E2"/>
    <w:rsid w:val="00364FFE"/>
    <w:rsid w:val="00370155"/>
    <w:rsid w:val="003712D5"/>
    <w:rsid w:val="00371FF4"/>
    <w:rsid w:val="003747DF"/>
    <w:rsid w:val="00377E3D"/>
    <w:rsid w:val="003847E8"/>
    <w:rsid w:val="0038731D"/>
    <w:rsid w:val="00387B60"/>
    <w:rsid w:val="00390098"/>
    <w:rsid w:val="00392DA1"/>
    <w:rsid w:val="00393718"/>
    <w:rsid w:val="003A0296"/>
    <w:rsid w:val="003A10BC"/>
    <w:rsid w:val="003A1AFD"/>
    <w:rsid w:val="003B1501"/>
    <w:rsid w:val="003B185E"/>
    <w:rsid w:val="003B198A"/>
    <w:rsid w:val="003B1CA3"/>
    <w:rsid w:val="003B1ED9"/>
    <w:rsid w:val="003B2891"/>
    <w:rsid w:val="003B3DF3"/>
    <w:rsid w:val="003B48E2"/>
    <w:rsid w:val="003B4FA1"/>
    <w:rsid w:val="003B5BAD"/>
    <w:rsid w:val="003B6181"/>
    <w:rsid w:val="003B66B6"/>
    <w:rsid w:val="003B7984"/>
    <w:rsid w:val="003B7AF6"/>
    <w:rsid w:val="003C0411"/>
    <w:rsid w:val="003C1871"/>
    <w:rsid w:val="003C1C55"/>
    <w:rsid w:val="003C2167"/>
    <w:rsid w:val="003C25EA"/>
    <w:rsid w:val="003C3302"/>
    <w:rsid w:val="003C36FD"/>
    <w:rsid w:val="003C664C"/>
    <w:rsid w:val="003C70DB"/>
    <w:rsid w:val="003C71C1"/>
    <w:rsid w:val="003D13EF"/>
    <w:rsid w:val="003D726D"/>
    <w:rsid w:val="003E0875"/>
    <w:rsid w:val="003E0BB8"/>
    <w:rsid w:val="003E6CB0"/>
    <w:rsid w:val="003F1F5E"/>
    <w:rsid w:val="003F286A"/>
    <w:rsid w:val="003F77F8"/>
    <w:rsid w:val="00400ACD"/>
    <w:rsid w:val="004034B9"/>
    <w:rsid w:val="00403B15"/>
    <w:rsid w:val="00403E8A"/>
    <w:rsid w:val="00405E9B"/>
    <w:rsid w:val="004101E4"/>
    <w:rsid w:val="00410661"/>
    <w:rsid w:val="004108C3"/>
    <w:rsid w:val="00410B33"/>
    <w:rsid w:val="004120CC"/>
    <w:rsid w:val="00412ED2"/>
    <w:rsid w:val="00412F0F"/>
    <w:rsid w:val="004134CE"/>
    <w:rsid w:val="004136A8"/>
    <w:rsid w:val="00413B53"/>
    <w:rsid w:val="00414043"/>
    <w:rsid w:val="0041506F"/>
    <w:rsid w:val="00415139"/>
    <w:rsid w:val="004166BB"/>
    <w:rsid w:val="00416D9D"/>
    <w:rsid w:val="004174CD"/>
    <w:rsid w:val="004241AA"/>
    <w:rsid w:val="0042422E"/>
    <w:rsid w:val="0042551F"/>
    <w:rsid w:val="0043190E"/>
    <w:rsid w:val="004324E9"/>
    <w:rsid w:val="004350F3"/>
    <w:rsid w:val="00436980"/>
    <w:rsid w:val="00441016"/>
    <w:rsid w:val="00441F2F"/>
    <w:rsid w:val="0044228B"/>
    <w:rsid w:val="00447018"/>
    <w:rsid w:val="00450561"/>
    <w:rsid w:val="00450A40"/>
    <w:rsid w:val="00451D7C"/>
    <w:rsid w:val="00452CA4"/>
    <w:rsid w:val="00452FC3"/>
    <w:rsid w:val="00454A40"/>
    <w:rsid w:val="00455936"/>
    <w:rsid w:val="00455ACE"/>
    <w:rsid w:val="00455AFA"/>
    <w:rsid w:val="00455BE1"/>
    <w:rsid w:val="00461B69"/>
    <w:rsid w:val="00462B3D"/>
    <w:rsid w:val="00463F42"/>
    <w:rsid w:val="00470A93"/>
    <w:rsid w:val="00474927"/>
    <w:rsid w:val="00475913"/>
    <w:rsid w:val="004779F9"/>
    <w:rsid w:val="00480080"/>
    <w:rsid w:val="004824A7"/>
    <w:rsid w:val="00483AF0"/>
    <w:rsid w:val="00484167"/>
    <w:rsid w:val="00492211"/>
    <w:rsid w:val="00492325"/>
    <w:rsid w:val="00492A6D"/>
    <w:rsid w:val="00494303"/>
    <w:rsid w:val="00496746"/>
    <w:rsid w:val="0049682B"/>
    <w:rsid w:val="004A03F7"/>
    <w:rsid w:val="004A081C"/>
    <w:rsid w:val="004A123F"/>
    <w:rsid w:val="004A2172"/>
    <w:rsid w:val="004B138F"/>
    <w:rsid w:val="004B2E04"/>
    <w:rsid w:val="004B412A"/>
    <w:rsid w:val="004B576C"/>
    <w:rsid w:val="004B772A"/>
    <w:rsid w:val="004B78B9"/>
    <w:rsid w:val="004C302F"/>
    <w:rsid w:val="004C4609"/>
    <w:rsid w:val="004C4B8A"/>
    <w:rsid w:val="004C52EF"/>
    <w:rsid w:val="004C5F34"/>
    <w:rsid w:val="004C600C"/>
    <w:rsid w:val="004C7888"/>
    <w:rsid w:val="004C7AD1"/>
    <w:rsid w:val="004D166E"/>
    <w:rsid w:val="004D1AC9"/>
    <w:rsid w:val="004D27DE"/>
    <w:rsid w:val="004D3D6F"/>
    <w:rsid w:val="004D3F41"/>
    <w:rsid w:val="004D5098"/>
    <w:rsid w:val="004D6497"/>
    <w:rsid w:val="004E0E60"/>
    <w:rsid w:val="004E12A3"/>
    <w:rsid w:val="004E2492"/>
    <w:rsid w:val="004E3096"/>
    <w:rsid w:val="004E47F2"/>
    <w:rsid w:val="004E4E2B"/>
    <w:rsid w:val="004E5D4F"/>
    <w:rsid w:val="004E5DEA"/>
    <w:rsid w:val="004E6639"/>
    <w:rsid w:val="004E6BAE"/>
    <w:rsid w:val="004F2229"/>
    <w:rsid w:val="004F32AD"/>
    <w:rsid w:val="004F57CB"/>
    <w:rsid w:val="004F64F6"/>
    <w:rsid w:val="004F69C0"/>
    <w:rsid w:val="00500121"/>
    <w:rsid w:val="00500B5A"/>
    <w:rsid w:val="005017AC"/>
    <w:rsid w:val="00501E8A"/>
    <w:rsid w:val="00505121"/>
    <w:rsid w:val="00505C04"/>
    <w:rsid w:val="00505F1B"/>
    <w:rsid w:val="00506769"/>
    <w:rsid w:val="005073E8"/>
    <w:rsid w:val="00510503"/>
    <w:rsid w:val="005110C4"/>
    <w:rsid w:val="0051324D"/>
    <w:rsid w:val="00515466"/>
    <w:rsid w:val="005154F7"/>
    <w:rsid w:val="005159DE"/>
    <w:rsid w:val="005269CE"/>
    <w:rsid w:val="00527FE6"/>
    <w:rsid w:val="005304B2"/>
    <w:rsid w:val="005336BD"/>
    <w:rsid w:val="00534A49"/>
    <w:rsid w:val="005363BB"/>
    <w:rsid w:val="00541B98"/>
    <w:rsid w:val="00543374"/>
    <w:rsid w:val="005443DA"/>
    <w:rsid w:val="00545548"/>
    <w:rsid w:val="00545C5E"/>
    <w:rsid w:val="00546923"/>
    <w:rsid w:val="00550F88"/>
    <w:rsid w:val="00551CA6"/>
    <w:rsid w:val="00555034"/>
    <w:rsid w:val="005570D2"/>
    <w:rsid w:val="0056153F"/>
    <w:rsid w:val="00561B14"/>
    <w:rsid w:val="00562C87"/>
    <w:rsid w:val="0056309D"/>
    <w:rsid w:val="005636BD"/>
    <w:rsid w:val="00563F7E"/>
    <w:rsid w:val="00565FC0"/>
    <w:rsid w:val="005666D5"/>
    <w:rsid w:val="005669A7"/>
    <w:rsid w:val="005714B1"/>
    <w:rsid w:val="00572B35"/>
    <w:rsid w:val="00573401"/>
    <w:rsid w:val="00576714"/>
    <w:rsid w:val="0057685A"/>
    <w:rsid w:val="00581AA1"/>
    <w:rsid w:val="005847EF"/>
    <w:rsid w:val="005851E6"/>
    <w:rsid w:val="00585D1C"/>
    <w:rsid w:val="005878B7"/>
    <w:rsid w:val="00592C9A"/>
    <w:rsid w:val="00593DF8"/>
    <w:rsid w:val="00595745"/>
    <w:rsid w:val="005962BC"/>
    <w:rsid w:val="00596C8E"/>
    <w:rsid w:val="005970F7"/>
    <w:rsid w:val="005A0E18"/>
    <w:rsid w:val="005A12A5"/>
    <w:rsid w:val="005A17FB"/>
    <w:rsid w:val="005A3790"/>
    <w:rsid w:val="005A3CCB"/>
    <w:rsid w:val="005A6D13"/>
    <w:rsid w:val="005B031F"/>
    <w:rsid w:val="005B3298"/>
    <w:rsid w:val="005B5516"/>
    <w:rsid w:val="005B5D2B"/>
    <w:rsid w:val="005B5FFE"/>
    <w:rsid w:val="005B7BAC"/>
    <w:rsid w:val="005C10B0"/>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E7C4D"/>
    <w:rsid w:val="005F35EB"/>
    <w:rsid w:val="005F4256"/>
    <w:rsid w:val="005F43E8"/>
    <w:rsid w:val="005F4862"/>
    <w:rsid w:val="005F5679"/>
    <w:rsid w:val="005F5B04"/>
    <w:rsid w:val="005F5FDF"/>
    <w:rsid w:val="005F6960"/>
    <w:rsid w:val="005F7000"/>
    <w:rsid w:val="005F7AAA"/>
    <w:rsid w:val="00600BAA"/>
    <w:rsid w:val="006012DA"/>
    <w:rsid w:val="00603B0F"/>
    <w:rsid w:val="006049F5"/>
    <w:rsid w:val="00605F7B"/>
    <w:rsid w:val="00607E64"/>
    <w:rsid w:val="006106E9"/>
    <w:rsid w:val="0061159E"/>
    <w:rsid w:val="00611774"/>
    <w:rsid w:val="00614633"/>
    <w:rsid w:val="00614BC8"/>
    <w:rsid w:val="006151FB"/>
    <w:rsid w:val="00617411"/>
    <w:rsid w:val="0062130C"/>
    <w:rsid w:val="006249CB"/>
    <w:rsid w:val="00625FFB"/>
    <w:rsid w:val="006272DD"/>
    <w:rsid w:val="00630963"/>
    <w:rsid w:val="00631897"/>
    <w:rsid w:val="00632928"/>
    <w:rsid w:val="006330DA"/>
    <w:rsid w:val="00633262"/>
    <w:rsid w:val="00633460"/>
    <w:rsid w:val="0063410A"/>
    <w:rsid w:val="00635279"/>
    <w:rsid w:val="00635327"/>
    <w:rsid w:val="006402E7"/>
    <w:rsid w:val="00640CB6"/>
    <w:rsid w:val="00641B42"/>
    <w:rsid w:val="006426D7"/>
    <w:rsid w:val="00645750"/>
    <w:rsid w:val="006458C5"/>
    <w:rsid w:val="00650692"/>
    <w:rsid w:val="006508D3"/>
    <w:rsid w:val="00650AFA"/>
    <w:rsid w:val="0065100D"/>
    <w:rsid w:val="00655E18"/>
    <w:rsid w:val="00662B77"/>
    <w:rsid w:val="00662D0E"/>
    <w:rsid w:val="00663265"/>
    <w:rsid w:val="0066345F"/>
    <w:rsid w:val="0066485B"/>
    <w:rsid w:val="0067036E"/>
    <w:rsid w:val="00671693"/>
    <w:rsid w:val="006757AA"/>
    <w:rsid w:val="0068127E"/>
    <w:rsid w:val="00681790"/>
    <w:rsid w:val="006823AA"/>
    <w:rsid w:val="00684B98"/>
    <w:rsid w:val="00685DC9"/>
    <w:rsid w:val="00686613"/>
    <w:rsid w:val="00687465"/>
    <w:rsid w:val="00687F40"/>
    <w:rsid w:val="006907CF"/>
    <w:rsid w:val="00691565"/>
    <w:rsid w:val="00691CCF"/>
    <w:rsid w:val="00693AFA"/>
    <w:rsid w:val="00695101"/>
    <w:rsid w:val="00695B9A"/>
    <w:rsid w:val="00696563"/>
    <w:rsid w:val="006979F8"/>
    <w:rsid w:val="006A6068"/>
    <w:rsid w:val="006A7205"/>
    <w:rsid w:val="006B12AE"/>
    <w:rsid w:val="006B16B3"/>
    <w:rsid w:val="006B1918"/>
    <w:rsid w:val="006B1FE4"/>
    <w:rsid w:val="006B233E"/>
    <w:rsid w:val="006B23D8"/>
    <w:rsid w:val="006B28D5"/>
    <w:rsid w:val="006B2A01"/>
    <w:rsid w:val="006B2B8C"/>
    <w:rsid w:val="006B2DEB"/>
    <w:rsid w:val="006B54C5"/>
    <w:rsid w:val="006B5E80"/>
    <w:rsid w:val="006B7A2E"/>
    <w:rsid w:val="006C4709"/>
    <w:rsid w:val="006D3005"/>
    <w:rsid w:val="006D504F"/>
    <w:rsid w:val="006D7709"/>
    <w:rsid w:val="006E0CAC"/>
    <w:rsid w:val="006E1CFB"/>
    <w:rsid w:val="006E1F94"/>
    <w:rsid w:val="006E26C1"/>
    <w:rsid w:val="006E30A8"/>
    <w:rsid w:val="006E45B0"/>
    <w:rsid w:val="006E55EF"/>
    <w:rsid w:val="006E5692"/>
    <w:rsid w:val="006E7AD1"/>
    <w:rsid w:val="006F2DBB"/>
    <w:rsid w:val="006F365D"/>
    <w:rsid w:val="007031BD"/>
    <w:rsid w:val="00703E80"/>
    <w:rsid w:val="0070455C"/>
    <w:rsid w:val="00705276"/>
    <w:rsid w:val="007066A0"/>
    <w:rsid w:val="007075FB"/>
    <w:rsid w:val="0070787B"/>
    <w:rsid w:val="0071131D"/>
    <w:rsid w:val="00711E3D"/>
    <w:rsid w:val="00711E85"/>
    <w:rsid w:val="00712DDA"/>
    <w:rsid w:val="0071621D"/>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047"/>
    <w:rsid w:val="00743C4C"/>
    <w:rsid w:val="007445B7"/>
    <w:rsid w:val="00744920"/>
    <w:rsid w:val="00747629"/>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3D9"/>
    <w:rsid w:val="007B4FCA"/>
    <w:rsid w:val="007B5A04"/>
    <w:rsid w:val="007B7B85"/>
    <w:rsid w:val="007C1FBC"/>
    <w:rsid w:val="007C3F07"/>
    <w:rsid w:val="007C462E"/>
    <w:rsid w:val="007C496B"/>
    <w:rsid w:val="007C6803"/>
    <w:rsid w:val="007D2892"/>
    <w:rsid w:val="007D2DCC"/>
    <w:rsid w:val="007D47E1"/>
    <w:rsid w:val="007D7FCB"/>
    <w:rsid w:val="007E33B6"/>
    <w:rsid w:val="007E59E8"/>
    <w:rsid w:val="007F1CD1"/>
    <w:rsid w:val="007F3861"/>
    <w:rsid w:val="007F4162"/>
    <w:rsid w:val="007F5277"/>
    <w:rsid w:val="007F5441"/>
    <w:rsid w:val="007F7192"/>
    <w:rsid w:val="007F7668"/>
    <w:rsid w:val="00800C63"/>
    <w:rsid w:val="008011D9"/>
    <w:rsid w:val="00802243"/>
    <w:rsid w:val="008023D4"/>
    <w:rsid w:val="00805402"/>
    <w:rsid w:val="008060E3"/>
    <w:rsid w:val="0080765F"/>
    <w:rsid w:val="00812BE3"/>
    <w:rsid w:val="00814516"/>
    <w:rsid w:val="00815C9D"/>
    <w:rsid w:val="008170E2"/>
    <w:rsid w:val="00817101"/>
    <w:rsid w:val="00823E4C"/>
    <w:rsid w:val="00827749"/>
    <w:rsid w:val="00827B7E"/>
    <w:rsid w:val="00830EEB"/>
    <w:rsid w:val="008347A9"/>
    <w:rsid w:val="00834829"/>
    <w:rsid w:val="00835628"/>
    <w:rsid w:val="00835E90"/>
    <w:rsid w:val="0084176D"/>
    <w:rsid w:val="00842238"/>
    <w:rsid w:val="008423E4"/>
    <w:rsid w:val="00842900"/>
    <w:rsid w:val="00842FB6"/>
    <w:rsid w:val="00843E94"/>
    <w:rsid w:val="00850CF0"/>
    <w:rsid w:val="00851869"/>
    <w:rsid w:val="00851C04"/>
    <w:rsid w:val="008531A1"/>
    <w:rsid w:val="00853A94"/>
    <w:rsid w:val="008547A3"/>
    <w:rsid w:val="0085797D"/>
    <w:rsid w:val="00860020"/>
    <w:rsid w:val="008618E7"/>
    <w:rsid w:val="00861995"/>
    <w:rsid w:val="0086231A"/>
    <w:rsid w:val="0086477C"/>
    <w:rsid w:val="00864BAD"/>
    <w:rsid w:val="00866892"/>
    <w:rsid w:val="00866F9D"/>
    <w:rsid w:val="008673D9"/>
    <w:rsid w:val="00870D45"/>
    <w:rsid w:val="00871775"/>
    <w:rsid w:val="00871AEF"/>
    <w:rsid w:val="008726E5"/>
    <w:rsid w:val="0087289E"/>
    <w:rsid w:val="00874C05"/>
    <w:rsid w:val="00875B38"/>
    <w:rsid w:val="0087680A"/>
    <w:rsid w:val="008806EB"/>
    <w:rsid w:val="008826F2"/>
    <w:rsid w:val="008845BA"/>
    <w:rsid w:val="00885203"/>
    <w:rsid w:val="008859CA"/>
    <w:rsid w:val="008861EE"/>
    <w:rsid w:val="00890B59"/>
    <w:rsid w:val="00890E38"/>
    <w:rsid w:val="008930D7"/>
    <w:rsid w:val="008947A7"/>
    <w:rsid w:val="008A04FA"/>
    <w:rsid w:val="008A3188"/>
    <w:rsid w:val="008A3FDF"/>
    <w:rsid w:val="008A6418"/>
    <w:rsid w:val="008B05D8"/>
    <w:rsid w:val="008B0B3D"/>
    <w:rsid w:val="008B2B1A"/>
    <w:rsid w:val="008B3428"/>
    <w:rsid w:val="008B7785"/>
    <w:rsid w:val="008C0809"/>
    <w:rsid w:val="008C08E4"/>
    <w:rsid w:val="008C132C"/>
    <w:rsid w:val="008C3FD0"/>
    <w:rsid w:val="008C7794"/>
    <w:rsid w:val="008D27A5"/>
    <w:rsid w:val="008D2AAB"/>
    <w:rsid w:val="008D309C"/>
    <w:rsid w:val="008D58F9"/>
    <w:rsid w:val="008E1D5A"/>
    <w:rsid w:val="008E3338"/>
    <w:rsid w:val="008E47BE"/>
    <w:rsid w:val="008E49DB"/>
    <w:rsid w:val="008E756E"/>
    <w:rsid w:val="008F09DF"/>
    <w:rsid w:val="008F3053"/>
    <w:rsid w:val="008F3136"/>
    <w:rsid w:val="008F3A6F"/>
    <w:rsid w:val="008F40DF"/>
    <w:rsid w:val="008F5E16"/>
    <w:rsid w:val="008F5EFC"/>
    <w:rsid w:val="00901670"/>
    <w:rsid w:val="00902212"/>
    <w:rsid w:val="00903E0A"/>
    <w:rsid w:val="00904721"/>
    <w:rsid w:val="00905C15"/>
    <w:rsid w:val="00907780"/>
    <w:rsid w:val="00907EDD"/>
    <w:rsid w:val="009107AD"/>
    <w:rsid w:val="00912EFA"/>
    <w:rsid w:val="00915568"/>
    <w:rsid w:val="00916C0B"/>
    <w:rsid w:val="00917E0C"/>
    <w:rsid w:val="00920711"/>
    <w:rsid w:val="00920F3D"/>
    <w:rsid w:val="00921A1E"/>
    <w:rsid w:val="00923F36"/>
    <w:rsid w:val="00924EA9"/>
    <w:rsid w:val="00925CE1"/>
    <w:rsid w:val="00925F5C"/>
    <w:rsid w:val="00930897"/>
    <w:rsid w:val="009320D2"/>
    <w:rsid w:val="00932C77"/>
    <w:rsid w:val="0093417F"/>
    <w:rsid w:val="00934AC2"/>
    <w:rsid w:val="009375BB"/>
    <w:rsid w:val="009378BA"/>
    <w:rsid w:val="009418E9"/>
    <w:rsid w:val="00945881"/>
    <w:rsid w:val="00946044"/>
    <w:rsid w:val="009465AB"/>
    <w:rsid w:val="00946DEE"/>
    <w:rsid w:val="00951AAA"/>
    <w:rsid w:val="00953499"/>
    <w:rsid w:val="00954A16"/>
    <w:rsid w:val="0095515E"/>
    <w:rsid w:val="0095696D"/>
    <w:rsid w:val="00961F0F"/>
    <w:rsid w:val="0096482F"/>
    <w:rsid w:val="00964E3A"/>
    <w:rsid w:val="00967126"/>
    <w:rsid w:val="00970EAE"/>
    <w:rsid w:val="00971627"/>
    <w:rsid w:val="00972797"/>
    <w:rsid w:val="0097279D"/>
    <w:rsid w:val="00976837"/>
    <w:rsid w:val="00976E0B"/>
    <w:rsid w:val="00980311"/>
    <w:rsid w:val="0098170E"/>
    <w:rsid w:val="0098285C"/>
    <w:rsid w:val="009836A5"/>
    <w:rsid w:val="00983B56"/>
    <w:rsid w:val="009847FD"/>
    <w:rsid w:val="009851B3"/>
    <w:rsid w:val="00985300"/>
    <w:rsid w:val="00986720"/>
    <w:rsid w:val="00987F00"/>
    <w:rsid w:val="0099403D"/>
    <w:rsid w:val="009948F6"/>
    <w:rsid w:val="00995160"/>
    <w:rsid w:val="00995B0B"/>
    <w:rsid w:val="009A1883"/>
    <w:rsid w:val="009A1918"/>
    <w:rsid w:val="009A39F5"/>
    <w:rsid w:val="009A4588"/>
    <w:rsid w:val="009A5EA5"/>
    <w:rsid w:val="009B00C2"/>
    <w:rsid w:val="009B12CD"/>
    <w:rsid w:val="009B26AB"/>
    <w:rsid w:val="009B3476"/>
    <w:rsid w:val="009B39BC"/>
    <w:rsid w:val="009B5069"/>
    <w:rsid w:val="009B69AD"/>
    <w:rsid w:val="009B7806"/>
    <w:rsid w:val="009C05C1"/>
    <w:rsid w:val="009C0EC2"/>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5C16"/>
    <w:rsid w:val="009E69C2"/>
    <w:rsid w:val="009E70AF"/>
    <w:rsid w:val="009E7AEB"/>
    <w:rsid w:val="009E7B5D"/>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A48"/>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0E5A"/>
    <w:rsid w:val="00A51F3E"/>
    <w:rsid w:val="00A5364B"/>
    <w:rsid w:val="00A54142"/>
    <w:rsid w:val="00A54C42"/>
    <w:rsid w:val="00A572B1"/>
    <w:rsid w:val="00A577AF"/>
    <w:rsid w:val="00A60177"/>
    <w:rsid w:val="00A61C27"/>
    <w:rsid w:val="00A6344D"/>
    <w:rsid w:val="00A644B8"/>
    <w:rsid w:val="00A70E35"/>
    <w:rsid w:val="00A720DC"/>
    <w:rsid w:val="00A73D6A"/>
    <w:rsid w:val="00A803CF"/>
    <w:rsid w:val="00A8133F"/>
    <w:rsid w:val="00A82CB4"/>
    <w:rsid w:val="00A837A8"/>
    <w:rsid w:val="00A83C36"/>
    <w:rsid w:val="00A852F8"/>
    <w:rsid w:val="00A932BB"/>
    <w:rsid w:val="00A93579"/>
    <w:rsid w:val="00A93934"/>
    <w:rsid w:val="00A95D51"/>
    <w:rsid w:val="00A97A70"/>
    <w:rsid w:val="00AA18AE"/>
    <w:rsid w:val="00AA228B"/>
    <w:rsid w:val="00AA597A"/>
    <w:rsid w:val="00AA7E52"/>
    <w:rsid w:val="00AB0F7B"/>
    <w:rsid w:val="00AB1655"/>
    <w:rsid w:val="00AB1873"/>
    <w:rsid w:val="00AB2C05"/>
    <w:rsid w:val="00AB3536"/>
    <w:rsid w:val="00AB474B"/>
    <w:rsid w:val="00AB4BEA"/>
    <w:rsid w:val="00AB5CCC"/>
    <w:rsid w:val="00AB74E2"/>
    <w:rsid w:val="00AC2E9A"/>
    <w:rsid w:val="00AC5AAB"/>
    <w:rsid w:val="00AC5AEC"/>
    <w:rsid w:val="00AC5F28"/>
    <w:rsid w:val="00AC6900"/>
    <w:rsid w:val="00AD0D0A"/>
    <w:rsid w:val="00AD304B"/>
    <w:rsid w:val="00AD4497"/>
    <w:rsid w:val="00AD7780"/>
    <w:rsid w:val="00AE2263"/>
    <w:rsid w:val="00AE248E"/>
    <w:rsid w:val="00AE2D12"/>
    <w:rsid w:val="00AE2F06"/>
    <w:rsid w:val="00AE4F1C"/>
    <w:rsid w:val="00AF1433"/>
    <w:rsid w:val="00AF1490"/>
    <w:rsid w:val="00AF48B4"/>
    <w:rsid w:val="00AF4923"/>
    <w:rsid w:val="00AF500C"/>
    <w:rsid w:val="00AF7C74"/>
    <w:rsid w:val="00B000AF"/>
    <w:rsid w:val="00B03E02"/>
    <w:rsid w:val="00B04E79"/>
    <w:rsid w:val="00B05DB5"/>
    <w:rsid w:val="00B07488"/>
    <w:rsid w:val="00B075A2"/>
    <w:rsid w:val="00B10946"/>
    <w:rsid w:val="00B10DD2"/>
    <w:rsid w:val="00B112C8"/>
    <w:rsid w:val="00B115DC"/>
    <w:rsid w:val="00B11952"/>
    <w:rsid w:val="00B14BD2"/>
    <w:rsid w:val="00B1557F"/>
    <w:rsid w:val="00B1668D"/>
    <w:rsid w:val="00B17981"/>
    <w:rsid w:val="00B233BB"/>
    <w:rsid w:val="00B25612"/>
    <w:rsid w:val="00B26437"/>
    <w:rsid w:val="00B2678E"/>
    <w:rsid w:val="00B27E31"/>
    <w:rsid w:val="00B30647"/>
    <w:rsid w:val="00B31F0E"/>
    <w:rsid w:val="00B34F25"/>
    <w:rsid w:val="00B41A46"/>
    <w:rsid w:val="00B43672"/>
    <w:rsid w:val="00B473D8"/>
    <w:rsid w:val="00B47DB5"/>
    <w:rsid w:val="00B5165A"/>
    <w:rsid w:val="00B524C1"/>
    <w:rsid w:val="00B52C8D"/>
    <w:rsid w:val="00B564BF"/>
    <w:rsid w:val="00B6104E"/>
    <w:rsid w:val="00B610C7"/>
    <w:rsid w:val="00B62106"/>
    <w:rsid w:val="00B626A8"/>
    <w:rsid w:val="00B6339E"/>
    <w:rsid w:val="00B65695"/>
    <w:rsid w:val="00B66526"/>
    <w:rsid w:val="00B665A3"/>
    <w:rsid w:val="00B73BB4"/>
    <w:rsid w:val="00B80532"/>
    <w:rsid w:val="00B82039"/>
    <w:rsid w:val="00B82454"/>
    <w:rsid w:val="00B86452"/>
    <w:rsid w:val="00B90097"/>
    <w:rsid w:val="00B90999"/>
    <w:rsid w:val="00B91AD7"/>
    <w:rsid w:val="00B92D23"/>
    <w:rsid w:val="00B95BC8"/>
    <w:rsid w:val="00B96E87"/>
    <w:rsid w:val="00BA0D96"/>
    <w:rsid w:val="00BA125C"/>
    <w:rsid w:val="00BA133A"/>
    <w:rsid w:val="00BA146A"/>
    <w:rsid w:val="00BA32EE"/>
    <w:rsid w:val="00BB0448"/>
    <w:rsid w:val="00BB5B36"/>
    <w:rsid w:val="00BB65EA"/>
    <w:rsid w:val="00BC027B"/>
    <w:rsid w:val="00BC30A6"/>
    <w:rsid w:val="00BC3927"/>
    <w:rsid w:val="00BC3ED3"/>
    <w:rsid w:val="00BC3EF6"/>
    <w:rsid w:val="00BC4E34"/>
    <w:rsid w:val="00BC51D0"/>
    <w:rsid w:val="00BC58E1"/>
    <w:rsid w:val="00BC59CA"/>
    <w:rsid w:val="00BC6462"/>
    <w:rsid w:val="00BD0A32"/>
    <w:rsid w:val="00BD286B"/>
    <w:rsid w:val="00BD4E55"/>
    <w:rsid w:val="00BD513B"/>
    <w:rsid w:val="00BD5E52"/>
    <w:rsid w:val="00BE0E75"/>
    <w:rsid w:val="00BE1789"/>
    <w:rsid w:val="00BE3634"/>
    <w:rsid w:val="00BE3E30"/>
    <w:rsid w:val="00BE5274"/>
    <w:rsid w:val="00BE71CD"/>
    <w:rsid w:val="00BE7748"/>
    <w:rsid w:val="00BE7A51"/>
    <w:rsid w:val="00BE7BDA"/>
    <w:rsid w:val="00BF0548"/>
    <w:rsid w:val="00BF1242"/>
    <w:rsid w:val="00BF4949"/>
    <w:rsid w:val="00BF4D7C"/>
    <w:rsid w:val="00BF5085"/>
    <w:rsid w:val="00BF51B7"/>
    <w:rsid w:val="00C013F4"/>
    <w:rsid w:val="00C040AB"/>
    <w:rsid w:val="00C0499B"/>
    <w:rsid w:val="00C05406"/>
    <w:rsid w:val="00C05CF0"/>
    <w:rsid w:val="00C119AC"/>
    <w:rsid w:val="00C136B2"/>
    <w:rsid w:val="00C14EE6"/>
    <w:rsid w:val="00C151DA"/>
    <w:rsid w:val="00C152A1"/>
    <w:rsid w:val="00C16CCB"/>
    <w:rsid w:val="00C2142B"/>
    <w:rsid w:val="00C22987"/>
    <w:rsid w:val="00C2391C"/>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911"/>
    <w:rsid w:val="00C615D4"/>
    <w:rsid w:val="00C61B5D"/>
    <w:rsid w:val="00C61C0E"/>
    <w:rsid w:val="00C61C64"/>
    <w:rsid w:val="00C61CDA"/>
    <w:rsid w:val="00C72956"/>
    <w:rsid w:val="00C73045"/>
    <w:rsid w:val="00C73212"/>
    <w:rsid w:val="00C7354A"/>
    <w:rsid w:val="00C73833"/>
    <w:rsid w:val="00C74379"/>
    <w:rsid w:val="00C7462E"/>
    <w:rsid w:val="00C74DD8"/>
    <w:rsid w:val="00C75C5E"/>
    <w:rsid w:val="00C7669F"/>
    <w:rsid w:val="00C76DFF"/>
    <w:rsid w:val="00C80B8F"/>
    <w:rsid w:val="00C82743"/>
    <w:rsid w:val="00C834CE"/>
    <w:rsid w:val="00C9047F"/>
    <w:rsid w:val="00C91F65"/>
    <w:rsid w:val="00C92310"/>
    <w:rsid w:val="00C949B3"/>
    <w:rsid w:val="00C95150"/>
    <w:rsid w:val="00C95A73"/>
    <w:rsid w:val="00CA02B0"/>
    <w:rsid w:val="00CA032E"/>
    <w:rsid w:val="00CA2182"/>
    <w:rsid w:val="00CA2186"/>
    <w:rsid w:val="00CA2603"/>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A21"/>
    <w:rsid w:val="00CD0AA6"/>
    <w:rsid w:val="00CD180C"/>
    <w:rsid w:val="00CD37DA"/>
    <w:rsid w:val="00CD3C54"/>
    <w:rsid w:val="00CD4F2C"/>
    <w:rsid w:val="00CD731C"/>
    <w:rsid w:val="00CE028F"/>
    <w:rsid w:val="00CE08E8"/>
    <w:rsid w:val="00CE2133"/>
    <w:rsid w:val="00CE245D"/>
    <w:rsid w:val="00CE300F"/>
    <w:rsid w:val="00CE3582"/>
    <w:rsid w:val="00CE3795"/>
    <w:rsid w:val="00CE3E20"/>
    <w:rsid w:val="00CE4EB8"/>
    <w:rsid w:val="00CF33B7"/>
    <w:rsid w:val="00CF4827"/>
    <w:rsid w:val="00CF4C69"/>
    <w:rsid w:val="00CF581C"/>
    <w:rsid w:val="00CF71E0"/>
    <w:rsid w:val="00D001B1"/>
    <w:rsid w:val="00D015C4"/>
    <w:rsid w:val="00D01616"/>
    <w:rsid w:val="00D03176"/>
    <w:rsid w:val="00D060A8"/>
    <w:rsid w:val="00D06605"/>
    <w:rsid w:val="00D0720F"/>
    <w:rsid w:val="00D074E2"/>
    <w:rsid w:val="00D11B0B"/>
    <w:rsid w:val="00D12A3E"/>
    <w:rsid w:val="00D12A54"/>
    <w:rsid w:val="00D21272"/>
    <w:rsid w:val="00D22160"/>
    <w:rsid w:val="00D22172"/>
    <w:rsid w:val="00D2301B"/>
    <w:rsid w:val="00D239EE"/>
    <w:rsid w:val="00D30534"/>
    <w:rsid w:val="00D35728"/>
    <w:rsid w:val="00D3594F"/>
    <w:rsid w:val="00D37BCF"/>
    <w:rsid w:val="00D37DEB"/>
    <w:rsid w:val="00D40F93"/>
    <w:rsid w:val="00D42277"/>
    <w:rsid w:val="00D43C59"/>
    <w:rsid w:val="00D44ADE"/>
    <w:rsid w:val="00D46382"/>
    <w:rsid w:val="00D47D1D"/>
    <w:rsid w:val="00D50CB8"/>
    <w:rsid w:val="00D50D65"/>
    <w:rsid w:val="00D512E0"/>
    <w:rsid w:val="00D519F3"/>
    <w:rsid w:val="00D51D2A"/>
    <w:rsid w:val="00D53B7C"/>
    <w:rsid w:val="00D55F52"/>
    <w:rsid w:val="00D56508"/>
    <w:rsid w:val="00D6131A"/>
    <w:rsid w:val="00D61611"/>
    <w:rsid w:val="00D61784"/>
    <w:rsid w:val="00D6178A"/>
    <w:rsid w:val="00D63B53"/>
    <w:rsid w:val="00D63E02"/>
    <w:rsid w:val="00D64B88"/>
    <w:rsid w:val="00D64DC5"/>
    <w:rsid w:val="00D66BA6"/>
    <w:rsid w:val="00D700B1"/>
    <w:rsid w:val="00D70428"/>
    <w:rsid w:val="00D70B28"/>
    <w:rsid w:val="00D730FA"/>
    <w:rsid w:val="00D763A4"/>
    <w:rsid w:val="00D76631"/>
    <w:rsid w:val="00D768B7"/>
    <w:rsid w:val="00D77492"/>
    <w:rsid w:val="00D811E8"/>
    <w:rsid w:val="00D81A44"/>
    <w:rsid w:val="00D83072"/>
    <w:rsid w:val="00D83944"/>
    <w:rsid w:val="00D83ABC"/>
    <w:rsid w:val="00D84870"/>
    <w:rsid w:val="00D91B92"/>
    <w:rsid w:val="00D926B3"/>
    <w:rsid w:val="00D92F63"/>
    <w:rsid w:val="00D938AB"/>
    <w:rsid w:val="00D947B6"/>
    <w:rsid w:val="00D9490F"/>
    <w:rsid w:val="00D97E00"/>
    <w:rsid w:val="00DA00BC"/>
    <w:rsid w:val="00DA0E22"/>
    <w:rsid w:val="00DA1EFA"/>
    <w:rsid w:val="00DA25E7"/>
    <w:rsid w:val="00DA3687"/>
    <w:rsid w:val="00DA39F2"/>
    <w:rsid w:val="00DA564B"/>
    <w:rsid w:val="00DA587A"/>
    <w:rsid w:val="00DA6A5C"/>
    <w:rsid w:val="00DB311F"/>
    <w:rsid w:val="00DB53C6"/>
    <w:rsid w:val="00DB59E3"/>
    <w:rsid w:val="00DB6CB6"/>
    <w:rsid w:val="00DB758F"/>
    <w:rsid w:val="00DC1F1B"/>
    <w:rsid w:val="00DC3D8F"/>
    <w:rsid w:val="00DC42E8"/>
    <w:rsid w:val="00DC6DBB"/>
    <w:rsid w:val="00DD0022"/>
    <w:rsid w:val="00DD0103"/>
    <w:rsid w:val="00DD073C"/>
    <w:rsid w:val="00DD128C"/>
    <w:rsid w:val="00DD1B8F"/>
    <w:rsid w:val="00DD5BCC"/>
    <w:rsid w:val="00DD7509"/>
    <w:rsid w:val="00DD79C7"/>
    <w:rsid w:val="00DD7D6E"/>
    <w:rsid w:val="00DE34B2"/>
    <w:rsid w:val="00DE49DE"/>
    <w:rsid w:val="00DE618B"/>
    <w:rsid w:val="00DE6EC2"/>
    <w:rsid w:val="00DF0678"/>
    <w:rsid w:val="00DF0834"/>
    <w:rsid w:val="00DF2707"/>
    <w:rsid w:val="00DF4D90"/>
    <w:rsid w:val="00DF5EBD"/>
    <w:rsid w:val="00DF6BA8"/>
    <w:rsid w:val="00DF78EA"/>
    <w:rsid w:val="00DF7CA3"/>
    <w:rsid w:val="00DF7ED8"/>
    <w:rsid w:val="00DF7F0D"/>
    <w:rsid w:val="00E00D5A"/>
    <w:rsid w:val="00E01462"/>
    <w:rsid w:val="00E01A76"/>
    <w:rsid w:val="00E04B30"/>
    <w:rsid w:val="00E04D50"/>
    <w:rsid w:val="00E05FB7"/>
    <w:rsid w:val="00E066E6"/>
    <w:rsid w:val="00E06807"/>
    <w:rsid w:val="00E06C5E"/>
    <w:rsid w:val="00E0752B"/>
    <w:rsid w:val="00E11E4A"/>
    <w:rsid w:val="00E1228E"/>
    <w:rsid w:val="00E13374"/>
    <w:rsid w:val="00E14079"/>
    <w:rsid w:val="00E15F90"/>
    <w:rsid w:val="00E16D3E"/>
    <w:rsid w:val="00E17167"/>
    <w:rsid w:val="00E1752C"/>
    <w:rsid w:val="00E20520"/>
    <w:rsid w:val="00E21D55"/>
    <w:rsid w:val="00E21FDC"/>
    <w:rsid w:val="00E2551E"/>
    <w:rsid w:val="00E26B13"/>
    <w:rsid w:val="00E27B64"/>
    <w:rsid w:val="00E27E5A"/>
    <w:rsid w:val="00E31135"/>
    <w:rsid w:val="00E317BA"/>
    <w:rsid w:val="00E32562"/>
    <w:rsid w:val="00E3469B"/>
    <w:rsid w:val="00E3679D"/>
    <w:rsid w:val="00E3795D"/>
    <w:rsid w:val="00E4098A"/>
    <w:rsid w:val="00E41597"/>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D90"/>
    <w:rsid w:val="00EA658E"/>
    <w:rsid w:val="00EA7721"/>
    <w:rsid w:val="00EA7A88"/>
    <w:rsid w:val="00EB27F2"/>
    <w:rsid w:val="00EB3928"/>
    <w:rsid w:val="00EB5373"/>
    <w:rsid w:val="00EC02A2"/>
    <w:rsid w:val="00EC2730"/>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D33"/>
    <w:rsid w:val="00F01DFA"/>
    <w:rsid w:val="00F02096"/>
    <w:rsid w:val="00F02457"/>
    <w:rsid w:val="00F02877"/>
    <w:rsid w:val="00F036C3"/>
    <w:rsid w:val="00F0417E"/>
    <w:rsid w:val="00F05397"/>
    <w:rsid w:val="00F0638C"/>
    <w:rsid w:val="00F11E04"/>
    <w:rsid w:val="00F12B24"/>
    <w:rsid w:val="00F12BC7"/>
    <w:rsid w:val="00F15223"/>
    <w:rsid w:val="00F164B4"/>
    <w:rsid w:val="00F176E4"/>
    <w:rsid w:val="00F20E5F"/>
    <w:rsid w:val="00F2445A"/>
    <w:rsid w:val="00F25CC2"/>
    <w:rsid w:val="00F27573"/>
    <w:rsid w:val="00F30524"/>
    <w:rsid w:val="00F30C51"/>
    <w:rsid w:val="00F31876"/>
    <w:rsid w:val="00F31C67"/>
    <w:rsid w:val="00F328DF"/>
    <w:rsid w:val="00F36FE0"/>
    <w:rsid w:val="00F37EA8"/>
    <w:rsid w:val="00F40B14"/>
    <w:rsid w:val="00F41186"/>
    <w:rsid w:val="00F41EEF"/>
    <w:rsid w:val="00F41FAC"/>
    <w:rsid w:val="00F423D3"/>
    <w:rsid w:val="00F44349"/>
    <w:rsid w:val="00F4569E"/>
    <w:rsid w:val="00F45AFC"/>
    <w:rsid w:val="00F462F4"/>
    <w:rsid w:val="00F50130"/>
    <w:rsid w:val="00F52402"/>
    <w:rsid w:val="00F52951"/>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8CD"/>
    <w:rsid w:val="00FA59FD"/>
    <w:rsid w:val="00FA5D8C"/>
    <w:rsid w:val="00FA6403"/>
    <w:rsid w:val="00FA68D9"/>
    <w:rsid w:val="00FB16CD"/>
    <w:rsid w:val="00FB5B64"/>
    <w:rsid w:val="00FB73AE"/>
    <w:rsid w:val="00FC5388"/>
    <w:rsid w:val="00FC726C"/>
    <w:rsid w:val="00FC7CE4"/>
    <w:rsid w:val="00FD1B4B"/>
    <w:rsid w:val="00FD1B94"/>
    <w:rsid w:val="00FE19C5"/>
    <w:rsid w:val="00FE3285"/>
    <w:rsid w:val="00FE4286"/>
    <w:rsid w:val="00FE48C3"/>
    <w:rsid w:val="00FE5909"/>
    <w:rsid w:val="00FE5AA9"/>
    <w:rsid w:val="00FE652E"/>
    <w:rsid w:val="00FE71FE"/>
    <w:rsid w:val="00FF0A28"/>
    <w:rsid w:val="00FF0B8B"/>
    <w:rsid w:val="00FF0E93"/>
    <w:rsid w:val="00FF13C3"/>
    <w:rsid w:val="00FF34C8"/>
    <w:rsid w:val="00FF3DAF"/>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E7038-049D-4F95-9B7B-6920FA06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0D33"/>
    <w:rPr>
      <w:sz w:val="16"/>
      <w:szCs w:val="16"/>
    </w:rPr>
  </w:style>
  <w:style w:type="paragraph" w:styleId="CommentText">
    <w:name w:val="annotation text"/>
    <w:basedOn w:val="Normal"/>
    <w:link w:val="CommentTextChar"/>
    <w:semiHidden/>
    <w:unhideWhenUsed/>
    <w:rsid w:val="00F00D33"/>
    <w:rPr>
      <w:sz w:val="20"/>
      <w:szCs w:val="20"/>
    </w:rPr>
  </w:style>
  <w:style w:type="character" w:customStyle="1" w:styleId="CommentTextChar">
    <w:name w:val="Comment Text Char"/>
    <w:basedOn w:val="DefaultParagraphFont"/>
    <w:link w:val="CommentText"/>
    <w:semiHidden/>
    <w:rsid w:val="00F00D33"/>
  </w:style>
  <w:style w:type="paragraph" w:styleId="CommentSubject">
    <w:name w:val="annotation subject"/>
    <w:basedOn w:val="CommentText"/>
    <w:next w:val="CommentText"/>
    <w:link w:val="CommentSubjectChar"/>
    <w:semiHidden/>
    <w:unhideWhenUsed/>
    <w:rsid w:val="00F00D33"/>
    <w:rPr>
      <w:b/>
      <w:bCs/>
    </w:rPr>
  </w:style>
  <w:style w:type="character" w:customStyle="1" w:styleId="CommentSubjectChar">
    <w:name w:val="Comment Subject Char"/>
    <w:basedOn w:val="CommentTextChar"/>
    <w:link w:val="CommentSubject"/>
    <w:semiHidden/>
    <w:rsid w:val="00F00D33"/>
    <w:rPr>
      <w:b/>
      <w:bCs/>
    </w:rPr>
  </w:style>
  <w:style w:type="paragraph" w:styleId="ListParagraph">
    <w:name w:val="List Paragraph"/>
    <w:basedOn w:val="Normal"/>
    <w:uiPriority w:val="34"/>
    <w:qFormat/>
    <w:rsid w:val="00912EFA"/>
    <w:pPr>
      <w:ind w:left="720"/>
      <w:contextualSpacing/>
    </w:pPr>
  </w:style>
  <w:style w:type="character" w:styleId="Hyperlink">
    <w:name w:val="Hyperlink"/>
    <w:basedOn w:val="DefaultParagraphFont"/>
    <w:unhideWhenUsed/>
    <w:rsid w:val="00B6339E"/>
    <w:rPr>
      <w:color w:val="0000FF" w:themeColor="hyperlink"/>
      <w:u w:val="single"/>
    </w:rPr>
  </w:style>
  <w:style w:type="paragraph" w:customStyle="1" w:styleId="center">
    <w:name w:val="center"/>
    <w:basedOn w:val="Normal"/>
    <w:rsid w:val="000647A0"/>
    <w:pPr>
      <w:spacing w:before="100" w:beforeAutospacing="1" w:after="100" w:afterAutospacing="1"/>
    </w:pPr>
  </w:style>
  <w:style w:type="paragraph" w:styleId="Revision">
    <w:name w:val="Revision"/>
    <w:hidden/>
    <w:uiPriority w:val="99"/>
    <w:semiHidden/>
    <w:rsid w:val="00090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1385</Words>
  <Characters>7436</Characters>
  <Application>Microsoft Office Word</Application>
  <DocSecurity>4</DocSecurity>
  <Lines>152</Lines>
  <Paragraphs>52</Paragraphs>
  <ScaleCrop>false</ScaleCrop>
  <HeadingPairs>
    <vt:vector size="2" baseType="variant">
      <vt:variant>
        <vt:lpstr>Title</vt:lpstr>
      </vt:variant>
      <vt:variant>
        <vt:i4>1</vt:i4>
      </vt:variant>
    </vt:vector>
  </HeadingPairs>
  <TitlesOfParts>
    <vt:vector size="1" baseType="lpstr">
      <vt:lpstr>BA - HB00988 (Committee Report (Substituted))</vt:lpstr>
    </vt:vector>
  </TitlesOfParts>
  <Company>State of Texas</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18068</dc:subject>
  <dc:creator>State of Texas</dc:creator>
  <dc:description>HB 988 by Shine-(H)Ways &amp; Means (Substitute Document Number: 87R 16031)</dc:description>
  <cp:lastModifiedBy>Thomas Weis</cp:lastModifiedBy>
  <cp:revision>2</cp:revision>
  <cp:lastPrinted>2003-11-26T17:21:00Z</cp:lastPrinted>
  <dcterms:created xsi:type="dcterms:W3CDTF">2021-04-08T20:48:00Z</dcterms:created>
  <dcterms:modified xsi:type="dcterms:W3CDTF">2021-04-08T20:48:00Z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21.95.89</vt:lpwstr>
  </property>
</Properties>
</file>