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74752" w14:paraId="229DAF44" w14:textId="77777777" w:rsidTr="00345119">
        <w:tc>
          <w:tcPr>
            <w:tcW w:w="9576" w:type="dxa"/>
            <w:noWrap/>
          </w:tcPr>
          <w:p w14:paraId="6617301D" w14:textId="77777777" w:rsidR="008423E4" w:rsidRPr="0022177D" w:rsidRDefault="007F6DF0" w:rsidP="00A478E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659784E" w14:textId="77777777" w:rsidR="008423E4" w:rsidRPr="0022177D" w:rsidRDefault="008423E4" w:rsidP="00A478E7">
      <w:pPr>
        <w:jc w:val="center"/>
      </w:pPr>
    </w:p>
    <w:p w14:paraId="01690F72" w14:textId="77777777" w:rsidR="008423E4" w:rsidRPr="00B31F0E" w:rsidRDefault="008423E4" w:rsidP="00A478E7"/>
    <w:p w14:paraId="36824A5A" w14:textId="77777777" w:rsidR="008423E4" w:rsidRPr="00742794" w:rsidRDefault="008423E4" w:rsidP="00A478E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4752" w14:paraId="0E7EC741" w14:textId="77777777" w:rsidTr="00345119">
        <w:tc>
          <w:tcPr>
            <w:tcW w:w="9576" w:type="dxa"/>
          </w:tcPr>
          <w:p w14:paraId="3F6B328B" w14:textId="76DDC306" w:rsidR="008423E4" w:rsidRPr="00861995" w:rsidRDefault="007F6DF0" w:rsidP="00A478E7">
            <w:pPr>
              <w:jc w:val="right"/>
            </w:pPr>
            <w:r>
              <w:t>H.B. 1013</w:t>
            </w:r>
          </w:p>
        </w:tc>
      </w:tr>
      <w:tr w:rsidR="00F74752" w14:paraId="3C979754" w14:textId="77777777" w:rsidTr="00345119">
        <w:tc>
          <w:tcPr>
            <w:tcW w:w="9576" w:type="dxa"/>
          </w:tcPr>
          <w:p w14:paraId="30AECA67" w14:textId="712D8185" w:rsidR="008423E4" w:rsidRPr="00861995" w:rsidRDefault="007F6DF0" w:rsidP="00A478E7">
            <w:pPr>
              <w:jc w:val="right"/>
            </w:pPr>
            <w:r>
              <w:t xml:space="preserve">By: </w:t>
            </w:r>
            <w:r w:rsidR="00417E79">
              <w:t>Dutton</w:t>
            </w:r>
          </w:p>
        </w:tc>
      </w:tr>
      <w:tr w:rsidR="00F74752" w14:paraId="5D6DB6C7" w14:textId="77777777" w:rsidTr="00345119">
        <w:tc>
          <w:tcPr>
            <w:tcW w:w="9576" w:type="dxa"/>
          </w:tcPr>
          <w:p w14:paraId="1E95370D" w14:textId="3E5EF57B" w:rsidR="008423E4" w:rsidRPr="00861995" w:rsidRDefault="007F6DF0" w:rsidP="00A478E7">
            <w:pPr>
              <w:jc w:val="right"/>
            </w:pPr>
            <w:r>
              <w:t>Juvenile Justice &amp; Family Issues</w:t>
            </w:r>
          </w:p>
        </w:tc>
      </w:tr>
      <w:tr w:rsidR="00F74752" w14:paraId="742EE56D" w14:textId="77777777" w:rsidTr="00345119">
        <w:tc>
          <w:tcPr>
            <w:tcW w:w="9576" w:type="dxa"/>
          </w:tcPr>
          <w:p w14:paraId="5509CDF4" w14:textId="527BF812" w:rsidR="008423E4" w:rsidRDefault="007F6DF0" w:rsidP="00A478E7">
            <w:pPr>
              <w:jc w:val="right"/>
            </w:pPr>
            <w:r>
              <w:t>Committee Report (Unamended)</w:t>
            </w:r>
          </w:p>
        </w:tc>
      </w:tr>
    </w:tbl>
    <w:p w14:paraId="462473FE" w14:textId="77777777" w:rsidR="008423E4" w:rsidRDefault="008423E4" w:rsidP="00A478E7">
      <w:pPr>
        <w:tabs>
          <w:tab w:val="right" w:pos="9360"/>
        </w:tabs>
      </w:pPr>
    </w:p>
    <w:p w14:paraId="7F82B89A" w14:textId="77777777" w:rsidR="008423E4" w:rsidRDefault="008423E4" w:rsidP="00A478E7"/>
    <w:p w14:paraId="54F0EA46" w14:textId="77777777" w:rsidR="008423E4" w:rsidRDefault="008423E4" w:rsidP="00A478E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4752" w14:paraId="10EBA244" w14:textId="77777777" w:rsidTr="00345119">
        <w:tc>
          <w:tcPr>
            <w:tcW w:w="9576" w:type="dxa"/>
          </w:tcPr>
          <w:p w14:paraId="395862DC" w14:textId="77777777" w:rsidR="008423E4" w:rsidRPr="00A8133F" w:rsidRDefault="007F6DF0" w:rsidP="00A478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D56D30" w14:textId="77777777" w:rsidR="008423E4" w:rsidRDefault="008423E4" w:rsidP="00A478E7"/>
          <w:p w14:paraId="2CCA870E" w14:textId="3145A688" w:rsidR="008423E4" w:rsidRDefault="007F6DF0" w:rsidP="00A478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 w:rsidR="00FE4D68">
              <w:t xml:space="preserve">current law relating to divorce suits and the evidence submitted in relation to the division of a couple's estate </w:t>
            </w:r>
            <w:r w:rsidR="00491825">
              <w:t>does not require</w:t>
            </w:r>
            <w:r w:rsidR="00FE4D68">
              <w:t xml:space="preserve"> a final decree of divorce to contain </w:t>
            </w:r>
            <w:r>
              <w:t>t</w:t>
            </w:r>
            <w:r w:rsidR="00417E79" w:rsidRPr="00417E79">
              <w:t xml:space="preserve">he date of </w:t>
            </w:r>
            <w:r w:rsidR="00491825">
              <w:t xml:space="preserve">the </w:t>
            </w:r>
            <w:r w:rsidR="00417E79" w:rsidRPr="00417E79">
              <w:t>marriage</w:t>
            </w:r>
            <w:r w:rsidR="00491825">
              <w:t>, which could be</w:t>
            </w:r>
            <w:r w:rsidR="00417E79" w:rsidRPr="00417E79">
              <w:t xml:space="preserve"> relevant when considering the division of assets.</w:t>
            </w:r>
            <w:r w:rsidR="00417E79">
              <w:t xml:space="preserve"> </w:t>
            </w:r>
            <w:r w:rsidR="00417E79" w:rsidRPr="00417E79">
              <w:t>H</w:t>
            </w:r>
            <w:r w:rsidR="00641046">
              <w:t>.</w:t>
            </w:r>
            <w:r w:rsidR="00417E79" w:rsidRPr="00417E79">
              <w:t>B</w:t>
            </w:r>
            <w:r w:rsidR="00641046">
              <w:t>.</w:t>
            </w:r>
            <w:r w:rsidR="00417E79" w:rsidRPr="00417E79">
              <w:t xml:space="preserve"> 1013 seeks to </w:t>
            </w:r>
            <w:r w:rsidR="00641046">
              <w:t>address this issue</w:t>
            </w:r>
            <w:r w:rsidR="00417E79" w:rsidRPr="00417E79">
              <w:t xml:space="preserve"> by requiring </w:t>
            </w:r>
            <w:r w:rsidR="00641046">
              <w:t xml:space="preserve">the </w:t>
            </w:r>
            <w:r w:rsidR="00417E79" w:rsidRPr="00417E79">
              <w:t xml:space="preserve">date of marriage </w:t>
            </w:r>
            <w:r w:rsidR="00FE713D">
              <w:t xml:space="preserve">to be stated </w:t>
            </w:r>
            <w:r w:rsidR="00417E79" w:rsidRPr="00417E79">
              <w:t xml:space="preserve">in </w:t>
            </w:r>
            <w:r w:rsidR="00FE4D68">
              <w:t>the</w:t>
            </w:r>
            <w:r w:rsidR="00417E79" w:rsidRPr="00417E79">
              <w:t xml:space="preserve"> decree of divorce.</w:t>
            </w:r>
          </w:p>
          <w:p w14:paraId="70ABFBE6" w14:textId="77777777" w:rsidR="008423E4" w:rsidRPr="00E26B13" w:rsidRDefault="008423E4" w:rsidP="00A478E7">
            <w:pPr>
              <w:rPr>
                <w:b/>
              </w:rPr>
            </w:pPr>
          </w:p>
        </w:tc>
      </w:tr>
      <w:tr w:rsidR="00F74752" w14:paraId="3E83D789" w14:textId="77777777" w:rsidTr="00345119">
        <w:tc>
          <w:tcPr>
            <w:tcW w:w="9576" w:type="dxa"/>
          </w:tcPr>
          <w:p w14:paraId="3ABCB9FC" w14:textId="77777777" w:rsidR="0017725B" w:rsidRDefault="007F6DF0" w:rsidP="00A478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537C39F" w14:textId="77777777" w:rsidR="0017725B" w:rsidRDefault="0017725B" w:rsidP="00A478E7">
            <w:pPr>
              <w:rPr>
                <w:b/>
                <w:u w:val="single"/>
              </w:rPr>
            </w:pPr>
          </w:p>
          <w:p w14:paraId="7758AB1C" w14:textId="77777777" w:rsidR="00AE4456" w:rsidRPr="00AE4456" w:rsidRDefault="007F6DF0" w:rsidP="00A478E7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1FA95739" w14:textId="77777777" w:rsidR="0017725B" w:rsidRPr="0017725B" w:rsidRDefault="0017725B" w:rsidP="00A478E7">
            <w:pPr>
              <w:rPr>
                <w:b/>
                <w:u w:val="single"/>
              </w:rPr>
            </w:pPr>
          </w:p>
        </w:tc>
      </w:tr>
      <w:tr w:rsidR="00F74752" w14:paraId="6512C9A6" w14:textId="77777777" w:rsidTr="00345119">
        <w:tc>
          <w:tcPr>
            <w:tcW w:w="9576" w:type="dxa"/>
          </w:tcPr>
          <w:p w14:paraId="62F07497" w14:textId="77777777" w:rsidR="008423E4" w:rsidRPr="00A8133F" w:rsidRDefault="007F6DF0" w:rsidP="00A478E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DB5AC2F" w14:textId="77777777" w:rsidR="008423E4" w:rsidRDefault="008423E4" w:rsidP="00A478E7"/>
          <w:p w14:paraId="7D9B4D0E" w14:textId="77777777" w:rsidR="00AE4456" w:rsidRDefault="007F6DF0" w:rsidP="00A478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49E804F3" w14:textId="77777777" w:rsidR="008423E4" w:rsidRPr="00E21FDC" w:rsidRDefault="008423E4" w:rsidP="00A478E7">
            <w:pPr>
              <w:rPr>
                <w:b/>
              </w:rPr>
            </w:pPr>
          </w:p>
        </w:tc>
      </w:tr>
      <w:tr w:rsidR="00F74752" w14:paraId="1EC398E3" w14:textId="77777777" w:rsidTr="00345119">
        <w:tc>
          <w:tcPr>
            <w:tcW w:w="9576" w:type="dxa"/>
          </w:tcPr>
          <w:p w14:paraId="1CCECA4F" w14:textId="77777777" w:rsidR="008423E4" w:rsidRPr="00A8133F" w:rsidRDefault="007F6DF0" w:rsidP="00A478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4340CD8" w14:textId="77777777" w:rsidR="008423E4" w:rsidRDefault="008423E4" w:rsidP="00A478E7"/>
          <w:p w14:paraId="1BDD93A3" w14:textId="77777777" w:rsidR="009C36CD" w:rsidRPr="009C36CD" w:rsidRDefault="007F6DF0" w:rsidP="00A478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1013 amends the Family Code to require a court, in a suit for dissolution</w:t>
            </w:r>
            <w:r>
              <w:t xml:space="preserve"> of a marriage in which the court grants a divorce, to state the date of the marriage in the decree of divorce. This requirement does not apply to a suit for dissolution of an informal marriage in which a couple, after an agreement to be married, lived tog</w:t>
            </w:r>
            <w:r>
              <w:t>ether in Texas and represented to others that they were married.</w:t>
            </w:r>
          </w:p>
          <w:p w14:paraId="1E758D8A" w14:textId="77777777" w:rsidR="008423E4" w:rsidRPr="00835628" w:rsidRDefault="008423E4" w:rsidP="00A478E7">
            <w:pPr>
              <w:rPr>
                <w:b/>
              </w:rPr>
            </w:pPr>
          </w:p>
        </w:tc>
      </w:tr>
      <w:tr w:rsidR="00F74752" w14:paraId="2ED4A494" w14:textId="77777777" w:rsidTr="00345119">
        <w:tc>
          <w:tcPr>
            <w:tcW w:w="9576" w:type="dxa"/>
          </w:tcPr>
          <w:p w14:paraId="50CD0751" w14:textId="77777777" w:rsidR="008423E4" w:rsidRPr="00A8133F" w:rsidRDefault="007F6DF0" w:rsidP="00A478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9E99DF" w14:textId="77777777" w:rsidR="008423E4" w:rsidRDefault="008423E4" w:rsidP="00A478E7"/>
          <w:p w14:paraId="3381EBFC" w14:textId="77777777" w:rsidR="008423E4" w:rsidRPr="003624F2" w:rsidRDefault="007F6DF0" w:rsidP="00A478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A46F293" w14:textId="77777777" w:rsidR="008423E4" w:rsidRPr="00233FDB" w:rsidRDefault="008423E4" w:rsidP="00A478E7">
            <w:pPr>
              <w:rPr>
                <w:b/>
              </w:rPr>
            </w:pPr>
          </w:p>
        </w:tc>
      </w:tr>
    </w:tbl>
    <w:p w14:paraId="2EBA9DEE" w14:textId="77777777" w:rsidR="008423E4" w:rsidRPr="00BE0E75" w:rsidRDefault="008423E4" w:rsidP="00A478E7">
      <w:pPr>
        <w:jc w:val="both"/>
        <w:rPr>
          <w:rFonts w:ascii="Arial" w:hAnsi="Arial"/>
          <w:sz w:val="16"/>
          <w:szCs w:val="16"/>
        </w:rPr>
      </w:pPr>
    </w:p>
    <w:p w14:paraId="484976F9" w14:textId="77777777" w:rsidR="004108C3" w:rsidRPr="008423E4" w:rsidRDefault="004108C3" w:rsidP="00A478E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23572" w14:textId="77777777" w:rsidR="00000000" w:rsidRDefault="007F6DF0">
      <w:r>
        <w:separator/>
      </w:r>
    </w:p>
  </w:endnote>
  <w:endnote w:type="continuationSeparator" w:id="0">
    <w:p w14:paraId="5F14A0BE" w14:textId="77777777" w:rsidR="00000000" w:rsidRDefault="007F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A34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4752" w14:paraId="67AFD042" w14:textId="77777777" w:rsidTr="009C1E9A">
      <w:trPr>
        <w:cantSplit/>
      </w:trPr>
      <w:tc>
        <w:tcPr>
          <w:tcW w:w="0" w:type="pct"/>
        </w:tcPr>
        <w:p w14:paraId="05620C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7F58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79586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4188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01098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752" w14:paraId="703019CE" w14:textId="77777777" w:rsidTr="009C1E9A">
      <w:trPr>
        <w:cantSplit/>
      </w:trPr>
      <w:tc>
        <w:tcPr>
          <w:tcW w:w="0" w:type="pct"/>
        </w:tcPr>
        <w:p w14:paraId="5ED571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77FEA7" w14:textId="68BC4C0F" w:rsidR="00EC379B" w:rsidRPr="009C1E9A" w:rsidRDefault="007F6D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16299</w:t>
          </w:r>
        </w:p>
      </w:tc>
      <w:tc>
        <w:tcPr>
          <w:tcW w:w="2453" w:type="pct"/>
        </w:tcPr>
        <w:p w14:paraId="3F711499" w14:textId="184F3C33" w:rsidR="00EC379B" w:rsidRDefault="007F6D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9511F">
            <w:t>21.77.719</w:t>
          </w:r>
          <w:r>
            <w:fldChar w:fldCharType="end"/>
          </w:r>
        </w:p>
      </w:tc>
    </w:tr>
    <w:tr w:rsidR="00F74752" w14:paraId="07148D9B" w14:textId="77777777" w:rsidTr="009C1E9A">
      <w:trPr>
        <w:cantSplit/>
      </w:trPr>
      <w:tc>
        <w:tcPr>
          <w:tcW w:w="0" w:type="pct"/>
        </w:tcPr>
        <w:p w14:paraId="005AE71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A5FABD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34FBB6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4D47E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752" w14:paraId="0559701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A893432" w14:textId="28BC2CD0" w:rsidR="00EC379B" w:rsidRDefault="007F6D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9511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CA447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2F19D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4C2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19A14" w14:textId="77777777" w:rsidR="00000000" w:rsidRDefault="007F6DF0">
      <w:r>
        <w:separator/>
      </w:r>
    </w:p>
  </w:footnote>
  <w:footnote w:type="continuationSeparator" w:id="0">
    <w:p w14:paraId="1F23B2A6" w14:textId="77777777" w:rsidR="00000000" w:rsidRDefault="007F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5E2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EED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415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5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32C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11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0FCC"/>
    <w:rsid w:val="00261183"/>
    <w:rsid w:val="00262A66"/>
    <w:rsid w:val="00263140"/>
    <w:rsid w:val="002631C8"/>
    <w:rsid w:val="00265133"/>
    <w:rsid w:val="00265A23"/>
    <w:rsid w:val="00267841"/>
    <w:rsid w:val="002703DA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E79"/>
    <w:rsid w:val="004241AA"/>
    <w:rsid w:val="0042422E"/>
    <w:rsid w:val="004316C8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1825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9D4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016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04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B16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DF0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53F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A1E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422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604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11F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A89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8E7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45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1B"/>
    <w:rsid w:val="00B30647"/>
    <w:rsid w:val="00B31F0E"/>
    <w:rsid w:val="00B34F25"/>
    <w:rsid w:val="00B37CC0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748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5CF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6AE"/>
    <w:rsid w:val="00CC24B7"/>
    <w:rsid w:val="00CC626A"/>
    <w:rsid w:val="00CC7131"/>
    <w:rsid w:val="00CC7B9E"/>
    <w:rsid w:val="00CD06CA"/>
    <w:rsid w:val="00CD076A"/>
    <w:rsid w:val="00CD180C"/>
    <w:rsid w:val="00CD37DA"/>
    <w:rsid w:val="00CD4F2C"/>
    <w:rsid w:val="00CD731C"/>
    <w:rsid w:val="00CE05CD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589"/>
    <w:rsid w:val="00F6514B"/>
    <w:rsid w:val="00F6587F"/>
    <w:rsid w:val="00F67981"/>
    <w:rsid w:val="00F706CA"/>
    <w:rsid w:val="00F70F8D"/>
    <w:rsid w:val="00F71C5A"/>
    <w:rsid w:val="00F733A4"/>
    <w:rsid w:val="00F74752"/>
    <w:rsid w:val="00F7758F"/>
    <w:rsid w:val="00F82811"/>
    <w:rsid w:val="00F84153"/>
    <w:rsid w:val="00F85661"/>
    <w:rsid w:val="00F95B6B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4D68"/>
    <w:rsid w:val="00FE5909"/>
    <w:rsid w:val="00FE652E"/>
    <w:rsid w:val="00FE713D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FDD8BC-8C2A-47CD-9597-CAEEE52A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44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44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4456"/>
    <w:rPr>
      <w:b/>
      <w:bCs/>
    </w:rPr>
  </w:style>
  <w:style w:type="paragraph" w:styleId="Revision">
    <w:name w:val="Revision"/>
    <w:hidden/>
    <w:uiPriority w:val="99"/>
    <w:semiHidden/>
    <w:rsid w:val="00A47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1198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HB01013 (Committee Report (Unamended))</vt:lpstr>
    </vt:vector>
  </TitlesOfParts>
  <Company>State of Texas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16299</dc:subject>
  <dc:creator>State of Texas</dc:creator>
  <dc:description>HB 1013 by Dutton-(H)Juvenile Justice &amp; Family Issues</dc:description>
  <cp:lastModifiedBy>Emma Bodisch</cp:lastModifiedBy>
  <cp:revision>2</cp:revision>
  <cp:lastPrinted>2003-11-26T17:21:00Z</cp:lastPrinted>
  <dcterms:created xsi:type="dcterms:W3CDTF">2021-03-23T19:32:00Z</dcterms:created>
  <dcterms:modified xsi:type="dcterms:W3CDTF">2021-03-23T19:32:00Z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21.77.719</vt:lpwstr>
  </property>
</Properties>
</file>