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77AA7" w14:paraId="424E164B" w14:textId="77777777" w:rsidTr="00345119">
        <w:tc>
          <w:tcPr>
            <w:tcW w:w="9576" w:type="dxa"/>
            <w:noWrap/>
          </w:tcPr>
          <w:p w14:paraId="21D6A394" w14:textId="77777777" w:rsidR="008423E4" w:rsidRPr="0022177D" w:rsidRDefault="003A0F3A" w:rsidP="00162E9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8BA178F" w14:textId="77777777" w:rsidR="008423E4" w:rsidRPr="0022177D" w:rsidRDefault="008423E4" w:rsidP="00162E93">
      <w:pPr>
        <w:jc w:val="center"/>
      </w:pPr>
    </w:p>
    <w:p w14:paraId="26269A66" w14:textId="77777777" w:rsidR="008423E4" w:rsidRPr="00B31F0E" w:rsidRDefault="008423E4" w:rsidP="00162E93"/>
    <w:p w14:paraId="31FDFF8A" w14:textId="77777777" w:rsidR="008423E4" w:rsidRPr="00742794" w:rsidRDefault="008423E4" w:rsidP="00162E9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77AA7" w14:paraId="773722D5" w14:textId="77777777" w:rsidTr="00345119">
        <w:tc>
          <w:tcPr>
            <w:tcW w:w="9576" w:type="dxa"/>
          </w:tcPr>
          <w:p w14:paraId="78412BB8" w14:textId="305C9E4A" w:rsidR="008423E4" w:rsidRPr="00861995" w:rsidRDefault="003A0F3A" w:rsidP="00162E93">
            <w:pPr>
              <w:jc w:val="right"/>
            </w:pPr>
            <w:r>
              <w:t>C.S.H.B. 1059</w:t>
            </w:r>
          </w:p>
        </w:tc>
      </w:tr>
      <w:tr w:rsidR="00B77AA7" w14:paraId="513BBC91" w14:textId="77777777" w:rsidTr="00345119">
        <w:tc>
          <w:tcPr>
            <w:tcW w:w="9576" w:type="dxa"/>
          </w:tcPr>
          <w:p w14:paraId="19404249" w14:textId="119CB23C" w:rsidR="008423E4" w:rsidRPr="00861995" w:rsidRDefault="003A0F3A" w:rsidP="00162E93">
            <w:pPr>
              <w:jc w:val="right"/>
            </w:pPr>
            <w:r>
              <w:t xml:space="preserve">By: </w:t>
            </w:r>
            <w:r w:rsidR="002E526D">
              <w:t>Stephenson</w:t>
            </w:r>
          </w:p>
        </w:tc>
      </w:tr>
      <w:tr w:rsidR="00B77AA7" w14:paraId="3DC2A07B" w14:textId="77777777" w:rsidTr="00345119">
        <w:tc>
          <w:tcPr>
            <w:tcW w:w="9576" w:type="dxa"/>
          </w:tcPr>
          <w:p w14:paraId="7BBDDC8A" w14:textId="452EA8B3" w:rsidR="008423E4" w:rsidRPr="00861995" w:rsidRDefault="003A0F3A" w:rsidP="00162E93">
            <w:pPr>
              <w:jc w:val="right"/>
            </w:pPr>
            <w:r>
              <w:t>Business &amp; Industry</w:t>
            </w:r>
          </w:p>
        </w:tc>
      </w:tr>
      <w:tr w:rsidR="00B77AA7" w14:paraId="264C034E" w14:textId="77777777" w:rsidTr="00345119">
        <w:tc>
          <w:tcPr>
            <w:tcW w:w="9576" w:type="dxa"/>
          </w:tcPr>
          <w:p w14:paraId="6E935C62" w14:textId="43513352" w:rsidR="008423E4" w:rsidRDefault="003A0F3A" w:rsidP="00162E93">
            <w:pPr>
              <w:jc w:val="right"/>
            </w:pPr>
            <w:r>
              <w:t>Committee Report (Substituted)</w:t>
            </w:r>
          </w:p>
        </w:tc>
      </w:tr>
    </w:tbl>
    <w:p w14:paraId="4D2789CC" w14:textId="77777777" w:rsidR="008423E4" w:rsidRDefault="008423E4" w:rsidP="00162E93">
      <w:pPr>
        <w:tabs>
          <w:tab w:val="right" w:pos="9360"/>
        </w:tabs>
      </w:pPr>
    </w:p>
    <w:p w14:paraId="00DE3560" w14:textId="77777777" w:rsidR="008423E4" w:rsidRDefault="008423E4" w:rsidP="00162E93"/>
    <w:p w14:paraId="67B24451" w14:textId="77777777" w:rsidR="008423E4" w:rsidRDefault="008423E4" w:rsidP="00162E9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77AA7" w14:paraId="31F157FC" w14:textId="77777777" w:rsidTr="00345119">
        <w:tc>
          <w:tcPr>
            <w:tcW w:w="9576" w:type="dxa"/>
          </w:tcPr>
          <w:p w14:paraId="3CF3CA38" w14:textId="77777777" w:rsidR="008423E4" w:rsidRPr="00A8133F" w:rsidRDefault="003A0F3A" w:rsidP="00162E9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FA18FC5" w14:textId="77777777" w:rsidR="008423E4" w:rsidRDefault="008423E4" w:rsidP="00162E93"/>
          <w:p w14:paraId="69A6074A" w14:textId="40D76B7D" w:rsidR="00CC51A8" w:rsidRDefault="003A0F3A" w:rsidP="00162E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There are concerns that purchasers of certain real property may be unaware that the </w:t>
            </w:r>
            <w:r w:rsidR="003F502D">
              <w:t xml:space="preserve">purchased </w:t>
            </w:r>
            <w:r>
              <w:t xml:space="preserve">property is located in a </w:t>
            </w:r>
            <w:r>
              <w:t>floodplain. C.S.</w:t>
            </w:r>
            <w:r w:rsidRPr="00496B75">
              <w:t>H</w:t>
            </w:r>
            <w:r>
              <w:t>.</w:t>
            </w:r>
            <w:r w:rsidRPr="00496B75">
              <w:t>B</w:t>
            </w:r>
            <w:r>
              <w:t>.</w:t>
            </w:r>
            <w:r w:rsidRPr="00496B75">
              <w:t xml:space="preserve"> 1059 addresses the</w:t>
            </w:r>
            <w:r>
              <w:t>se concerns</w:t>
            </w:r>
            <w:r w:rsidRPr="00496B75">
              <w:t xml:space="preserve"> by </w:t>
            </w:r>
            <w:r w:rsidR="001A58A4">
              <w:t xml:space="preserve">providing for a mandatory disclosure in the course of certain land sales and providing for a legal remedy when </w:t>
            </w:r>
            <w:r w:rsidR="003F502D">
              <w:t xml:space="preserve">the property of a </w:t>
            </w:r>
            <w:r w:rsidR="001A58A4">
              <w:t xml:space="preserve">buyer who did not receive the disclosure is subsequently </w:t>
            </w:r>
            <w:r w:rsidR="003F502D">
              <w:t xml:space="preserve">damaged </w:t>
            </w:r>
            <w:r w:rsidR="001A58A4">
              <w:t>by a flood</w:t>
            </w:r>
            <w:r w:rsidRPr="00496B75">
              <w:t>.</w:t>
            </w:r>
          </w:p>
          <w:p w14:paraId="66D26ECB" w14:textId="77777777" w:rsidR="008423E4" w:rsidRPr="00E26B13" w:rsidRDefault="008423E4" w:rsidP="00162E93">
            <w:pPr>
              <w:rPr>
                <w:b/>
              </w:rPr>
            </w:pPr>
          </w:p>
        </w:tc>
      </w:tr>
      <w:tr w:rsidR="00B77AA7" w14:paraId="06CB546B" w14:textId="77777777" w:rsidTr="00345119">
        <w:tc>
          <w:tcPr>
            <w:tcW w:w="9576" w:type="dxa"/>
          </w:tcPr>
          <w:p w14:paraId="12C92A27" w14:textId="77777777" w:rsidR="0017725B" w:rsidRDefault="003A0F3A" w:rsidP="00162E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A62D835" w14:textId="77777777" w:rsidR="0017725B" w:rsidRDefault="0017725B" w:rsidP="00162E93">
            <w:pPr>
              <w:rPr>
                <w:b/>
                <w:u w:val="single"/>
              </w:rPr>
            </w:pPr>
          </w:p>
          <w:p w14:paraId="4D0D5261" w14:textId="77777777" w:rsidR="00771F73" w:rsidRPr="00771F73" w:rsidRDefault="003A0F3A" w:rsidP="00162E93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</w:t>
            </w:r>
            <w:r>
              <w:t>supervision, parole, or mandatory supervision.</w:t>
            </w:r>
          </w:p>
          <w:p w14:paraId="131E2703" w14:textId="77777777" w:rsidR="0017725B" w:rsidRPr="0017725B" w:rsidRDefault="0017725B" w:rsidP="00162E93">
            <w:pPr>
              <w:rPr>
                <w:b/>
                <w:u w:val="single"/>
              </w:rPr>
            </w:pPr>
          </w:p>
        </w:tc>
      </w:tr>
      <w:tr w:rsidR="00B77AA7" w14:paraId="7838E2AF" w14:textId="77777777" w:rsidTr="00345119">
        <w:tc>
          <w:tcPr>
            <w:tcW w:w="9576" w:type="dxa"/>
          </w:tcPr>
          <w:p w14:paraId="4172346F" w14:textId="77777777" w:rsidR="008423E4" w:rsidRPr="00A8133F" w:rsidRDefault="003A0F3A" w:rsidP="00162E9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5525C91" w14:textId="77777777" w:rsidR="008423E4" w:rsidRDefault="008423E4" w:rsidP="00162E93"/>
          <w:p w14:paraId="53B60323" w14:textId="77777777" w:rsidR="00771F73" w:rsidRDefault="003A0F3A" w:rsidP="00162E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08A3351A" w14:textId="77777777" w:rsidR="008423E4" w:rsidRPr="00E21FDC" w:rsidRDefault="008423E4" w:rsidP="00162E93">
            <w:pPr>
              <w:rPr>
                <w:b/>
              </w:rPr>
            </w:pPr>
          </w:p>
        </w:tc>
      </w:tr>
      <w:tr w:rsidR="00B77AA7" w14:paraId="0E77E8C0" w14:textId="77777777" w:rsidTr="00345119">
        <w:tc>
          <w:tcPr>
            <w:tcW w:w="9576" w:type="dxa"/>
          </w:tcPr>
          <w:p w14:paraId="395D5547" w14:textId="77777777" w:rsidR="008423E4" w:rsidRPr="00A8133F" w:rsidRDefault="003A0F3A" w:rsidP="00162E9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C9D4874" w14:textId="77777777" w:rsidR="008423E4" w:rsidRDefault="008423E4" w:rsidP="00162E93"/>
          <w:p w14:paraId="6E7CA9DD" w14:textId="23437274" w:rsidR="00182C53" w:rsidRDefault="003A0F3A" w:rsidP="00162E93">
            <w:pPr>
              <w:pStyle w:val="Header"/>
              <w:jc w:val="both"/>
            </w:pPr>
            <w:r>
              <w:t>C.S.</w:t>
            </w:r>
            <w:r w:rsidR="00AC55C0">
              <w:t xml:space="preserve">H.B. 1059 amends the Property Code to require a </w:t>
            </w:r>
            <w:r w:rsidR="00771F73">
              <w:t>seller of a</w:t>
            </w:r>
            <w:r>
              <w:t>n</w:t>
            </w:r>
            <w:r w:rsidR="00771F73">
              <w:t xml:space="preserve"> </w:t>
            </w:r>
            <w:r>
              <w:t xml:space="preserve">applicable </w:t>
            </w:r>
            <w:r w:rsidR="00771F73">
              <w:t>tract of real property</w:t>
            </w:r>
            <w:r w:rsidR="00AC55C0">
              <w:t xml:space="preserve"> to provide to the purchaser of the property a written notice disclosing whether any part of the property is located in a</w:t>
            </w:r>
            <w:r w:rsidR="00CC51A8">
              <w:t xml:space="preserve"> 100-year</w:t>
            </w:r>
            <w:r w:rsidR="00AC55C0">
              <w:t xml:space="preserve"> floodplain. </w:t>
            </w:r>
            <w:r w:rsidR="00667A7C">
              <w:t>An applicable</w:t>
            </w:r>
            <w:r>
              <w:t xml:space="preserve"> tract</w:t>
            </w:r>
            <w:r w:rsidR="00AC55C0" w:rsidRPr="00AC55C0">
              <w:t xml:space="preserve"> measures less than 15 acres and does not have a residence located or being constructed on the property at the time of the sale</w:t>
            </w:r>
            <w:r w:rsidR="00AC55C0">
              <w:t>. The bill requires the notice, if any part of the property is located in a</w:t>
            </w:r>
            <w:r w:rsidR="00CC51A8">
              <w:t xml:space="preserve"> 100-year</w:t>
            </w:r>
            <w:r w:rsidR="00AC55C0">
              <w:t xml:space="preserve"> </w:t>
            </w:r>
            <w:r w:rsidR="00771F73">
              <w:t>floodplain</w:t>
            </w:r>
            <w:r w:rsidR="00AC55C0">
              <w:t>, to include a copy of a current flood</w:t>
            </w:r>
            <w:r w:rsidR="00CC51A8">
              <w:t xml:space="preserve"> insurance rate</w:t>
            </w:r>
            <w:r w:rsidR="00AC55C0">
              <w:t xml:space="preserve"> map that indicates the part of the property that is located in the floodplain.</w:t>
            </w:r>
            <w:r w:rsidR="00771F73">
              <w:t xml:space="preserve"> </w:t>
            </w:r>
            <w:r w:rsidR="00AC55C0">
              <w:t>The</w:t>
            </w:r>
            <w:r w:rsidR="00771F73">
              <w:t xml:space="preserve"> bill requires the </w:t>
            </w:r>
            <w:r>
              <w:t xml:space="preserve">seller to deliver the </w:t>
            </w:r>
            <w:r w:rsidR="00771F73">
              <w:t xml:space="preserve">notice </w:t>
            </w:r>
            <w:r w:rsidR="00AC55C0">
              <w:t>on or before the effective date of an executory contract binding the purchaser to purchase the property.</w:t>
            </w:r>
            <w:r w:rsidR="00771F73">
              <w:t xml:space="preserve"> </w:t>
            </w:r>
          </w:p>
          <w:p w14:paraId="409887A9" w14:textId="77777777" w:rsidR="00182C53" w:rsidRDefault="00182C53" w:rsidP="00162E93">
            <w:pPr>
              <w:pStyle w:val="Header"/>
              <w:jc w:val="both"/>
            </w:pPr>
          </w:p>
          <w:p w14:paraId="60034D8B" w14:textId="570E339C" w:rsidR="00CC51A8" w:rsidRPr="009C36CD" w:rsidRDefault="003A0F3A" w:rsidP="00162E93">
            <w:pPr>
              <w:pStyle w:val="Header"/>
              <w:jc w:val="both"/>
            </w:pPr>
            <w:r>
              <w:t>C.S.</w:t>
            </w:r>
            <w:r w:rsidR="00182C53">
              <w:t>H.B. 1059</w:t>
            </w:r>
            <w:r w:rsidR="00771F73">
              <w:t xml:space="preserve"> entitles the purchaser</w:t>
            </w:r>
            <w:r w:rsidR="00AC55C0">
              <w:t xml:space="preserve"> to recover from the seller damages caused by flooding on any part of the purchased property tha</w:t>
            </w:r>
            <w:r w:rsidR="00771F73">
              <w:t xml:space="preserve">t is located in a </w:t>
            </w:r>
            <w:r>
              <w:t xml:space="preserve">100-year </w:t>
            </w:r>
            <w:r w:rsidR="00771F73">
              <w:t>floodplain if</w:t>
            </w:r>
            <w:r w:rsidR="00AC55C0">
              <w:t xml:space="preserve"> the seller fails to provide the </w:t>
            </w:r>
            <w:r w:rsidR="00667A7C">
              <w:t>required</w:t>
            </w:r>
            <w:r w:rsidR="00AC55C0">
              <w:t xml:space="preserve"> </w:t>
            </w:r>
            <w:r w:rsidR="00771F73">
              <w:t xml:space="preserve">notice </w:t>
            </w:r>
            <w:r w:rsidR="00AC55C0">
              <w:t xml:space="preserve">and the flooding occurs before the fifth anniversary of the </w:t>
            </w:r>
            <w:r w:rsidR="00667A7C">
              <w:t xml:space="preserve">purchase </w:t>
            </w:r>
            <w:r w:rsidR="00AC55C0">
              <w:t>date.</w:t>
            </w:r>
            <w:r>
              <w:t xml:space="preserve"> The bill defines "100-year floodplain" and "flood insurance rate map" for purposes of its provisions.</w:t>
            </w:r>
          </w:p>
          <w:p w14:paraId="6FB5046E" w14:textId="77777777" w:rsidR="008423E4" w:rsidRPr="00835628" w:rsidRDefault="008423E4" w:rsidP="00162E93">
            <w:pPr>
              <w:rPr>
                <w:b/>
              </w:rPr>
            </w:pPr>
          </w:p>
        </w:tc>
      </w:tr>
      <w:tr w:rsidR="00B77AA7" w14:paraId="3DC44426" w14:textId="77777777" w:rsidTr="00345119">
        <w:tc>
          <w:tcPr>
            <w:tcW w:w="9576" w:type="dxa"/>
          </w:tcPr>
          <w:p w14:paraId="2928B9BC" w14:textId="77777777" w:rsidR="008423E4" w:rsidRPr="00A8133F" w:rsidRDefault="003A0F3A" w:rsidP="00162E9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A6A2CAD" w14:textId="77777777" w:rsidR="008423E4" w:rsidRDefault="008423E4" w:rsidP="00162E93"/>
          <w:p w14:paraId="7640B858" w14:textId="77777777" w:rsidR="008423E4" w:rsidRPr="003624F2" w:rsidRDefault="003A0F3A" w:rsidP="00162E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BECFD75" w14:textId="77777777" w:rsidR="008423E4" w:rsidRPr="00233FDB" w:rsidRDefault="008423E4" w:rsidP="00162E93">
            <w:pPr>
              <w:rPr>
                <w:b/>
              </w:rPr>
            </w:pPr>
          </w:p>
        </w:tc>
      </w:tr>
      <w:tr w:rsidR="00B77AA7" w14:paraId="043E3502" w14:textId="77777777" w:rsidTr="00345119">
        <w:tc>
          <w:tcPr>
            <w:tcW w:w="9576" w:type="dxa"/>
          </w:tcPr>
          <w:p w14:paraId="660D9C12" w14:textId="77777777" w:rsidR="002E526D" w:rsidRDefault="003A0F3A" w:rsidP="00162E9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2D8CDC81" w14:textId="77777777" w:rsidR="00300883" w:rsidRDefault="00300883" w:rsidP="00162E93">
            <w:pPr>
              <w:jc w:val="both"/>
            </w:pPr>
          </w:p>
          <w:p w14:paraId="1E0E127A" w14:textId="74875227" w:rsidR="00300883" w:rsidRDefault="003A0F3A" w:rsidP="00162E93">
            <w:pPr>
              <w:jc w:val="both"/>
            </w:pPr>
            <w:r>
              <w:t xml:space="preserve">While C.S.H.B. 1059 may differ </w:t>
            </w:r>
            <w:r>
              <w:t>from the original in minor or nonsubstantive ways, the following summarizes the substantial differences between the introduced and committee substitute versions of the bill.</w:t>
            </w:r>
          </w:p>
          <w:p w14:paraId="06679051" w14:textId="05B49CA9" w:rsidR="009F379D" w:rsidRDefault="009F379D" w:rsidP="00162E93">
            <w:pPr>
              <w:jc w:val="both"/>
            </w:pPr>
          </w:p>
          <w:p w14:paraId="7CEAB99C" w14:textId="6A3FB073" w:rsidR="009F379D" w:rsidRDefault="003A0F3A" w:rsidP="00162E93">
            <w:pPr>
              <w:jc w:val="both"/>
            </w:pPr>
            <w:r>
              <w:t>The substitute specifies that the floodplain of which a seller of certain real pr</w:t>
            </w:r>
            <w:r>
              <w:t>operty is required to provide written notice to the purchaser of the property is a 100-year floodplain.</w:t>
            </w:r>
          </w:p>
          <w:p w14:paraId="2861159E" w14:textId="4798F7DA" w:rsidR="009F379D" w:rsidRDefault="009F379D" w:rsidP="00162E93">
            <w:pPr>
              <w:jc w:val="both"/>
            </w:pPr>
          </w:p>
          <w:p w14:paraId="52695444" w14:textId="396A7BCC" w:rsidR="009F379D" w:rsidRDefault="003A0F3A" w:rsidP="00162E93">
            <w:pPr>
              <w:jc w:val="both"/>
            </w:pPr>
            <w:r>
              <w:t xml:space="preserve">The </w:t>
            </w:r>
            <w:r w:rsidR="006E3D2B">
              <w:t xml:space="preserve">substitute </w:t>
            </w:r>
            <w:r>
              <w:t xml:space="preserve">changes the documentation the seller is required to include with the notice from </w:t>
            </w:r>
            <w:r w:rsidRPr="009F379D">
              <w:t>a copy of a current elevation certificate, topographica</w:t>
            </w:r>
            <w:r w:rsidRPr="009F379D">
              <w:t>l survey, plat, or flood map</w:t>
            </w:r>
            <w:r w:rsidR="002B5AF3">
              <w:t xml:space="preserve"> to </w:t>
            </w:r>
            <w:r w:rsidR="002B5AF3" w:rsidRPr="002B5AF3">
              <w:t>a copy of a current flood insurance rate map</w:t>
            </w:r>
            <w:r w:rsidR="002B5AF3">
              <w:t>.</w:t>
            </w:r>
          </w:p>
          <w:p w14:paraId="7210CDCC" w14:textId="0141ED68" w:rsidR="002B5AF3" w:rsidRDefault="002B5AF3" w:rsidP="00162E93">
            <w:pPr>
              <w:jc w:val="both"/>
            </w:pPr>
          </w:p>
          <w:p w14:paraId="593D6554" w14:textId="1DCB07AE" w:rsidR="002B5AF3" w:rsidRDefault="003A0F3A" w:rsidP="00162E93">
            <w:pPr>
              <w:jc w:val="both"/>
            </w:pPr>
            <w:r>
              <w:t>The substitute includes definitions of "100-year floodplain" and "flood insurance rate map."</w:t>
            </w:r>
          </w:p>
          <w:p w14:paraId="70E109B4" w14:textId="369EBE8D" w:rsidR="00300883" w:rsidRPr="00300883" w:rsidRDefault="00300883" w:rsidP="00162E93">
            <w:pPr>
              <w:jc w:val="both"/>
            </w:pPr>
          </w:p>
        </w:tc>
      </w:tr>
      <w:tr w:rsidR="00B77AA7" w14:paraId="7F9A8205" w14:textId="77777777" w:rsidTr="00345119">
        <w:tc>
          <w:tcPr>
            <w:tcW w:w="9576" w:type="dxa"/>
          </w:tcPr>
          <w:p w14:paraId="0BC0D43B" w14:textId="77777777" w:rsidR="002E526D" w:rsidRPr="009C1E9A" w:rsidRDefault="002E526D" w:rsidP="00162E93">
            <w:pPr>
              <w:rPr>
                <w:b/>
                <w:u w:val="single"/>
              </w:rPr>
            </w:pPr>
          </w:p>
        </w:tc>
      </w:tr>
      <w:tr w:rsidR="00B77AA7" w14:paraId="4C3936DA" w14:textId="77777777" w:rsidTr="00345119">
        <w:tc>
          <w:tcPr>
            <w:tcW w:w="9576" w:type="dxa"/>
          </w:tcPr>
          <w:p w14:paraId="08D0C599" w14:textId="77777777" w:rsidR="002E526D" w:rsidRPr="002E526D" w:rsidRDefault="002E526D" w:rsidP="00162E93">
            <w:pPr>
              <w:jc w:val="both"/>
            </w:pPr>
          </w:p>
        </w:tc>
      </w:tr>
    </w:tbl>
    <w:p w14:paraId="2D774D0F" w14:textId="77777777" w:rsidR="008423E4" w:rsidRPr="00BE0E75" w:rsidRDefault="008423E4" w:rsidP="00162E93">
      <w:pPr>
        <w:jc w:val="both"/>
        <w:rPr>
          <w:rFonts w:ascii="Arial" w:hAnsi="Arial"/>
          <w:sz w:val="16"/>
          <w:szCs w:val="16"/>
        </w:rPr>
      </w:pPr>
    </w:p>
    <w:p w14:paraId="54D3F777" w14:textId="77777777" w:rsidR="004108C3" w:rsidRPr="008423E4" w:rsidRDefault="004108C3" w:rsidP="00162E93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594B9" w14:textId="77777777" w:rsidR="00000000" w:rsidRDefault="003A0F3A">
      <w:r>
        <w:separator/>
      </w:r>
    </w:p>
  </w:endnote>
  <w:endnote w:type="continuationSeparator" w:id="0">
    <w:p w14:paraId="4DA009A4" w14:textId="77777777" w:rsidR="00000000" w:rsidRDefault="003A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9775A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77AA7" w14:paraId="58FA3682" w14:textId="77777777" w:rsidTr="009C1E9A">
      <w:trPr>
        <w:cantSplit/>
      </w:trPr>
      <w:tc>
        <w:tcPr>
          <w:tcW w:w="0" w:type="pct"/>
        </w:tcPr>
        <w:p w14:paraId="587AA81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49095D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9D208A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9A24ED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2B6C6E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77AA7" w14:paraId="0789421B" w14:textId="77777777" w:rsidTr="009C1E9A">
      <w:trPr>
        <w:cantSplit/>
      </w:trPr>
      <w:tc>
        <w:tcPr>
          <w:tcW w:w="0" w:type="pct"/>
        </w:tcPr>
        <w:p w14:paraId="1209ECD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1D00F95" w14:textId="1B92794C" w:rsidR="00EC379B" w:rsidRPr="009C1E9A" w:rsidRDefault="003A0F3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18145</w:t>
          </w:r>
        </w:p>
      </w:tc>
      <w:tc>
        <w:tcPr>
          <w:tcW w:w="2453" w:type="pct"/>
        </w:tcPr>
        <w:p w14:paraId="45F29D4C" w14:textId="717F9210" w:rsidR="00EC379B" w:rsidRDefault="003A0F3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62E93">
            <w:t>21.95.587</w:t>
          </w:r>
          <w:r>
            <w:fldChar w:fldCharType="end"/>
          </w:r>
        </w:p>
      </w:tc>
    </w:tr>
    <w:tr w:rsidR="00B77AA7" w14:paraId="553338B6" w14:textId="77777777" w:rsidTr="009C1E9A">
      <w:trPr>
        <w:cantSplit/>
      </w:trPr>
      <w:tc>
        <w:tcPr>
          <w:tcW w:w="0" w:type="pct"/>
        </w:tcPr>
        <w:p w14:paraId="37B9C2F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C78C682" w14:textId="3423BF39" w:rsidR="00EC379B" w:rsidRPr="009C1E9A" w:rsidRDefault="003A0F3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16445</w:t>
          </w:r>
        </w:p>
      </w:tc>
      <w:tc>
        <w:tcPr>
          <w:tcW w:w="2453" w:type="pct"/>
        </w:tcPr>
        <w:p w14:paraId="7064481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22E4C5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77AA7" w14:paraId="754E096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913842C" w14:textId="0E24A718" w:rsidR="00EC379B" w:rsidRDefault="003A0F3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62E9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CC24E9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DCC0C7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50A2C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30ECE" w14:textId="77777777" w:rsidR="00000000" w:rsidRDefault="003A0F3A">
      <w:r>
        <w:separator/>
      </w:r>
    </w:p>
  </w:footnote>
  <w:footnote w:type="continuationSeparator" w:id="0">
    <w:p w14:paraId="5A130BCD" w14:textId="77777777" w:rsidR="00000000" w:rsidRDefault="003A0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5BC3E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7C33F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F6872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C0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00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2E93"/>
    <w:rsid w:val="001639C5"/>
    <w:rsid w:val="00163E45"/>
    <w:rsid w:val="001664C2"/>
    <w:rsid w:val="00171BF2"/>
    <w:rsid w:val="0017347B"/>
    <w:rsid w:val="00175E30"/>
    <w:rsid w:val="0017725B"/>
    <w:rsid w:val="0018050C"/>
    <w:rsid w:val="0018117F"/>
    <w:rsid w:val="001824ED"/>
    <w:rsid w:val="00182C53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58A4"/>
    <w:rsid w:val="001B053A"/>
    <w:rsid w:val="001B26D8"/>
    <w:rsid w:val="001B3BFA"/>
    <w:rsid w:val="001B75B8"/>
    <w:rsid w:val="001C1230"/>
    <w:rsid w:val="001C1B0B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97B56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AF3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526D"/>
    <w:rsid w:val="002E7DF9"/>
    <w:rsid w:val="002F097B"/>
    <w:rsid w:val="002F3111"/>
    <w:rsid w:val="002F4AEC"/>
    <w:rsid w:val="002F795D"/>
    <w:rsid w:val="00300823"/>
    <w:rsid w:val="0030088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5558"/>
    <w:rsid w:val="00377E3D"/>
    <w:rsid w:val="003847E8"/>
    <w:rsid w:val="0038731D"/>
    <w:rsid w:val="00387B60"/>
    <w:rsid w:val="00390098"/>
    <w:rsid w:val="00392DA1"/>
    <w:rsid w:val="00393718"/>
    <w:rsid w:val="003A0296"/>
    <w:rsid w:val="003A0F3A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502D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5B1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5287"/>
    <w:rsid w:val="0049682B"/>
    <w:rsid w:val="00496B75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51DA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67A7C"/>
    <w:rsid w:val="0067036E"/>
    <w:rsid w:val="00671693"/>
    <w:rsid w:val="00673199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3D2B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1F73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0C8E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379D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156D3"/>
    <w:rsid w:val="00A220FF"/>
    <w:rsid w:val="00A227E0"/>
    <w:rsid w:val="00A232E4"/>
    <w:rsid w:val="00A24AAD"/>
    <w:rsid w:val="00A2600E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5C0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32E9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7AA7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474CB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51A8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00C0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132B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47B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5C79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6926F4-9139-4B48-8CAB-EB56F4A2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71F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1F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1F7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1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1F73"/>
    <w:rPr>
      <w:b/>
      <w:bCs/>
    </w:rPr>
  </w:style>
  <w:style w:type="paragraph" w:styleId="Revision">
    <w:name w:val="Revision"/>
    <w:hidden/>
    <w:uiPriority w:val="99"/>
    <w:semiHidden/>
    <w:rsid w:val="004952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2470</Characters>
  <Application>Microsoft Office Word</Application>
  <DocSecurity>4</DocSecurity>
  <Lines>68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HB01059 (Committee Report (Substituted))</vt:lpstr>
    </vt:vector>
  </TitlesOfParts>
  <Company>State of Texas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18145</dc:subject>
  <dc:creator>State of Texas</dc:creator>
  <dc:description>HB 1059 by Stephenson-(H)Business &amp; Industry (Substitute Document Number: 87R 16445)</dc:description>
  <cp:lastModifiedBy>Emma Bodisch</cp:lastModifiedBy>
  <cp:revision>2</cp:revision>
  <cp:lastPrinted>2003-11-26T17:21:00Z</cp:lastPrinted>
  <dcterms:created xsi:type="dcterms:W3CDTF">2021-04-14T23:08:00Z</dcterms:created>
  <dcterms:modified xsi:type="dcterms:W3CDTF">2021-04-14T23:08:00Z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21.95.587</vt:lpwstr>
  </property>
</Properties>
</file>