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D408A" w14:paraId="2B2CF033" w14:textId="77777777" w:rsidTr="00345119">
        <w:tc>
          <w:tcPr>
            <w:tcW w:w="9576" w:type="dxa"/>
            <w:noWrap/>
          </w:tcPr>
          <w:p w14:paraId="448E890F" w14:textId="77777777" w:rsidR="008423E4" w:rsidRPr="0022177D" w:rsidRDefault="00893185" w:rsidP="006229E0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6078FA5" w14:textId="77777777" w:rsidR="008423E4" w:rsidRPr="0022177D" w:rsidRDefault="008423E4" w:rsidP="006229E0">
      <w:pPr>
        <w:jc w:val="center"/>
      </w:pPr>
    </w:p>
    <w:p w14:paraId="1B1E92D9" w14:textId="77777777" w:rsidR="008423E4" w:rsidRPr="00B31F0E" w:rsidRDefault="008423E4" w:rsidP="006229E0"/>
    <w:p w14:paraId="7EF44381" w14:textId="77777777" w:rsidR="008423E4" w:rsidRPr="00742794" w:rsidRDefault="008423E4" w:rsidP="006229E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D408A" w14:paraId="40E88E4D" w14:textId="77777777" w:rsidTr="00345119">
        <w:tc>
          <w:tcPr>
            <w:tcW w:w="9576" w:type="dxa"/>
          </w:tcPr>
          <w:p w14:paraId="7BCEA04C" w14:textId="4D31E009" w:rsidR="008423E4" w:rsidRPr="00861995" w:rsidRDefault="00893185" w:rsidP="006229E0">
            <w:pPr>
              <w:jc w:val="right"/>
            </w:pPr>
            <w:r>
              <w:t>H.B. 1070</w:t>
            </w:r>
          </w:p>
        </w:tc>
      </w:tr>
      <w:tr w:rsidR="00FD408A" w14:paraId="2C6963C0" w14:textId="77777777" w:rsidTr="00345119">
        <w:tc>
          <w:tcPr>
            <w:tcW w:w="9576" w:type="dxa"/>
          </w:tcPr>
          <w:p w14:paraId="34A80234" w14:textId="0D6C87A6" w:rsidR="008423E4" w:rsidRPr="00861995" w:rsidRDefault="00893185" w:rsidP="006229E0">
            <w:pPr>
              <w:jc w:val="right"/>
            </w:pPr>
            <w:r>
              <w:t xml:space="preserve">By: </w:t>
            </w:r>
            <w:r w:rsidR="00534BD9">
              <w:t>Harris</w:t>
            </w:r>
          </w:p>
        </w:tc>
      </w:tr>
      <w:tr w:rsidR="00FD408A" w14:paraId="3072B360" w14:textId="77777777" w:rsidTr="00345119">
        <w:tc>
          <w:tcPr>
            <w:tcW w:w="9576" w:type="dxa"/>
          </w:tcPr>
          <w:p w14:paraId="622494F0" w14:textId="179C9EA2" w:rsidR="008423E4" w:rsidRPr="00861995" w:rsidRDefault="00893185" w:rsidP="006229E0">
            <w:pPr>
              <w:jc w:val="right"/>
            </w:pPr>
            <w:r>
              <w:t>Agriculture &amp; Livestock</w:t>
            </w:r>
          </w:p>
        </w:tc>
      </w:tr>
      <w:tr w:rsidR="00FD408A" w14:paraId="40704017" w14:textId="77777777" w:rsidTr="00345119">
        <w:tc>
          <w:tcPr>
            <w:tcW w:w="9576" w:type="dxa"/>
          </w:tcPr>
          <w:p w14:paraId="3B582AD7" w14:textId="6E7E7096" w:rsidR="008423E4" w:rsidRDefault="00893185" w:rsidP="006229E0">
            <w:pPr>
              <w:jc w:val="right"/>
            </w:pPr>
            <w:r>
              <w:t>Committee Report (Unamended)</w:t>
            </w:r>
          </w:p>
        </w:tc>
      </w:tr>
    </w:tbl>
    <w:p w14:paraId="2D577EDC" w14:textId="77777777" w:rsidR="008423E4" w:rsidRDefault="008423E4" w:rsidP="006229E0">
      <w:pPr>
        <w:tabs>
          <w:tab w:val="right" w:pos="9360"/>
        </w:tabs>
      </w:pPr>
    </w:p>
    <w:p w14:paraId="10AA82DC" w14:textId="77777777" w:rsidR="008423E4" w:rsidRDefault="008423E4" w:rsidP="006229E0"/>
    <w:p w14:paraId="786AE997" w14:textId="77777777" w:rsidR="008423E4" w:rsidRDefault="008423E4" w:rsidP="006229E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D408A" w14:paraId="07147F9B" w14:textId="77777777" w:rsidTr="00345119">
        <w:tc>
          <w:tcPr>
            <w:tcW w:w="9576" w:type="dxa"/>
          </w:tcPr>
          <w:p w14:paraId="3890447C" w14:textId="77777777" w:rsidR="008423E4" w:rsidRPr="00A8133F" w:rsidRDefault="00893185" w:rsidP="006229E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A021FD" w14:textId="77777777" w:rsidR="008423E4" w:rsidRDefault="008423E4" w:rsidP="006229E0"/>
          <w:p w14:paraId="2E2DB983" w14:textId="409796FC" w:rsidR="00D05197" w:rsidRDefault="00893185" w:rsidP="006229E0">
            <w:pPr>
              <w:pStyle w:val="Header"/>
              <w:jc w:val="both"/>
            </w:pPr>
            <w:r>
              <w:t xml:space="preserve">Concerns have been raised regarding a longstanding interpretation of law that </w:t>
            </w:r>
            <w:r w:rsidR="00E90D71">
              <w:t xml:space="preserve">has </w:t>
            </w:r>
            <w:r w:rsidR="008A3C5E">
              <w:t>permitted</w:t>
            </w:r>
            <w:r>
              <w:t xml:space="preserve"> the </w:t>
            </w:r>
            <w:r w:rsidR="00085A16">
              <w:t>use</w:t>
            </w:r>
            <w:r>
              <w:t xml:space="preserve"> of unlicensed employees</w:t>
            </w:r>
            <w:r w:rsidR="009B0CC8">
              <w:t xml:space="preserve"> </w:t>
            </w:r>
            <w:r w:rsidR="00085A16">
              <w:t xml:space="preserve">under direct supervision </w:t>
            </w:r>
            <w:r w:rsidR="009B0CC8">
              <w:t xml:space="preserve">for </w:t>
            </w:r>
            <w:r w:rsidR="001E4E4F">
              <w:t xml:space="preserve">certain </w:t>
            </w:r>
            <w:r w:rsidR="0037473F">
              <w:t xml:space="preserve">landscape and </w:t>
            </w:r>
            <w:r w:rsidR="001E4E4F">
              <w:t xml:space="preserve">horticultural </w:t>
            </w:r>
            <w:r w:rsidR="009B0CC8">
              <w:t xml:space="preserve">pest control work. </w:t>
            </w:r>
            <w:r>
              <w:t>Arguments over th</w:t>
            </w:r>
            <w:r w:rsidR="009B0CC8">
              <w:t>at</w:t>
            </w:r>
            <w:r>
              <w:t xml:space="preserve"> interpretation have called into question the</w:t>
            </w:r>
            <w:r w:rsidR="00E90D71">
              <w:t xml:space="preserve"> </w:t>
            </w:r>
            <w:r>
              <w:t>u</w:t>
            </w:r>
            <w:r w:rsidR="009B0CC8">
              <w:t>se of such</w:t>
            </w:r>
            <w:r>
              <w:t xml:space="preserve"> supervision. H</w:t>
            </w:r>
            <w:r w:rsidR="009B0CC8">
              <w:t>.</w:t>
            </w:r>
            <w:r>
              <w:t>B</w:t>
            </w:r>
            <w:r w:rsidR="009B0CC8">
              <w:t>.</w:t>
            </w:r>
            <w:r>
              <w:t xml:space="preserve"> 1070 </w:t>
            </w:r>
            <w:r w:rsidR="009B0CC8">
              <w:t xml:space="preserve">seeks to </w:t>
            </w:r>
            <w:r w:rsidR="009B4815">
              <w:t>codify the interpretation permitting the existing practice</w:t>
            </w:r>
            <w:r w:rsidR="009B0CC8">
              <w:t xml:space="preserve"> </w:t>
            </w:r>
            <w:r w:rsidR="00E90D71">
              <w:t>and</w:t>
            </w:r>
            <w:r>
              <w:t xml:space="preserve"> </w:t>
            </w:r>
            <w:r>
              <w:t>reinforc</w:t>
            </w:r>
            <w:r w:rsidR="00E90D71">
              <w:t>e</w:t>
            </w:r>
            <w:r>
              <w:t xml:space="preserve"> the status quo</w:t>
            </w:r>
            <w:r w:rsidR="00E90D71">
              <w:t xml:space="preserve"> by </w:t>
            </w:r>
            <w:r w:rsidR="001E4E4F">
              <w:t>exempting</w:t>
            </w:r>
            <w:r w:rsidR="00E90D71">
              <w:t xml:space="preserve"> certain persons</w:t>
            </w:r>
            <w:r w:rsidR="009B0CC8">
              <w:t xml:space="preserve"> from </w:t>
            </w:r>
            <w:r w:rsidR="009B0CC8" w:rsidRPr="009B0CC8">
              <w:t>the Texas Structural Pest Control Act</w:t>
            </w:r>
            <w:r w:rsidR="0037473F">
              <w:t>, which governs licensing requirements for certain pest control professionals</w:t>
            </w:r>
            <w:r w:rsidR="009B0CC8">
              <w:t>.</w:t>
            </w:r>
          </w:p>
          <w:p w14:paraId="3161916B" w14:textId="77777777" w:rsidR="008423E4" w:rsidRPr="00E26B13" w:rsidRDefault="008423E4" w:rsidP="006229E0">
            <w:pPr>
              <w:pStyle w:val="Header"/>
              <w:jc w:val="both"/>
              <w:rPr>
                <w:b/>
              </w:rPr>
            </w:pPr>
          </w:p>
        </w:tc>
      </w:tr>
      <w:tr w:rsidR="00FD408A" w14:paraId="1AC0779D" w14:textId="77777777" w:rsidTr="00345119">
        <w:tc>
          <w:tcPr>
            <w:tcW w:w="9576" w:type="dxa"/>
          </w:tcPr>
          <w:p w14:paraId="38700698" w14:textId="77777777" w:rsidR="0017725B" w:rsidRDefault="00893185" w:rsidP="006229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B9D248" w14:textId="77777777" w:rsidR="0017725B" w:rsidRDefault="0017725B" w:rsidP="006229E0">
            <w:pPr>
              <w:rPr>
                <w:b/>
                <w:u w:val="single"/>
              </w:rPr>
            </w:pPr>
          </w:p>
          <w:p w14:paraId="3FC4DE8F" w14:textId="77777777" w:rsidR="0060229B" w:rsidRPr="0060229B" w:rsidRDefault="00893185" w:rsidP="006229E0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E9AFBF2" w14:textId="77777777" w:rsidR="0017725B" w:rsidRPr="0017725B" w:rsidRDefault="0017725B" w:rsidP="006229E0">
            <w:pPr>
              <w:rPr>
                <w:b/>
                <w:u w:val="single"/>
              </w:rPr>
            </w:pPr>
          </w:p>
        </w:tc>
      </w:tr>
      <w:tr w:rsidR="00FD408A" w14:paraId="510D1588" w14:textId="77777777" w:rsidTr="00345119">
        <w:tc>
          <w:tcPr>
            <w:tcW w:w="9576" w:type="dxa"/>
          </w:tcPr>
          <w:p w14:paraId="64B98FE2" w14:textId="77777777" w:rsidR="008423E4" w:rsidRPr="00A8133F" w:rsidRDefault="00893185" w:rsidP="006229E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DD1C6BD" w14:textId="77777777" w:rsidR="008423E4" w:rsidRDefault="008423E4" w:rsidP="006229E0"/>
          <w:p w14:paraId="33C2213E" w14:textId="77777777" w:rsidR="000A1347" w:rsidRDefault="00893185" w:rsidP="006229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39822689" w14:textId="77777777" w:rsidR="008423E4" w:rsidRPr="00E21FDC" w:rsidRDefault="008423E4" w:rsidP="006229E0">
            <w:pPr>
              <w:rPr>
                <w:b/>
              </w:rPr>
            </w:pPr>
          </w:p>
        </w:tc>
      </w:tr>
      <w:tr w:rsidR="00FD408A" w14:paraId="10D30EE1" w14:textId="77777777" w:rsidTr="00345119">
        <w:tc>
          <w:tcPr>
            <w:tcW w:w="9576" w:type="dxa"/>
          </w:tcPr>
          <w:p w14:paraId="7DFFF258" w14:textId="77777777" w:rsidR="008423E4" w:rsidRPr="00A8133F" w:rsidRDefault="00893185" w:rsidP="006229E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012868" w14:textId="77777777" w:rsidR="008423E4" w:rsidRDefault="008423E4" w:rsidP="006229E0"/>
          <w:p w14:paraId="4A780329" w14:textId="7208DA30" w:rsidR="009C36CD" w:rsidRPr="009C36CD" w:rsidRDefault="00893185" w:rsidP="006229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1070 amends the </w:t>
            </w:r>
            <w:r w:rsidRPr="00E9275D">
              <w:t>Occupations Code</w:t>
            </w:r>
            <w:r>
              <w:t xml:space="preserve"> to exempt from </w:t>
            </w:r>
            <w:r w:rsidRPr="00E9275D">
              <w:t xml:space="preserve">the </w:t>
            </w:r>
            <w:r w:rsidR="00466FBD">
              <w:t xml:space="preserve">provisions of the </w:t>
            </w:r>
            <w:r w:rsidRPr="00E9275D">
              <w:t xml:space="preserve">Texas Structural </w:t>
            </w:r>
            <w:r w:rsidRPr="00E9275D">
              <w:t>Pest Control Act</w:t>
            </w:r>
            <w:r>
              <w:t xml:space="preserve">, </w:t>
            </w:r>
            <w:r w:rsidR="00A15255">
              <w:t xml:space="preserve">with certain </w:t>
            </w:r>
            <w:r>
              <w:t>except</w:t>
            </w:r>
            <w:r w:rsidR="00A15255">
              <w:t>ions</w:t>
            </w:r>
            <w:r>
              <w:t xml:space="preserve">, </w:t>
            </w:r>
            <w:r w:rsidRPr="00E9275D">
              <w:t xml:space="preserve">a person who performs pest control work on growing plants, trees, shrubs, grass, or other horticultural plants under the direct supervision of </w:t>
            </w:r>
            <w:r w:rsidR="00B371D2">
              <w:t>the</w:t>
            </w:r>
            <w:r w:rsidRPr="00E9275D">
              <w:t xml:space="preserve"> hold</w:t>
            </w:r>
            <w:r w:rsidR="00B371D2">
              <w:t>er of</w:t>
            </w:r>
            <w:r w:rsidRPr="00E9275D">
              <w:t xml:space="preserve"> a commercial or noncommercial </w:t>
            </w:r>
            <w:r w:rsidR="00085A16">
              <w:t xml:space="preserve">pesticide </w:t>
            </w:r>
            <w:r w:rsidRPr="00E9275D">
              <w:t>applicator licen</w:t>
            </w:r>
            <w:r w:rsidRPr="00E9275D">
              <w:t>se</w:t>
            </w:r>
            <w:r w:rsidR="00A0327D">
              <w:t xml:space="preserve"> that is</w:t>
            </w:r>
            <w:r w:rsidR="003020A4">
              <w:t xml:space="preserve"> </w:t>
            </w:r>
            <w:r w:rsidR="00A15255">
              <w:t>issued by</w:t>
            </w:r>
            <w:r w:rsidRPr="00E9275D">
              <w:t xml:space="preserve"> the Department of Agriculture</w:t>
            </w:r>
            <w:r w:rsidR="00A0327D">
              <w:t xml:space="preserve"> and</w:t>
            </w:r>
            <w:r w:rsidRPr="00E9275D">
              <w:t xml:space="preserve"> </w:t>
            </w:r>
            <w:r w:rsidR="00A15255">
              <w:t>that covers pest control work</w:t>
            </w:r>
            <w:r>
              <w:t>.</w:t>
            </w:r>
          </w:p>
          <w:p w14:paraId="791E0C84" w14:textId="77777777" w:rsidR="008423E4" w:rsidRPr="00835628" w:rsidRDefault="008423E4" w:rsidP="006229E0">
            <w:pPr>
              <w:rPr>
                <w:b/>
              </w:rPr>
            </w:pPr>
          </w:p>
        </w:tc>
      </w:tr>
      <w:tr w:rsidR="00FD408A" w14:paraId="6FC06BF9" w14:textId="77777777" w:rsidTr="00345119">
        <w:tc>
          <w:tcPr>
            <w:tcW w:w="9576" w:type="dxa"/>
          </w:tcPr>
          <w:p w14:paraId="0BEE8903" w14:textId="77777777" w:rsidR="008423E4" w:rsidRPr="00A8133F" w:rsidRDefault="00893185" w:rsidP="006229E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90ADF34" w14:textId="77777777" w:rsidR="008423E4" w:rsidRDefault="008423E4" w:rsidP="006229E0"/>
          <w:p w14:paraId="1121A0B1" w14:textId="77777777" w:rsidR="008423E4" w:rsidRPr="003624F2" w:rsidRDefault="00893185" w:rsidP="006229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521E4EC3" w14:textId="77777777" w:rsidR="008423E4" w:rsidRPr="00233FDB" w:rsidRDefault="008423E4" w:rsidP="006229E0">
            <w:pPr>
              <w:rPr>
                <w:b/>
              </w:rPr>
            </w:pPr>
          </w:p>
        </w:tc>
      </w:tr>
    </w:tbl>
    <w:p w14:paraId="43FB2731" w14:textId="77777777" w:rsidR="008423E4" w:rsidRPr="00BE0E75" w:rsidRDefault="008423E4" w:rsidP="006229E0">
      <w:pPr>
        <w:jc w:val="both"/>
        <w:rPr>
          <w:rFonts w:ascii="Arial" w:hAnsi="Arial"/>
          <w:sz w:val="16"/>
          <w:szCs w:val="16"/>
        </w:rPr>
      </w:pPr>
    </w:p>
    <w:p w14:paraId="151B66D5" w14:textId="77777777" w:rsidR="004108C3" w:rsidRPr="008423E4" w:rsidRDefault="004108C3" w:rsidP="006229E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E4AF2" w14:textId="77777777" w:rsidR="00000000" w:rsidRDefault="00893185">
      <w:r>
        <w:separator/>
      </w:r>
    </w:p>
  </w:endnote>
  <w:endnote w:type="continuationSeparator" w:id="0">
    <w:p w14:paraId="264C260F" w14:textId="77777777" w:rsidR="00000000" w:rsidRDefault="0089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716C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D408A" w14:paraId="4F41C4CE" w14:textId="77777777" w:rsidTr="009C1E9A">
      <w:trPr>
        <w:cantSplit/>
      </w:trPr>
      <w:tc>
        <w:tcPr>
          <w:tcW w:w="0" w:type="pct"/>
        </w:tcPr>
        <w:p w14:paraId="6B14E6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E546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CD379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DA9F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2317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408A" w14:paraId="1D0A1408" w14:textId="77777777" w:rsidTr="009C1E9A">
      <w:trPr>
        <w:cantSplit/>
      </w:trPr>
      <w:tc>
        <w:tcPr>
          <w:tcW w:w="0" w:type="pct"/>
        </w:tcPr>
        <w:p w14:paraId="2927F8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840570" w14:textId="7B51F7CB" w:rsidR="00EC379B" w:rsidRPr="009C1E9A" w:rsidRDefault="00893185" w:rsidP="00534BD9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15348</w:t>
          </w:r>
        </w:p>
      </w:tc>
      <w:tc>
        <w:tcPr>
          <w:tcW w:w="2453" w:type="pct"/>
        </w:tcPr>
        <w:p w14:paraId="4CD185E2" w14:textId="345F799E" w:rsidR="00EC379B" w:rsidRDefault="0089318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64CDC">
            <w:t>21.71.1145</w:t>
          </w:r>
          <w:r>
            <w:fldChar w:fldCharType="end"/>
          </w:r>
        </w:p>
      </w:tc>
    </w:tr>
    <w:tr w:rsidR="00FD408A" w14:paraId="3E23E646" w14:textId="77777777" w:rsidTr="009C1E9A">
      <w:trPr>
        <w:cantSplit/>
      </w:trPr>
      <w:tc>
        <w:tcPr>
          <w:tcW w:w="0" w:type="pct"/>
        </w:tcPr>
        <w:p w14:paraId="26AF441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CD3B6E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11D0E5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2BB15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408A" w14:paraId="0963961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245CEA5" w14:textId="630BA686" w:rsidR="00EC379B" w:rsidRDefault="0089318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229E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1540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C8117B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08EB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846AF" w14:textId="77777777" w:rsidR="00000000" w:rsidRDefault="00893185">
      <w:r>
        <w:separator/>
      </w:r>
    </w:p>
  </w:footnote>
  <w:footnote w:type="continuationSeparator" w:id="0">
    <w:p w14:paraId="514D0DCE" w14:textId="77777777" w:rsidR="00000000" w:rsidRDefault="0089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D2F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10F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F092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2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27F2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0F69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A16"/>
    <w:rsid w:val="000863FA"/>
    <w:rsid w:val="00090E6B"/>
    <w:rsid w:val="00091B2C"/>
    <w:rsid w:val="00092ABC"/>
    <w:rsid w:val="00097AAF"/>
    <w:rsid w:val="00097D13"/>
    <w:rsid w:val="000A1347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3E95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E4F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CDC"/>
    <w:rsid w:val="00265133"/>
    <w:rsid w:val="00265A23"/>
    <w:rsid w:val="00267841"/>
    <w:rsid w:val="002710C3"/>
    <w:rsid w:val="002717FB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20A4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605D"/>
    <w:rsid w:val="00370155"/>
    <w:rsid w:val="003712D5"/>
    <w:rsid w:val="0037473F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E7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419B"/>
    <w:rsid w:val="00466FBD"/>
    <w:rsid w:val="00474927"/>
    <w:rsid w:val="00475913"/>
    <w:rsid w:val="00480080"/>
    <w:rsid w:val="004819C4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0FAF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00A"/>
    <w:rsid w:val="005269CE"/>
    <w:rsid w:val="005304B2"/>
    <w:rsid w:val="005336BD"/>
    <w:rsid w:val="00534A49"/>
    <w:rsid w:val="00534BD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5F3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29B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9E0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BEE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21F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D0C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3185"/>
    <w:rsid w:val="008947A7"/>
    <w:rsid w:val="00897E80"/>
    <w:rsid w:val="008A04FA"/>
    <w:rsid w:val="008A3188"/>
    <w:rsid w:val="008A3C5E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CC8"/>
    <w:rsid w:val="009B26AB"/>
    <w:rsid w:val="009B3476"/>
    <w:rsid w:val="009B39BC"/>
    <w:rsid w:val="009B4815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58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27D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25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1D2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D14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828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197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522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59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9E2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CBC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5CC"/>
    <w:rsid w:val="00E8272C"/>
    <w:rsid w:val="00E827C7"/>
    <w:rsid w:val="00E85DBD"/>
    <w:rsid w:val="00E87A99"/>
    <w:rsid w:val="00E90702"/>
    <w:rsid w:val="00E90D71"/>
    <w:rsid w:val="00E9241E"/>
    <w:rsid w:val="00E9275D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08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230102-16A7-4813-BCC9-74580AE0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927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2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275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2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275D"/>
    <w:rPr>
      <w:b/>
      <w:bCs/>
    </w:rPr>
  </w:style>
  <w:style w:type="character" w:styleId="Hyperlink">
    <w:name w:val="Hyperlink"/>
    <w:basedOn w:val="DefaultParagraphFont"/>
    <w:unhideWhenUsed/>
    <w:rsid w:val="00E927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A3E9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B7D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1439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HB01070 (Committee Report (Unamended))</vt:lpstr>
    </vt:vector>
  </TitlesOfParts>
  <Company>State of Texas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15348</dc:subject>
  <dc:creator>State of Texas</dc:creator>
  <dc:description>HB 1070 by Harris-(H)Agriculture &amp; Livestock</dc:description>
  <cp:lastModifiedBy>Lauren Bustamente</cp:lastModifiedBy>
  <cp:revision>2</cp:revision>
  <cp:lastPrinted>2003-11-26T17:21:00Z</cp:lastPrinted>
  <dcterms:created xsi:type="dcterms:W3CDTF">2021-03-18T21:43:00Z</dcterms:created>
  <dcterms:modified xsi:type="dcterms:W3CDTF">2021-03-18T21:43:00Z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21.71.1145</vt:lpwstr>
  </property>
</Properties>
</file>