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FC" w:rsidRDefault="003E45F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0374310B3B84DEF9D6C0BC26BF566D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E45FC" w:rsidRPr="00585C31" w:rsidRDefault="003E45FC" w:rsidP="000F1DF9">
      <w:pPr>
        <w:spacing w:after="0" w:line="240" w:lineRule="auto"/>
        <w:rPr>
          <w:rFonts w:cs="Times New Roman"/>
          <w:szCs w:val="24"/>
        </w:rPr>
      </w:pPr>
    </w:p>
    <w:p w:rsidR="003E45FC" w:rsidRPr="00585C31" w:rsidRDefault="003E45F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E45FC" w:rsidTr="000F1DF9">
        <w:tc>
          <w:tcPr>
            <w:tcW w:w="2718" w:type="dxa"/>
          </w:tcPr>
          <w:p w:rsidR="003E45FC" w:rsidRPr="005C2A78" w:rsidRDefault="003E45F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DE928C3D4094F79BDED73B91CCC752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E45FC" w:rsidRPr="00FF6471" w:rsidRDefault="003E45F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B2466EF00FE40E686F45EF3B16E3E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1080</w:t>
                </w:r>
              </w:sdtContent>
            </w:sdt>
          </w:p>
        </w:tc>
      </w:tr>
      <w:tr w:rsidR="003E45F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E305484EF434F95854D21725890319F"/>
            </w:placeholder>
          </w:sdtPr>
          <w:sdtContent>
            <w:tc>
              <w:tcPr>
                <w:tcW w:w="2718" w:type="dxa"/>
              </w:tcPr>
              <w:p w:rsidR="003E45FC" w:rsidRPr="000F1DF9" w:rsidRDefault="003E45F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87R17498 GCB-D</w:t>
                </w:r>
              </w:p>
            </w:tc>
          </w:sdtContent>
        </w:sdt>
        <w:tc>
          <w:tcPr>
            <w:tcW w:w="6858" w:type="dxa"/>
          </w:tcPr>
          <w:p w:rsidR="003E45FC" w:rsidRPr="005C2A78" w:rsidRDefault="003E45F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57019E64C85475FBF3429A313499C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D5010E55A60480984B8F15F29D0F5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Patterson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589AF3BE65D46669A3EB171A6204F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(Nelson)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C232602BA464427B54169E3AEBC1BA0"/>
                </w:placeholder>
                <w:showingPlcHdr/>
              </w:sdtPr>
              <w:sdtContent/>
            </w:sdt>
          </w:p>
        </w:tc>
      </w:tr>
      <w:tr w:rsidR="003E45FC" w:rsidTr="000F1DF9">
        <w:tc>
          <w:tcPr>
            <w:tcW w:w="2718" w:type="dxa"/>
          </w:tcPr>
          <w:p w:rsidR="003E45FC" w:rsidRPr="00BC7495" w:rsidRDefault="003E45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F909C6CF174D9E96F2581CB98D255B"/>
            </w:placeholder>
          </w:sdtPr>
          <w:sdtContent>
            <w:tc>
              <w:tcPr>
                <w:tcW w:w="6858" w:type="dxa"/>
              </w:tcPr>
              <w:p w:rsidR="003E45FC" w:rsidRPr="00FF6471" w:rsidRDefault="003E45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3E45FC" w:rsidTr="000F1DF9">
        <w:tc>
          <w:tcPr>
            <w:tcW w:w="2718" w:type="dxa"/>
          </w:tcPr>
          <w:p w:rsidR="003E45FC" w:rsidRPr="00BC7495" w:rsidRDefault="003E45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38A24C11A8E402384FB0B7889777D44"/>
            </w:placeholder>
            <w:date w:fullDate="2021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E45FC" w:rsidRPr="00FF6471" w:rsidRDefault="003E45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5/11/2021</w:t>
                </w:r>
              </w:p>
            </w:tc>
          </w:sdtContent>
        </w:sdt>
      </w:tr>
      <w:tr w:rsidR="003E45FC" w:rsidTr="000F1DF9">
        <w:tc>
          <w:tcPr>
            <w:tcW w:w="2718" w:type="dxa"/>
          </w:tcPr>
          <w:p w:rsidR="003E45FC" w:rsidRPr="00BC7495" w:rsidRDefault="003E45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76C56741C14D149DD8E642D306E261"/>
            </w:placeholder>
          </w:sdtPr>
          <w:sdtContent>
            <w:tc>
              <w:tcPr>
                <w:tcW w:w="6858" w:type="dxa"/>
              </w:tcPr>
              <w:p w:rsidR="003E45FC" w:rsidRPr="00FF6471" w:rsidRDefault="003E45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E45FC" w:rsidRPr="00FF6471" w:rsidRDefault="003E45FC" w:rsidP="000F1DF9">
      <w:pPr>
        <w:spacing w:after="0" w:line="240" w:lineRule="auto"/>
        <w:rPr>
          <w:rFonts w:cs="Times New Roman"/>
          <w:szCs w:val="24"/>
        </w:rPr>
      </w:pPr>
    </w:p>
    <w:p w:rsidR="003E45FC" w:rsidRPr="00FF6471" w:rsidRDefault="003E45FC" w:rsidP="000F1DF9">
      <w:pPr>
        <w:spacing w:after="0" w:line="240" w:lineRule="auto"/>
        <w:rPr>
          <w:rFonts w:cs="Times New Roman"/>
          <w:szCs w:val="24"/>
        </w:rPr>
      </w:pPr>
    </w:p>
    <w:p w:rsidR="003E45FC" w:rsidRPr="00FF6471" w:rsidRDefault="003E45F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3D6687884DF4E23A986688A2551CA7C"/>
        </w:placeholder>
      </w:sdtPr>
      <w:sdtContent>
        <w:p w:rsidR="003E45FC" w:rsidRDefault="003E45F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B28B8808EE743E3BF6B808B76775116"/>
        </w:placeholder>
      </w:sdtPr>
      <w:sdtContent>
        <w:p w:rsidR="003E45FC" w:rsidRDefault="003E45FC" w:rsidP="00FE37FD">
          <w:pPr>
            <w:pStyle w:val="NormalWeb"/>
            <w:spacing w:before="0" w:beforeAutospacing="0" w:after="0" w:afterAutospacing="0"/>
            <w:jc w:val="both"/>
            <w:divId w:val="31804323"/>
            <w:rPr>
              <w:rFonts w:eastAsia="Times New Roman"/>
              <w:bCs/>
            </w:rPr>
          </w:pPr>
        </w:p>
        <w:p w:rsidR="003E45FC" w:rsidRPr="005B30C7" w:rsidRDefault="003E45FC" w:rsidP="00FE37FD">
          <w:pPr>
            <w:pStyle w:val="NormalWeb"/>
            <w:spacing w:before="0" w:beforeAutospacing="0" w:after="0" w:afterAutospacing="0"/>
            <w:jc w:val="both"/>
            <w:divId w:val="31804323"/>
          </w:pPr>
          <w:r w:rsidRPr="005B30C7">
            <w:t>H</w:t>
          </w:r>
          <w:r>
            <w:t>.</w:t>
          </w:r>
          <w:r w:rsidRPr="005B30C7">
            <w:t>B</w:t>
          </w:r>
          <w:r>
            <w:t>.</w:t>
          </w:r>
          <w:r w:rsidRPr="005B30C7">
            <w:t xml:space="preserve"> 1080 clarifies that students receiving mental health treatment may not be banned from participating in University Interscholastic League</w:t>
          </w:r>
          <w:r>
            <w:t xml:space="preserve"> (UIL)</w:t>
          </w:r>
          <w:r w:rsidRPr="005B30C7">
            <w:t xml:space="preserve"> activities based solely on their mental health condition.  Specifically, H</w:t>
          </w:r>
          <w:r>
            <w:t>.</w:t>
          </w:r>
          <w:r w:rsidRPr="005B30C7">
            <w:t>B</w:t>
          </w:r>
          <w:r>
            <w:t>.</w:t>
          </w:r>
          <w:r w:rsidRPr="005B30C7">
            <w:t xml:space="preserve"> 1080 prevents school districts and open-enrollment charter schools from adopting or enforcing policies that restrict a student from participating in UIL activities based on a student receiving mental health services.</w:t>
          </w:r>
        </w:p>
        <w:p w:rsidR="003E45FC" w:rsidRPr="00D70925" w:rsidRDefault="003E45FC" w:rsidP="00FE37F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E45FC" w:rsidRDefault="003E45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for participation in University Interscholastic League activities of certain public school students who receive outpatient mental health services.</w:t>
      </w:r>
    </w:p>
    <w:p w:rsidR="003E45FC" w:rsidRPr="00EF3F4B" w:rsidRDefault="003E45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5C2A78" w:rsidRDefault="003E45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8CF4B6145B140AFA4A7B09DE80BEE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E45FC" w:rsidRPr="006529C4" w:rsidRDefault="003E45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E45FC" w:rsidRPr="006529C4" w:rsidRDefault="003E45F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University Interscholastic League in SECTION 2 of this bill.</w:t>
      </w:r>
    </w:p>
    <w:p w:rsidR="003E45FC" w:rsidRPr="006529C4" w:rsidRDefault="003E45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E45FC" w:rsidRPr="005C2A78" w:rsidRDefault="003E45F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6336C44D1A2468E9572FF206E71889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E45FC" w:rsidRPr="005C2A78" w:rsidRDefault="003E45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EF3F4B">
        <w:t xml:space="preserve"> </w:t>
      </w:r>
      <w:r>
        <w:t xml:space="preserve">Amends </w:t>
      </w:r>
      <w:r w:rsidRPr="00EF3F4B">
        <w:rPr>
          <w:rFonts w:eastAsia="Times New Roman" w:cs="Times New Roman"/>
          <w:szCs w:val="24"/>
        </w:rPr>
        <w:t>Subchapter D, Chapter 33, Education Code</w:t>
      </w:r>
      <w:r>
        <w:rPr>
          <w:rFonts w:eastAsia="Times New Roman" w:cs="Times New Roman"/>
          <w:szCs w:val="24"/>
        </w:rPr>
        <w:t xml:space="preserve">, by adding Section 33.0832, </w:t>
      </w:r>
      <w:r w:rsidRPr="00EF3F4B">
        <w:rPr>
          <w:rFonts w:eastAsia="Times New Roman" w:cs="Times New Roman"/>
          <w:szCs w:val="24"/>
        </w:rPr>
        <w:t>as follows: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33.0832.</w:t>
      </w:r>
      <w:r w:rsidRPr="00EF3F4B">
        <w:rPr>
          <w:rFonts w:eastAsia="Times New Roman" w:cs="Times New Roman"/>
          <w:szCs w:val="24"/>
        </w:rPr>
        <w:t xml:space="preserve"> PARTICIPATION IN UNIVERSITY INTERSCHOLASTIC LEAGUE ACTIVITIES BY STUDENTS RECEIVING OUTPATIENT MENTAL HEALTH SERVICES. (a) </w:t>
      </w:r>
      <w:r>
        <w:rPr>
          <w:rFonts w:eastAsia="Times New Roman" w:cs="Times New Roman"/>
          <w:szCs w:val="24"/>
        </w:rPr>
        <w:t>Provides that t</w:t>
      </w:r>
      <w:r w:rsidRPr="00EF3F4B">
        <w:rPr>
          <w:rFonts w:eastAsia="Times New Roman" w:cs="Times New Roman"/>
          <w:szCs w:val="24"/>
        </w:rPr>
        <w:t>his section applies to a student who:</w:t>
      </w:r>
    </w:p>
    <w:p w:rsidR="003E45FC" w:rsidRPr="00EF3F4B" w:rsidRDefault="003E45FC" w:rsidP="003E45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EF3F4B">
        <w:rPr>
          <w:rFonts w:eastAsia="Times New Roman" w:cs="Times New Roman"/>
          <w:szCs w:val="24"/>
        </w:rPr>
        <w:t xml:space="preserve"> receives outpatient mental health services from a mental health facility, as defined by Section 571.003</w:t>
      </w:r>
      <w:r>
        <w:rPr>
          <w:rFonts w:eastAsia="Times New Roman" w:cs="Times New Roman"/>
          <w:szCs w:val="24"/>
        </w:rPr>
        <w:t xml:space="preserve"> (Definitions)</w:t>
      </w:r>
      <w:r w:rsidRPr="00EF3F4B">
        <w:rPr>
          <w:rFonts w:eastAsia="Times New Roman" w:cs="Times New Roman"/>
          <w:szCs w:val="24"/>
        </w:rPr>
        <w:t>, Health and Safety Code; and</w:t>
      </w: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EF3F4B">
        <w:rPr>
          <w:rFonts w:eastAsia="Times New Roman" w:cs="Times New Roman"/>
          <w:szCs w:val="24"/>
        </w:rPr>
        <w:t xml:space="preserve"> is enrolled in a school district or open-enrollment charter school or otherwise receives public education services from a district or school.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F3F4B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EF3F4B">
        <w:rPr>
          <w:rFonts w:eastAsia="Times New Roman" w:cs="Times New Roman"/>
          <w:szCs w:val="24"/>
        </w:rPr>
        <w:t xml:space="preserve">he University Interscholastic League </w:t>
      </w:r>
      <w:r>
        <w:rPr>
          <w:rFonts w:eastAsia="Times New Roman" w:cs="Times New Roman"/>
          <w:szCs w:val="24"/>
        </w:rPr>
        <w:t>(UIL) to</w:t>
      </w:r>
      <w:r w:rsidRPr="00EF3F4B">
        <w:rPr>
          <w:rFonts w:eastAsia="Times New Roman" w:cs="Times New Roman"/>
          <w:szCs w:val="24"/>
        </w:rPr>
        <w:t xml:space="preserve"> ensure that league rules do not exclude from eligibility for participation in a league activity a student to whom this section applies based solely on the criteria described in Subsection (a)(1).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</w:t>
      </w:r>
      <w:r w:rsidRPr="00EF3F4B">
        <w:rPr>
          <w:rFonts w:eastAsia="Times New Roman" w:cs="Times New Roman"/>
          <w:szCs w:val="24"/>
        </w:rPr>
        <w:t xml:space="preserve"> school district or open-enrollment charter school </w:t>
      </w:r>
      <w:r>
        <w:rPr>
          <w:rFonts w:eastAsia="Times New Roman" w:cs="Times New Roman"/>
          <w:szCs w:val="24"/>
        </w:rPr>
        <w:t>from</w:t>
      </w:r>
      <w:r w:rsidRPr="00EF3F4B">
        <w:rPr>
          <w:rFonts w:eastAsia="Times New Roman" w:cs="Times New Roman"/>
          <w:szCs w:val="24"/>
        </w:rPr>
        <w:t xml:space="preserve"> adopt</w:t>
      </w:r>
      <w:r>
        <w:rPr>
          <w:rFonts w:eastAsia="Times New Roman" w:cs="Times New Roman"/>
          <w:szCs w:val="24"/>
        </w:rPr>
        <w:t>ing or enforcing</w:t>
      </w:r>
      <w:r w:rsidRPr="00EF3F4B">
        <w:rPr>
          <w:rFonts w:eastAsia="Times New Roman" w:cs="Times New Roman"/>
          <w:szCs w:val="24"/>
        </w:rPr>
        <w:t xml:space="preserve"> policies that restrict participation in </w:t>
      </w:r>
      <w:r>
        <w:rPr>
          <w:rFonts w:eastAsia="Times New Roman" w:cs="Times New Roman"/>
          <w:szCs w:val="24"/>
        </w:rPr>
        <w:t>UIL</w:t>
      </w:r>
      <w:r w:rsidRPr="00EF3F4B">
        <w:rPr>
          <w:rFonts w:eastAsia="Times New Roman" w:cs="Times New Roman"/>
          <w:szCs w:val="24"/>
        </w:rPr>
        <w:t xml:space="preserve"> activities by a student to whom this section applies based solely on: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EF3F4B">
        <w:rPr>
          <w:rFonts w:eastAsia="Times New Roman" w:cs="Times New Roman"/>
          <w:szCs w:val="24"/>
        </w:rPr>
        <w:t xml:space="preserve"> the criteria described in Subsection (a)(1); or</w:t>
      </w: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EF3F4B">
        <w:rPr>
          <w:rFonts w:eastAsia="Times New Roman" w:cs="Times New Roman"/>
          <w:szCs w:val="24"/>
        </w:rPr>
        <w:t>the student's absence during instructional time while receiving outpatient mental health services as described by Subsection (a)(1).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5C2A78" w:rsidRDefault="003E45FC" w:rsidP="003E45F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F3F4B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Provides that t</w:t>
      </w:r>
      <w:r w:rsidRPr="00EF3F4B">
        <w:rPr>
          <w:rFonts w:eastAsia="Times New Roman" w:cs="Times New Roman"/>
          <w:szCs w:val="24"/>
        </w:rPr>
        <w:t xml:space="preserve">his section does not exempt a student to whom this section applies from any eligibility requirement for participation in </w:t>
      </w:r>
      <w:r>
        <w:rPr>
          <w:rFonts w:eastAsia="Times New Roman" w:cs="Times New Roman"/>
          <w:szCs w:val="24"/>
        </w:rPr>
        <w:t>UIL</w:t>
      </w:r>
      <w:r w:rsidRPr="00EF3F4B">
        <w:rPr>
          <w:rFonts w:eastAsia="Times New Roman" w:cs="Times New Roman"/>
          <w:szCs w:val="24"/>
        </w:rPr>
        <w:t xml:space="preserve"> activities other than an eligibility requirement based solely on the criteria described in Subsection (a)(1).</w:t>
      </w:r>
    </w:p>
    <w:p w:rsidR="003E45FC" w:rsidRPr="005C2A78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EF3F4B">
        <w:t xml:space="preserve"> </w:t>
      </w:r>
      <w:r>
        <w:t>Provides that a</w:t>
      </w:r>
      <w:r w:rsidRPr="00EF3F4B">
        <w:rPr>
          <w:rFonts w:eastAsia="Times New Roman" w:cs="Times New Roman"/>
          <w:szCs w:val="24"/>
        </w:rPr>
        <w:t>s soon as practicable after the effective date of this Act: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EF3F4B" w:rsidRDefault="003E45FC" w:rsidP="003E45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F3F4B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UIL is required to</w:t>
      </w:r>
      <w:r w:rsidRPr="00EF3F4B">
        <w:rPr>
          <w:rFonts w:eastAsia="Times New Roman" w:cs="Times New Roman"/>
          <w:szCs w:val="24"/>
        </w:rPr>
        <w:t xml:space="preserve"> propose or amend rules as necessary to comply with Section 33.0832, Education Code, as added by this Act; and</w:t>
      </w:r>
    </w:p>
    <w:p w:rsidR="003E45FC" w:rsidRPr="00EF3F4B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5C2A78" w:rsidRDefault="003E45FC" w:rsidP="003E45F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F3F4B">
        <w:rPr>
          <w:rFonts w:eastAsia="Times New Roman" w:cs="Times New Roman"/>
          <w:szCs w:val="24"/>
        </w:rPr>
        <w:t xml:space="preserve">(2) a school district or </w:t>
      </w:r>
      <w:r>
        <w:rPr>
          <w:rFonts w:eastAsia="Times New Roman" w:cs="Times New Roman"/>
          <w:szCs w:val="24"/>
        </w:rPr>
        <w:t>open-enrollment charter school is required to</w:t>
      </w:r>
      <w:r w:rsidRPr="00EF3F4B">
        <w:rPr>
          <w:rFonts w:eastAsia="Times New Roman" w:cs="Times New Roman"/>
          <w:szCs w:val="24"/>
        </w:rPr>
        <w:t xml:space="preserve"> propose or amend policies as necessary to comply with Section 33.0832, Education Code, as added by this Act.</w:t>
      </w:r>
    </w:p>
    <w:p w:rsidR="003E45FC" w:rsidRPr="005C2A78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45FC" w:rsidRPr="00C8671F" w:rsidRDefault="003E45FC" w:rsidP="003E45F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sectPr w:rsidR="003E45FC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9A" w:rsidRDefault="0070689A" w:rsidP="000F1DF9">
      <w:pPr>
        <w:spacing w:after="0" w:line="240" w:lineRule="auto"/>
      </w:pPr>
      <w:r>
        <w:separator/>
      </w:r>
    </w:p>
  </w:endnote>
  <w:endnote w:type="continuationSeparator" w:id="0">
    <w:p w:rsidR="0070689A" w:rsidRDefault="0070689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0689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E45FC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E45FC">
                <w:rPr>
                  <w:sz w:val="20"/>
                  <w:szCs w:val="20"/>
                </w:rPr>
                <w:t>H.B. 1080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E45FC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0689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E45F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E45F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9A" w:rsidRDefault="0070689A" w:rsidP="000F1DF9">
      <w:pPr>
        <w:spacing w:after="0" w:line="240" w:lineRule="auto"/>
      </w:pPr>
      <w:r>
        <w:separator/>
      </w:r>
    </w:p>
  </w:footnote>
  <w:footnote w:type="continuationSeparator" w:id="0">
    <w:p w:rsidR="0070689A" w:rsidRDefault="0070689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45FC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0689A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771FF-D0D2-4C06-B557-BBB80DFC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5F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0374310B3B84DEF9D6C0BC26BF5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7C04-0922-46C0-B76D-A5DC25348D21}"/>
      </w:docPartPr>
      <w:docPartBody>
        <w:p w:rsidR="00000000" w:rsidRDefault="00110741"/>
      </w:docPartBody>
    </w:docPart>
    <w:docPart>
      <w:docPartPr>
        <w:name w:val="BDE928C3D4094F79BDED73B91CCC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0D96-4072-400C-BBC3-0F10BD7609CA}"/>
      </w:docPartPr>
      <w:docPartBody>
        <w:p w:rsidR="00000000" w:rsidRDefault="00110741"/>
      </w:docPartBody>
    </w:docPart>
    <w:docPart>
      <w:docPartPr>
        <w:name w:val="7B2466EF00FE40E686F45EF3B16E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F46B-0F7B-4753-AD74-2CA2630EDBD1}"/>
      </w:docPartPr>
      <w:docPartBody>
        <w:p w:rsidR="00000000" w:rsidRDefault="00110741"/>
      </w:docPartBody>
    </w:docPart>
    <w:docPart>
      <w:docPartPr>
        <w:name w:val="2E305484EF434F95854D21725890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4C34-31C3-480D-AA2B-9B4F14079ED1}"/>
      </w:docPartPr>
      <w:docPartBody>
        <w:p w:rsidR="00000000" w:rsidRDefault="00110741"/>
      </w:docPartBody>
    </w:docPart>
    <w:docPart>
      <w:docPartPr>
        <w:name w:val="957019E64C85475FBF3429A31349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4883-9A90-4CD4-8308-163B920A5226}"/>
      </w:docPartPr>
      <w:docPartBody>
        <w:p w:rsidR="00000000" w:rsidRDefault="00110741"/>
      </w:docPartBody>
    </w:docPart>
    <w:docPart>
      <w:docPartPr>
        <w:name w:val="2D5010E55A60480984B8F15F29D0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8F67-1157-47AA-A787-3B72EDF275F1}"/>
      </w:docPartPr>
      <w:docPartBody>
        <w:p w:rsidR="00000000" w:rsidRDefault="00110741"/>
      </w:docPartBody>
    </w:docPart>
    <w:docPart>
      <w:docPartPr>
        <w:name w:val="2589AF3BE65D46669A3EB171A620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F224-5B25-4615-ABA0-6B597DF52150}"/>
      </w:docPartPr>
      <w:docPartBody>
        <w:p w:rsidR="00000000" w:rsidRDefault="00110741"/>
      </w:docPartBody>
    </w:docPart>
    <w:docPart>
      <w:docPartPr>
        <w:name w:val="4C232602BA464427B54169E3AEBC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3AE6-0F9A-4737-B7C3-6074042343BA}"/>
      </w:docPartPr>
      <w:docPartBody>
        <w:p w:rsidR="00000000" w:rsidRDefault="00110741"/>
      </w:docPartBody>
    </w:docPart>
    <w:docPart>
      <w:docPartPr>
        <w:name w:val="2BF909C6CF174D9E96F2581CB98D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4C24-96FE-4E70-8C2E-8DAC911818F3}"/>
      </w:docPartPr>
      <w:docPartBody>
        <w:p w:rsidR="00000000" w:rsidRDefault="00110741"/>
      </w:docPartBody>
    </w:docPart>
    <w:docPart>
      <w:docPartPr>
        <w:name w:val="E38A24C11A8E402384FB0B788977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851F-0149-48E3-8B4F-29B98A68D964}"/>
      </w:docPartPr>
      <w:docPartBody>
        <w:p w:rsidR="00000000" w:rsidRDefault="00017B85" w:rsidP="00017B85">
          <w:pPr>
            <w:pStyle w:val="E38A24C11A8E402384FB0B7889777D4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76C56741C14D149DD8E642D306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81CC-35D8-4CBB-9646-D0DCADE5B8F6}"/>
      </w:docPartPr>
      <w:docPartBody>
        <w:p w:rsidR="00000000" w:rsidRDefault="00110741"/>
      </w:docPartBody>
    </w:docPart>
    <w:docPart>
      <w:docPartPr>
        <w:name w:val="93D6687884DF4E23A986688A2551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A81-C480-401F-AC1B-7903C0B9E136}"/>
      </w:docPartPr>
      <w:docPartBody>
        <w:p w:rsidR="00000000" w:rsidRDefault="00110741"/>
      </w:docPartBody>
    </w:docPart>
    <w:docPart>
      <w:docPartPr>
        <w:name w:val="DB28B8808EE743E3BF6B808B7677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21D0-7A71-46C7-A0AE-AD028EFE375C}"/>
      </w:docPartPr>
      <w:docPartBody>
        <w:p w:rsidR="00000000" w:rsidRDefault="00017B85" w:rsidP="00017B85">
          <w:pPr>
            <w:pStyle w:val="DB28B8808EE743E3BF6B808B7677511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8CF4B6145B140AFA4A7B09DE80B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8A7A-536A-4049-8511-148E9115EDEF}"/>
      </w:docPartPr>
      <w:docPartBody>
        <w:p w:rsidR="00000000" w:rsidRDefault="00110741"/>
      </w:docPartBody>
    </w:docPart>
    <w:docPart>
      <w:docPartPr>
        <w:name w:val="76336C44D1A2468E9572FF206E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3939-9A9C-465F-854E-8EF2F74EF9EF}"/>
      </w:docPartPr>
      <w:docPartBody>
        <w:p w:rsidR="00000000" w:rsidRDefault="001107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7B85"/>
    <w:rsid w:val="00042393"/>
    <w:rsid w:val="00075859"/>
    <w:rsid w:val="00110741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B8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38A24C11A8E402384FB0B7889777D44">
    <w:name w:val="E38A24C11A8E402384FB0B7889777D44"/>
    <w:rsid w:val="00017B85"/>
    <w:pPr>
      <w:spacing w:after="160" w:line="259" w:lineRule="auto"/>
    </w:pPr>
  </w:style>
  <w:style w:type="paragraph" w:customStyle="1" w:styleId="DB28B8808EE743E3BF6B808B76775116">
    <w:name w:val="DB28B8808EE743E3BF6B808B76775116"/>
    <w:rsid w:val="00017B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D23996B-6FCB-4893-9A8A-147433A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445</Words>
  <Characters>2542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cp:lastPrinted>2021-05-12T01:39:00Z</cp:lastPrinted>
  <dcterms:created xsi:type="dcterms:W3CDTF">2015-05-29T14:24:00Z</dcterms:created>
  <dcterms:modified xsi:type="dcterms:W3CDTF">2021-05-12T01:39:00Z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