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AD" w:rsidRDefault="00647F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8D39DB0D84F4125A3C3F6EB5752B7B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47FAD" w:rsidRPr="00585C31" w:rsidRDefault="00647FAD" w:rsidP="000F1DF9">
      <w:pPr>
        <w:spacing w:after="0" w:line="240" w:lineRule="auto"/>
        <w:rPr>
          <w:rFonts w:cs="Times New Roman"/>
          <w:szCs w:val="24"/>
        </w:rPr>
      </w:pPr>
    </w:p>
    <w:p w:rsidR="00647FAD" w:rsidRPr="00585C31" w:rsidRDefault="00647F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47FAD" w:rsidTr="000F1DF9">
        <w:tc>
          <w:tcPr>
            <w:tcW w:w="2718" w:type="dxa"/>
          </w:tcPr>
          <w:p w:rsidR="00647FAD" w:rsidRPr="005C2A78" w:rsidRDefault="00647F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86A158B88F0497D83504C1D8CC4C65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47FAD" w:rsidRPr="00FF6471" w:rsidRDefault="00647F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36BC3B3B4484D43A3F91E1581312C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1182</w:t>
                </w:r>
              </w:sdtContent>
            </w:sdt>
          </w:p>
        </w:tc>
      </w:tr>
      <w:tr w:rsidR="00647F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84C8CB8DAA94AEE8AD9A9E4F506BA8B"/>
            </w:placeholder>
          </w:sdtPr>
          <w:sdtContent>
            <w:tc>
              <w:tcPr>
                <w:tcW w:w="2718" w:type="dxa"/>
              </w:tcPr>
              <w:p w:rsidR="00647FAD" w:rsidRPr="000F1DF9" w:rsidRDefault="00647FA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87R15798 MP-D</w:t>
                </w:r>
              </w:p>
            </w:tc>
          </w:sdtContent>
        </w:sdt>
        <w:tc>
          <w:tcPr>
            <w:tcW w:w="6858" w:type="dxa"/>
          </w:tcPr>
          <w:p w:rsidR="00647FAD" w:rsidRPr="005C2A78" w:rsidRDefault="00647FA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B0765251CF641D7ACDF8338F1BAC01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ADDA38C2C9A46A9B048F919CBF88A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Middleton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D448D2794CF449BAF01C3767B529F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155E132DC2045E5B31A753D4FD6EDC7"/>
                </w:placeholder>
                <w:showingPlcHdr/>
              </w:sdtPr>
              <w:sdtContent/>
            </w:sdt>
          </w:p>
        </w:tc>
      </w:tr>
      <w:tr w:rsidR="00647FAD" w:rsidTr="000F1DF9">
        <w:tc>
          <w:tcPr>
            <w:tcW w:w="2718" w:type="dxa"/>
          </w:tcPr>
          <w:p w:rsidR="00647FAD" w:rsidRPr="00BC7495" w:rsidRDefault="00647F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CF790626372496783C558C6D91A2C64"/>
            </w:placeholder>
          </w:sdtPr>
          <w:sdtContent>
            <w:tc>
              <w:tcPr>
                <w:tcW w:w="6858" w:type="dxa"/>
              </w:tcPr>
              <w:p w:rsidR="00647FAD" w:rsidRPr="00FF6471" w:rsidRDefault="00647F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647FAD" w:rsidTr="000F1DF9">
        <w:tc>
          <w:tcPr>
            <w:tcW w:w="2718" w:type="dxa"/>
          </w:tcPr>
          <w:p w:rsidR="00647FAD" w:rsidRPr="00BC7495" w:rsidRDefault="00647F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F21BA2CFDFA4C208F3970C2B2AA46B2"/>
            </w:placeholder>
            <w:date w:fullDate="2021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47FAD" w:rsidRPr="00FF6471" w:rsidRDefault="00647F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5/13/2021</w:t>
                </w:r>
              </w:p>
            </w:tc>
          </w:sdtContent>
        </w:sdt>
      </w:tr>
      <w:tr w:rsidR="00647FAD" w:rsidTr="000F1DF9">
        <w:tc>
          <w:tcPr>
            <w:tcW w:w="2718" w:type="dxa"/>
          </w:tcPr>
          <w:p w:rsidR="00647FAD" w:rsidRPr="00BC7495" w:rsidRDefault="00647F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9523F4D529C432A829982853AAB39E4"/>
            </w:placeholder>
          </w:sdtPr>
          <w:sdtContent>
            <w:tc>
              <w:tcPr>
                <w:tcW w:w="6858" w:type="dxa"/>
              </w:tcPr>
              <w:p w:rsidR="00647FAD" w:rsidRPr="00FF6471" w:rsidRDefault="00647F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47FAD" w:rsidRPr="00FF6471" w:rsidRDefault="00647FAD" w:rsidP="000F1DF9">
      <w:pPr>
        <w:spacing w:after="0" w:line="240" w:lineRule="auto"/>
        <w:rPr>
          <w:rFonts w:cs="Times New Roman"/>
          <w:szCs w:val="24"/>
        </w:rPr>
      </w:pPr>
    </w:p>
    <w:p w:rsidR="00647FAD" w:rsidRPr="00FF6471" w:rsidRDefault="00647FAD" w:rsidP="000F1DF9">
      <w:pPr>
        <w:spacing w:after="0" w:line="240" w:lineRule="auto"/>
        <w:rPr>
          <w:rFonts w:cs="Times New Roman"/>
          <w:szCs w:val="24"/>
        </w:rPr>
      </w:pPr>
    </w:p>
    <w:p w:rsidR="00647FAD" w:rsidRPr="00FF6471" w:rsidRDefault="00647F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1F0DE5A412E43979114E14A9E4BF1F1"/>
        </w:placeholder>
      </w:sdtPr>
      <w:sdtContent>
        <w:p w:rsidR="00647FAD" w:rsidRDefault="00647F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FE0086F61DD4E5B9C19A832E6CF3F84"/>
        </w:placeholder>
      </w:sdtPr>
      <w:sdtContent>
        <w:p w:rsidR="00647FAD" w:rsidRDefault="00647FAD" w:rsidP="00BF1A89">
          <w:pPr>
            <w:pStyle w:val="NormalWeb"/>
            <w:spacing w:before="0" w:beforeAutospacing="0" w:after="0" w:afterAutospacing="0"/>
            <w:jc w:val="both"/>
            <w:divId w:val="346518416"/>
            <w:rPr>
              <w:rFonts w:eastAsia="Times New Roman"/>
              <w:bCs/>
            </w:rPr>
          </w:pPr>
        </w:p>
        <w:p w:rsidR="00647FAD" w:rsidRDefault="00647FAD" w:rsidP="00BF1A89">
          <w:pPr>
            <w:pStyle w:val="NormalWeb"/>
            <w:spacing w:before="0" w:beforeAutospacing="0" w:after="0" w:afterAutospacing="0"/>
            <w:jc w:val="both"/>
            <w:divId w:val="346518416"/>
            <w:rPr>
              <w:color w:val="000000"/>
            </w:rPr>
          </w:pPr>
          <w:r w:rsidRPr="00BF1A89">
            <w:rPr>
              <w:color w:val="000000"/>
            </w:rPr>
            <w:t>Concerns have been raised regarding ferry passengers who utilize fraudulent medical priority boarding passes. Furthermore, it has been noted that the Texas Department of Transportation</w:t>
          </w:r>
          <w:r>
            <w:rPr>
              <w:color w:val="000000"/>
            </w:rPr>
            <w:t xml:space="preserve"> (TxDOT)</w:t>
          </w:r>
          <w:r w:rsidRPr="00BF1A89">
            <w:rPr>
              <w:color w:val="000000"/>
            </w:rPr>
            <w:t xml:space="preserve"> does not have the necessary statutory authority to enforce the medical priority boarding pass system.</w:t>
          </w:r>
        </w:p>
        <w:p w:rsidR="00647FAD" w:rsidRPr="00BF1A89" w:rsidRDefault="00647FAD" w:rsidP="00BF1A89">
          <w:pPr>
            <w:pStyle w:val="NormalWeb"/>
            <w:spacing w:before="0" w:beforeAutospacing="0" w:after="0" w:afterAutospacing="0"/>
            <w:jc w:val="both"/>
            <w:divId w:val="346518416"/>
            <w:rPr>
              <w:color w:val="000000"/>
            </w:rPr>
          </w:pPr>
        </w:p>
        <w:p w:rsidR="00647FAD" w:rsidRPr="00BF1A89" w:rsidRDefault="00647FAD" w:rsidP="00BF1A89">
          <w:pPr>
            <w:pStyle w:val="NormalWeb"/>
            <w:spacing w:before="0" w:beforeAutospacing="0" w:after="0" w:afterAutospacing="0"/>
            <w:jc w:val="both"/>
            <w:divId w:val="346518416"/>
            <w:rPr>
              <w:color w:val="000000"/>
            </w:rPr>
          </w:pPr>
          <w:r w:rsidRPr="00BF1A89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BF1A8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F1A89">
            <w:rPr>
              <w:color w:val="000000"/>
            </w:rPr>
            <w:t xml:space="preserve"> 1182 creates a Class C misdemeanor offense for the operator of a motor vehicle who boards or attempts to board a ferry operated by </w:t>
          </w:r>
          <w:r>
            <w:rPr>
              <w:color w:val="000000"/>
            </w:rPr>
            <w:t>TxDOT</w:t>
          </w:r>
          <w:r w:rsidRPr="00BF1A89">
            <w:rPr>
              <w:color w:val="000000"/>
            </w:rPr>
            <w:t xml:space="preserve"> during medical priority boarding without proof of valid eligibility or by using a fraudulent medical priority boarding pass.</w:t>
          </w:r>
        </w:p>
        <w:p w:rsidR="00647FAD" w:rsidRPr="00D70925" w:rsidRDefault="00647FAD" w:rsidP="00BF1A8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47FAD" w:rsidRDefault="00647F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1182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proof of eligibility for medical priority boarding of ferries operated by the Texas Department of Transportation and creates a criminal offense.</w:t>
      </w:r>
    </w:p>
    <w:p w:rsidR="00647FAD" w:rsidRPr="00E9198C" w:rsidRDefault="00647F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7FAD" w:rsidRPr="005C2A78" w:rsidRDefault="00647F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601E75B4BD84EC7959F76D100A4A9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47FAD" w:rsidRPr="006529C4" w:rsidRDefault="00647F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47FAD" w:rsidRPr="006529C4" w:rsidRDefault="00647FA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47FAD" w:rsidRPr="006529C4" w:rsidRDefault="00647F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47FAD" w:rsidRPr="005C2A78" w:rsidRDefault="00647FA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0857F64504E4AAF8BE4D183C82002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47FAD" w:rsidRPr="005C2A78" w:rsidRDefault="00647FAD" w:rsidP="0064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7FAD" w:rsidRPr="00E9198C" w:rsidRDefault="00647FAD" w:rsidP="00647F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9198C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>Amends</w:t>
      </w:r>
      <w:r w:rsidRPr="00E9198C">
        <w:rPr>
          <w:rFonts w:eastAsia="Times New Roman" w:cs="Times New Roman"/>
          <w:szCs w:val="24"/>
        </w:rPr>
        <w:t xml:space="preserve"> Subchapter A, Chapter 342, Transportation Code, by adding Section 342.</w:t>
      </w:r>
      <w:r>
        <w:rPr>
          <w:rFonts w:eastAsia="Times New Roman" w:cs="Times New Roman"/>
          <w:szCs w:val="24"/>
        </w:rPr>
        <w:t>005,</w:t>
      </w:r>
      <w:r w:rsidRPr="00E9198C">
        <w:rPr>
          <w:rFonts w:eastAsia="Times New Roman" w:cs="Times New Roman"/>
          <w:szCs w:val="24"/>
        </w:rPr>
        <w:t xml:space="preserve"> as follows:</w:t>
      </w:r>
    </w:p>
    <w:p w:rsidR="00647FAD" w:rsidRPr="00E9198C" w:rsidRDefault="00647FAD" w:rsidP="0064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7FAD" w:rsidRPr="00E9198C" w:rsidRDefault="00647FAD" w:rsidP="00647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9198C">
        <w:rPr>
          <w:rFonts w:eastAsia="Times New Roman" w:cs="Times New Roman"/>
          <w:szCs w:val="24"/>
        </w:rPr>
        <w:t xml:space="preserve">Sec. 342.005.  PROOF OF ELIGIBILITY FOR MEDICAL PRIORITY BOARDING; OFFENSE. (a) </w:t>
      </w:r>
      <w:r>
        <w:rPr>
          <w:rFonts w:eastAsia="Times New Roman" w:cs="Times New Roman"/>
          <w:szCs w:val="24"/>
        </w:rPr>
        <w:t>Provides that the</w:t>
      </w:r>
      <w:r w:rsidRPr="00E9198C">
        <w:rPr>
          <w:rFonts w:eastAsia="Times New Roman" w:cs="Times New Roman"/>
          <w:szCs w:val="24"/>
        </w:rPr>
        <w:t xml:space="preserve"> operator of a vehicle commits an offense if the operator boards or attempts to board a ferry operated by the </w:t>
      </w:r>
      <w:r>
        <w:rPr>
          <w:rFonts w:eastAsia="Times New Roman" w:cs="Times New Roman"/>
          <w:szCs w:val="24"/>
        </w:rPr>
        <w:t>Texas D</w:t>
      </w:r>
      <w:r w:rsidRPr="00E9198C">
        <w:rPr>
          <w:rFonts w:eastAsia="Times New Roman" w:cs="Times New Roman"/>
          <w:szCs w:val="24"/>
        </w:rPr>
        <w:t>epartment</w:t>
      </w:r>
      <w:r>
        <w:rPr>
          <w:rFonts w:eastAsia="Times New Roman" w:cs="Times New Roman"/>
          <w:szCs w:val="24"/>
        </w:rPr>
        <w:t xml:space="preserve"> of Transportation</w:t>
      </w:r>
      <w:r w:rsidRPr="00E9198C">
        <w:rPr>
          <w:rFonts w:eastAsia="Times New Roman" w:cs="Times New Roman"/>
          <w:szCs w:val="24"/>
        </w:rPr>
        <w:t xml:space="preserve"> during medical priority boarding and the operator:</w:t>
      </w:r>
    </w:p>
    <w:p w:rsidR="00647FAD" w:rsidRPr="00E9198C" w:rsidRDefault="00647FAD" w:rsidP="0064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7FAD" w:rsidRPr="00E9198C" w:rsidRDefault="00647FAD" w:rsidP="0064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9198C">
        <w:rPr>
          <w:rFonts w:eastAsia="Times New Roman" w:cs="Times New Roman"/>
          <w:szCs w:val="24"/>
        </w:rPr>
        <w:t>(1)  does not possess proof that the operator or another person in the vehicle is eligible for the priority boarding; or</w:t>
      </w:r>
    </w:p>
    <w:p w:rsidR="00647FAD" w:rsidRPr="00E9198C" w:rsidRDefault="00647FAD" w:rsidP="0064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7FAD" w:rsidRPr="00E9198C" w:rsidRDefault="00647FAD" w:rsidP="0064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E9198C">
        <w:rPr>
          <w:rFonts w:eastAsia="Times New Roman" w:cs="Times New Roman"/>
          <w:szCs w:val="24"/>
        </w:rPr>
        <w:t>possesses proof of eligibility for the priority boarding that is counterfeit or altered.</w:t>
      </w:r>
    </w:p>
    <w:p w:rsidR="00647FAD" w:rsidRPr="00E9198C" w:rsidRDefault="00647FAD" w:rsidP="00647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47FAD" w:rsidRPr="00E9198C" w:rsidRDefault="00647FAD" w:rsidP="00647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9198C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Provides that an</w:t>
      </w:r>
      <w:r w:rsidRPr="00E9198C">
        <w:rPr>
          <w:rFonts w:eastAsia="Times New Roman" w:cs="Times New Roman"/>
          <w:szCs w:val="24"/>
        </w:rPr>
        <w:t xml:space="preserve"> offense under this section is a Class C misdemeanor.</w:t>
      </w:r>
    </w:p>
    <w:p w:rsidR="00647FAD" w:rsidRPr="00E9198C" w:rsidRDefault="00647FAD" w:rsidP="0064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7FAD" w:rsidRPr="00C8671F" w:rsidRDefault="00647FAD" w:rsidP="00647F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9198C">
        <w:rPr>
          <w:rFonts w:eastAsia="Times New Roman" w:cs="Times New Roman"/>
          <w:szCs w:val="24"/>
        </w:rPr>
        <w:t>SECTION 2.  This Act takes effect September 1, 2021.</w:t>
      </w:r>
    </w:p>
    <w:sectPr w:rsidR="00647FA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62" w:rsidRDefault="00AE3E62" w:rsidP="000F1DF9">
      <w:pPr>
        <w:spacing w:after="0" w:line="240" w:lineRule="auto"/>
      </w:pPr>
      <w:r>
        <w:separator/>
      </w:r>
    </w:p>
  </w:endnote>
  <w:endnote w:type="continuationSeparator" w:id="0">
    <w:p w:rsidR="00AE3E62" w:rsidRDefault="00AE3E6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E3E6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47FAD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47FAD">
                <w:rPr>
                  <w:sz w:val="20"/>
                  <w:szCs w:val="20"/>
                </w:rPr>
                <w:t>H.B. 1182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47FA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E3E6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47F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47FA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62" w:rsidRDefault="00AE3E62" w:rsidP="000F1DF9">
      <w:pPr>
        <w:spacing w:after="0" w:line="240" w:lineRule="auto"/>
      </w:pPr>
      <w:r>
        <w:separator/>
      </w:r>
    </w:p>
  </w:footnote>
  <w:footnote w:type="continuationSeparator" w:id="0">
    <w:p w:rsidR="00AE3E62" w:rsidRDefault="00AE3E6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47FAD"/>
    <w:rsid w:val="006529C4"/>
    <w:rsid w:val="006D756B"/>
    <w:rsid w:val="00774EC7"/>
    <w:rsid w:val="00833061"/>
    <w:rsid w:val="008A6859"/>
    <w:rsid w:val="0093341F"/>
    <w:rsid w:val="009562E3"/>
    <w:rsid w:val="00986E9F"/>
    <w:rsid w:val="00AE3E6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75DE09-D3EA-43FF-8F2D-5835EE8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7F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8D39DB0D84F4125A3C3F6EB5752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D8C6-8E19-4511-9625-6DFE71212587}"/>
      </w:docPartPr>
      <w:docPartBody>
        <w:p w:rsidR="00000000" w:rsidRDefault="00CB6CD7"/>
      </w:docPartBody>
    </w:docPart>
    <w:docPart>
      <w:docPartPr>
        <w:name w:val="786A158B88F0497D83504C1D8CC4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D396-A95A-4429-A31E-72E99BF56E60}"/>
      </w:docPartPr>
      <w:docPartBody>
        <w:p w:rsidR="00000000" w:rsidRDefault="00CB6CD7"/>
      </w:docPartBody>
    </w:docPart>
    <w:docPart>
      <w:docPartPr>
        <w:name w:val="536BC3B3B4484D43A3F91E158131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DAD8-CC85-403D-9BCC-7281D43E238D}"/>
      </w:docPartPr>
      <w:docPartBody>
        <w:p w:rsidR="00000000" w:rsidRDefault="00CB6CD7"/>
      </w:docPartBody>
    </w:docPart>
    <w:docPart>
      <w:docPartPr>
        <w:name w:val="384C8CB8DAA94AEE8AD9A9E4F506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8F08-A0C5-49E5-A677-3E4DFCDB816E}"/>
      </w:docPartPr>
      <w:docPartBody>
        <w:p w:rsidR="00000000" w:rsidRDefault="00CB6CD7"/>
      </w:docPartBody>
    </w:docPart>
    <w:docPart>
      <w:docPartPr>
        <w:name w:val="1B0765251CF641D7ACDF8338F1BA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C6D7-0BC0-4A24-AE47-F7B2EE40D84F}"/>
      </w:docPartPr>
      <w:docPartBody>
        <w:p w:rsidR="00000000" w:rsidRDefault="00CB6CD7"/>
      </w:docPartBody>
    </w:docPart>
    <w:docPart>
      <w:docPartPr>
        <w:name w:val="0ADDA38C2C9A46A9B048F919CBF8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C06B-A6E4-471C-BECC-BAB1D4404CB2}"/>
      </w:docPartPr>
      <w:docPartBody>
        <w:p w:rsidR="00000000" w:rsidRDefault="00CB6CD7"/>
      </w:docPartBody>
    </w:docPart>
    <w:docPart>
      <w:docPartPr>
        <w:name w:val="AD448D2794CF449BAF01C3767B52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D996-52E1-4827-99B8-BA08EBB36455}"/>
      </w:docPartPr>
      <w:docPartBody>
        <w:p w:rsidR="00000000" w:rsidRDefault="00CB6CD7"/>
      </w:docPartBody>
    </w:docPart>
    <w:docPart>
      <w:docPartPr>
        <w:name w:val="A155E132DC2045E5B31A753D4FD6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DAA6-5A17-4395-B1FC-309A1F9D6D3D}"/>
      </w:docPartPr>
      <w:docPartBody>
        <w:p w:rsidR="00000000" w:rsidRDefault="00CB6CD7"/>
      </w:docPartBody>
    </w:docPart>
    <w:docPart>
      <w:docPartPr>
        <w:name w:val="FCF790626372496783C558C6D91A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0C7E-A500-447D-8AB3-32CFD5DC69DF}"/>
      </w:docPartPr>
      <w:docPartBody>
        <w:p w:rsidR="00000000" w:rsidRDefault="00CB6CD7"/>
      </w:docPartBody>
    </w:docPart>
    <w:docPart>
      <w:docPartPr>
        <w:name w:val="7F21BA2CFDFA4C208F3970C2B2AA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C18E-575C-404B-9562-837DE79D70DB}"/>
      </w:docPartPr>
      <w:docPartBody>
        <w:p w:rsidR="00000000" w:rsidRDefault="00C156F2" w:rsidP="00C156F2">
          <w:pPr>
            <w:pStyle w:val="7F21BA2CFDFA4C208F3970C2B2AA46B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9523F4D529C432A829982853AAB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F640-44D6-48C2-9734-B11BDC2C6C9E}"/>
      </w:docPartPr>
      <w:docPartBody>
        <w:p w:rsidR="00000000" w:rsidRDefault="00CB6CD7"/>
      </w:docPartBody>
    </w:docPart>
    <w:docPart>
      <w:docPartPr>
        <w:name w:val="41F0DE5A412E43979114E14A9E4B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CC3C-8A72-48F0-A607-03B8E98495BA}"/>
      </w:docPartPr>
      <w:docPartBody>
        <w:p w:rsidR="00000000" w:rsidRDefault="00CB6CD7"/>
      </w:docPartBody>
    </w:docPart>
    <w:docPart>
      <w:docPartPr>
        <w:name w:val="AFE0086F61DD4E5B9C19A832E6CF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1AF0-BC08-430E-9B80-3B182E1E720C}"/>
      </w:docPartPr>
      <w:docPartBody>
        <w:p w:rsidR="00000000" w:rsidRDefault="00C156F2" w:rsidP="00C156F2">
          <w:pPr>
            <w:pStyle w:val="AFE0086F61DD4E5B9C19A832E6CF3F8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601E75B4BD84EC7959F76D100A4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C3255-9295-4204-B3C2-839711F1027D}"/>
      </w:docPartPr>
      <w:docPartBody>
        <w:p w:rsidR="00000000" w:rsidRDefault="00CB6CD7"/>
      </w:docPartBody>
    </w:docPart>
    <w:docPart>
      <w:docPartPr>
        <w:name w:val="D0857F64504E4AAF8BE4D183C820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9D30-E9BA-484B-89BA-56298DC07086}"/>
      </w:docPartPr>
      <w:docPartBody>
        <w:p w:rsidR="00000000" w:rsidRDefault="00CB6C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156F2"/>
    <w:rsid w:val="00C968BA"/>
    <w:rsid w:val="00CB6CD7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F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F21BA2CFDFA4C208F3970C2B2AA46B2">
    <w:name w:val="7F21BA2CFDFA4C208F3970C2B2AA46B2"/>
    <w:rsid w:val="00C156F2"/>
    <w:pPr>
      <w:spacing w:after="160" w:line="259" w:lineRule="auto"/>
    </w:pPr>
  </w:style>
  <w:style w:type="paragraph" w:customStyle="1" w:styleId="AFE0086F61DD4E5B9C19A832E6CF3F84">
    <w:name w:val="AFE0086F61DD4E5B9C19A832E6CF3F84"/>
    <w:rsid w:val="00C156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DA6349C-D1BD-4754-84DF-CE44ACD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278</Words>
  <Characters>1589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2021-05-13T21:25:00Z</cp:lastPrinted>
  <dcterms:created xsi:type="dcterms:W3CDTF">2015-05-29T14:24:00Z</dcterms:created>
  <dcterms:modified xsi:type="dcterms:W3CDTF">2021-05-13T21:26:00Z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