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0D" w:rsidRDefault="00D349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A1075913C8447E8A39910D46E0C709"/>
          </w:placeholder>
        </w:sdtPr>
        <w:sdtContent>
          <w:r w:rsidRPr="005C2A78">
            <w:rPr>
              <w:rFonts w:cs="Times New Roman"/>
              <w:b/>
              <w:szCs w:val="24"/>
              <w:u w:val="single"/>
            </w:rPr>
            <w:t>BILL ANALYSIS</w:t>
          </w:r>
        </w:sdtContent>
      </w:sdt>
    </w:p>
    <w:p w:rsidR="00D3490D" w:rsidRPr="00585C31" w:rsidRDefault="00D3490D" w:rsidP="000F1DF9">
      <w:pPr>
        <w:spacing w:after="0" w:line="240" w:lineRule="auto"/>
        <w:rPr>
          <w:rFonts w:cs="Times New Roman"/>
          <w:szCs w:val="24"/>
        </w:rPr>
      </w:pPr>
    </w:p>
    <w:p w:rsidR="00D3490D" w:rsidRPr="00585C31" w:rsidRDefault="00D349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490D" w:rsidTr="000F1DF9">
        <w:tc>
          <w:tcPr>
            <w:tcW w:w="2718" w:type="dxa"/>
          </w:tcPr>
          <w:p w:rsidR="00D3490D" w:rsidRPr="005C2A78" w:rsidRDefault="00D3490D" w:rsidP="006D756B">
            <w:pPr>
              <w:rPr>
                <w:rFonts w:cs="Times New Roman"/>
                <w:szCs w:val="24"/>
              </w:rPr>
            </w:pPr>
            <w:sdt>
              <w:sdtPr>
                <w:rPr>
                  <w:rFonts w:cs="Times New Roman"/>
                  <w:szCs w:val="24"/>
                </w:rPr>
                <w:alias w:val="Agency Title"/>
                <w:tag w:val="AgencyTitleContentControl"/>
                <w:id w:val="1920747753"/>
                <w:lock w:val="sdtContentLocked"/>
                <w:placeholder>
                  <w:docPart w:val="F94291536CB1440080F854D9E6D23A21"/>
                </w:placeholder>
              </w:sdtPr>
              <w:sdtEndPr>
                <w:rPr>
                  <w:rFonts w:cstheme="minorBidi"/>
                  <w:szCs w:val="22"/>
                </w:rPr>
              </w:sdtEndPr>
              <w:sdtContent>
                <w:r>
                  <w:rPr>
                    <w:rFonts w:cs="Times New Roman"/>
                    <w:szCs w:val="24"/>
                  </w:rPr>
                  <w:t>Senate Research Center</w:t>
                </w:r>
              </w:sdtContent>
            </w:sdt>
          </w:p>
        </w:tc>
        <w:tc>
          <w:tcPr>
            <w:tcW w:w="6858" w:type="dxa"/>
          </w:tcPr>
          <w:p w:rsidR="00D3490D" w:rsidRPr="00FF6471" w:rsidRDefault="00D3490D" w:rsidP="000F1DF9">
            <w:pPr>
              <w:jc w:val="right"/>
              <w:rPr>
                <w:rFonts w:cs="Times New Roman"/>
                <w:szCs w:val="24"/>
              </w:rPr>
            </w:pPr>
            <w:sdt>
              <w:sdtPr>
                <w:rPr>
                  <w:rFonts w:cs="Times New Roman"/>
                  <w:szCs w:val="24"/>
                </w:rPr>
                <w:alias w:val="Bill Number"/>
                <w:tag w:val="BillNumberOne"/>
                <w:id w:val="-410784069"/>
                <w:lock w:val="sdtContentLocked"/>
                <w:placeholder>
                  <w:docPart w:val="A836FE6FF51E45069888613424905C88"/>
                </w:placeholder>
              </w:sdtPr>
              <w:sdtContent>
                <w:r>
                  <w:rPr>
                    <w:rFonts w:cs="Times New Roman"/>
                    <w:szCs w:val="24"/>
                  </w:rPr>
                  <w:t>H.B. 1197</w:t>
                </w:r>
              </w:sdtContent>
            </w:sdt>
          </w:p>
        </w:tc>
      </w:tr>
      <w:tr w:rsidR="00D3490D" w:rsidTr="000F1DF9">
        <w:sdt>
          <w:sdtPr>
            <w:rPr>
              <w:rFonts w:cs="Times New Roman"/>
              <w:szCs w:val="24"/>
            </w:rPr>
            <w:alias w:val="TLCNumber"/>
            <w:tag w:val="TLCNumber"/>
            <w:id w:val="-542600604"/>
            <w:lock w:val="sdtLocked"/>
            <w:placeholder>
              <w:docPart w:val="778AA378ED0C4375AE9DEA222E67FF89"/>
            </w:placeholder>
          </w:sdtPr>
          <w:sdtContent>
            <w:tc>
              <w:tcPr>
                <w:tcW w:w="2718" w:type="dxa"/>
              </w:tcPr>
              <w:p w:rsidR="00D3490D" w:rsidRPr="000F1DF9" w:rsidRDefault="00D3490D" w:rsidP="00C65088">
                <w:pPr>
                  <w:rPr>
                    <w:rFonts w:cs="Times New Roman"/>
                    <w:szCs w:val="24"/>
                  </w:rPr>
                </w:pPr>
                <w:r>
                  <w:rPr>
                    <w:rFonts w:cs="Times New Roman"/>
                    <w:szCs w:val="24"/>
                  </w:rPr>
                  <w:t>87R2095 CJC-D</w:t>
                </w:r>
              </w:p>
            </w:tc>
          </w:sdtContent>
        </w:sdt>
        <w:tc>
          <w:tcPr>
            <w:tcW w:w="6858" w:type="dxa"/>
          </w:tcPr>
          <w:p w:rsidR="00D3490D" w:rsidRPr="005C2A78" w:rsidRDefault="00D3490D" w:rsidP="00073EDD">
            <w:pPr>
              <w:jc w:val="right"/>
              <w:rPr>
                <w:rFonts w:cs="Times New Roman"/>
                <w:szCs w:val="24"/>
              </w:rPr>
            </w:pPr>
            <w:sdt>
              <w:sdtPr>
                <w:rPr>
                  <w:rFonts w:cs="Times New Roman"/>
                  <w:szCs w:val="24"/>
                </w:rPr>
                <w:alias w:val="Author Label"/>
                <w:tag w:val="By"/>
                <w:id w:val="72399597"/>
                <w:lock w:val="sdtLocked"/>
                <w:placeholder>
                  <w:docPart w:val="89202E93FEC6415DA8AD1E97C1C858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A1F639A4394DC69BEF52537D5458AD"/>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7BB1E1AE677E4E8AA0C023A546B96905"/>
                </w:placeholder>
              </w:sdtPr>
              <w:sdtContent>
                <w:r>
                  <w:rPr>
                    <w:rFonts w:cs="Times New Roman"/>
                    <w:szCs w:val="24"/>
                  </w:rPr>
                  <w:t xml:space="preserve"> (Campbell)</w:t>
                </w:r>
              </w:sdtContent>
            </w:sdt>
            <w:sdt>
              <w:sdtPr>
                <w:rPr>
                  <w:rFonts w:cs="Times New Roman"/>
                  <w:szCs w:val="24"/>
                </w:rPr>
                <w:alias w:val="DualSponsor"/>
                <w:tag w:val="DualSponsor"/>
                <w:id w:val="1029379812"/>
                <w:lock w:val="sdtContentLocked"/>
                <w:placeholder>
                  <w:docPart w:val="5037880403D6420BA90496BD6EEE2936"/>
                </w:placeholder>
                <w:showingPlcHdr/>
              </w:sdtPr>
              <w:sdtContent/>
            </w:sdt>
          </w:p>
        </w:tc>
      </w:tr>
      <w:tr w:rsidR="00D3490D" w:rsidTr="000F1DF9">
        <w:tc>
          <w:tcPr>
            <w:tcW w:w="2718" w:type="dxa"/>
          </w:tcPr>
          <w:p w:rsidR="00D3490D" w:rsidRPr="00BC7495" w:rsidRDefault="00D3490D" w:rsidP="000F1DF9">
            <w:pPr>
              <w:rPr>
                <w:rFonts w:cs="Times New Roman"/>
                <w:szCs w:val="24"/>
              </w:rPr>
            </w:pPr>
          </w:p>
        </w:tc>
        <w:sdt>
          <w:sdtPr>
            <w:rPr>
              <w:rFonts w:cs="Times New Roman"/>
              <w:szCs w:val="24"/>
            </w:rPr>
            <w:alias w:val="Committee"/>
            <w:tag w:val="Committee"/>
            <w:id w:val="1914272295"/>
            <w:lock w:val="sdtContentLocked"/>
            <w:placeholder>
              <w:docPart w:val="5AF59F67AEB74B8B86EFFA749FBA16F8"/>
            </w:placeholder>
          </w:sdtPr>
          <w:sdtContent>
            <w:tc>
              <w:tcPr>
                <w:tcW w:w="6858" w:type="dxa"/>
              </w:tcPr>
              <w:p w:rsidR="00D3490D" w:rsidRPr="00FF6471" w:rsidRDefault="00D3490D" w:rsidP="000F1DF9">
                <w:pPr>
                  <w:jc w:val="right"/>
                  <w:rPr>
                    <w:rFonts w:cs="Times New Roman"/>
                    <w:szCs w:val="24"/>
                  </w:rPr>
                </w:pPr>
                <w:r>
                  <w:rPr>
                    <w:rFonts w:cs="Times New Roman"/>
                    <w:szCs w:val="24"/>
                  </w:rPr>
                  <w:t>Finance</w:t>
                </w:r>
              </w:p>
            </w:tc>
          </w:sdtContent>
        </w:sdt>
      </w:tr>
      <w:tr w:rsidR="00D3490D" w:rsidTr="000F1DF9">
        <w:tc>
          <w:tcPr>
            <w:tcW w:w="2718" w:type="dxa"/>
          </w:tcPr>
          <w:p w:rsidR="00D3490D" w:rsidRPr="00BC7495" w:rsidRDefault="00D3490D" w:rsidP="000F1DF9">
            <w:pPr>
              <w:rPr>
                <w:rFonts w:cs="Times New Roman"/>
                <w:szCs w:val="24"/>
              </w:rPr>
            </w:pPr>
          </w:p>
        </w:tc>
        <w:sdt>
          <w:sdtPr>
            <w:rPr>
              <w:rFonts w:cs="Times New Roman"/>
              <w:szCs w:val="24"/>
            </w:rPr>
            <w:alias w:val="Date"/>
            <w:tag w:val="DateContentControl"/>
            <w:id w:val="1178081906"/>
            <w:lock w:val="sdtLocked"/>
            <w:placeholder>
              <w:docPart w:val="689DA8DD0A6E4C0B9E3DFF5B028EDADD"/>
            </w:placeholder>
            <w:date w:fullDate="2021-04-22T00:00:00Z">
              <w:dateFormat w:val="M/d/yyyy"/>
              <w:lid w:val="en-US"/>
              <w:storeMappedDataAs w:val="dateTime"/>
              <w:calendar w:val="gregorian"/>
            </w:date>
          </w:sdtPr>
          <w:sdtContent>
            <w:tc>
              <w:tcPr>
                <w:tcW w:w="6858" w:type="dxa"/>
              </w:tcPr>
              <w:p w:rsidR="00D3490D" w:rsidRPr="00FF6471" w:rsidRDefault="00D3490D" w:rsidP="000F1DF9">
                <w:pPr>
                  <w:jc w:val="right"/>
                  <w:rPr>
                    <w:rFonts w:cs="Times New Roman"/>
                    <w:szCs w:val="24"/>
                  </w:rPr>
                </w:pPr>
                <w:r>
                  <w:rPr>
                    <w:rFonts w:cs="Times New Roman"/>
                    <w:szCs w:val="24"/>
                  </w:rPr>
                  <w:t>4/22/2021</w:t>
                </w:r>
              </w:p>
            </w:tc>
          </w:sdtContent>
        </w:sdt>
      </w:tr>
      <w:tr w:rsidR="00D3490D" w:rsidTr="000F1DF9">
        <w:tc>
          <w:tcPr>
            <w:tcW w:w="2718" w:type="dxa"/>
          </w:tcPr>
          <w:p w:rsidR="00D3490D" w:rsidRPr="00BC7495" w:rsidRDefault="00D3490D" w:rsidP="000F1DF9">
            <w:pPr>
              <w:rPr>
                <w:rFonts w:cs="Times New Roman"/>
                <w:szCs w:val="24"/>
              </w:rPr>
            </w:pPr>
          </w:p>
        </w:tc>
        <w:sdt>
          <w:sdtPr>
            <w:rPr>
              <w:rFonts w:cs="Times New Roman"/>
              <w:szCs w:val="24"/>
            </w:rPr>
            <w:alias w:val="BA Version"/>
            <w:tag w:val="BAVersion"/>
            <w:id w:val="-1685590809"/>
            <w:lock w:val="sdtContentLocked"/>
            <w:placeholder>
              <w:docPart w:val="D862ABB21D3349018AAE26A560DBE8BC"/>
            </w:placeholder>
          </w:sdtPr>
          <w:sdtContent>
            <w:tc>
              <w:tcPr>
                <w:tcW w:w="6858" w:type="dxa"/>
              </w:tcPr>
              <w:p w:rsidR="00D3490D" w:rsidRPr="00FF6471" w:rsidRDefault="00D3490D" w:rsidP="000F1DF9">
                <w:pPr>
                  <w:jc w:val="right"/>
                  <w:rPr>
                    <w:rFonts w:cs="Times New Roman"/>
                    <w:szCs w:val="24"/>
                  </w:rPr>
                </w:pPr>
                <w:r>
                  <w:rPr>
                    <w:rFonts w:cs="Times New Roman"/>
                    <w:szCs w:val="24"/>
                  </w:rPr>
                  <w:t>Engrossed</w:t>
                </w:r>
              </w:p>
            </w:tc>
          </w:sdtContent>
        </w:sdt>
      </w:tr>
    </w:tbl>
    <w:p w:rsidR="00D3490D" w:rsidRPr="00FF6471" w:rsidRDefault="00D3490D" w:rsidP="000F1DF9">
      <w:pPr>
        <w:spacing w:after="0" w:line="240" w:lineRule="auto"/>
        <w:rPr>
          <w:rFonts w:cs="Times New Roman"/>
          <w:szCs w:val="24"/>
        </w:rPr>
      </w:pPr>
    </w:p>
    <w:p w:rsidR="00D3490D" w:rsidRPr="00FF6471" w:rsidRDefault="00D3490D" w:rsidP="000F1DF9">
      <w:pPr>
        <w:spacing w:after="0" w:line="240" w:lineRule="auto"/>
        <w:rPr>
          <w:rFonts w:cs="Times New Roman"/>
          <w:szCs w:val="24"/>
        </w:rPr>
      </w:pPr>
    </w:p>
    <w:p w:rsidR="00D3490D" w:rsidRPr="00FF6471" w:rsidRDefault="00D349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314D9E94A947F685DA131008DF7C78"/>
        </w:placeholder>
      </w:sdtPr>
      <w:sdtContent>
        <w:p w:rsidR="00D3490D" w:rsidRDefault="00D349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DC795984EF41808A124DB874DB330C"/>
        </w:placeholder>
      </w:sdtPr>
      <w:sdtContent>
        <w:p w:rsidR="00D3490D" w:rsidRDefault="00D3490D" w:rsidP="009A4E8F">
          <w:pPr>
            <w:pStyle w:val="NormalWeb"/>
            <w:spacing w:before="0" w:beforeAutospacing="0" w:after="0" w:afterAutospacing="0"/>
            <w:jc w:val="both"/>
            <w:divId w:val="1829515086"/>
            <w:rPr>
              <w:rFonts w:eastAsia="Times New Roman"/>
              <w:bCs/>
            </w:rPr>
          </w:pPr>
        </w:p>
        <w:p w:rsidR="00D3490D" w:rsidRPr="00AA167B" w:rsidRDefault="00D3490D" w:rsidP="009A4E8F">
          <w:pPr>
            <w:pStyle w:val="NormalWeb"/>
            <w:spacing w:before="0" w:beforeAutospacing="0" w:after="0" w:afterAutospacing="0"/>
            <w:jc w:val="both"/>
            <w:divId w:val="1829515086"/>
            <w:rPr>
              <w:color w:val="000000"/>
            </w:rPr>
          </w:pPr>
          <w:r w:rsidRPr="00AA167B">
            <w:rPr>
              <w:color w:val="000000"/>
            </w:rPr>
            <w:t>The Tax Code allows a religious organization to claim a property tax exemption on contiguous land purchased for expansion of the organization's place of regular worship. This exemption m</w:t>
          </w:r>
          <w:r>
            <w:rPr>
              <w:color w:val="000000"/>
            </w:rPr>
            <w:t>ay be claimed for no more than six</w:t>
          </w:r>
          <w:r w:rsidRPr="00AA167B">
            <w:rPr>
              <w:color w:val="000000"/>
            </w:rPr>
            <w:t xml:space="preserve"> years. At this time, the organization must show definitive progress toward</w:t>
          </w:r>
          <w:r>
            <w:rPr>
              <w:color w:val="000000"/>
            </w:rPr>
            <w:t>s the intended expansion. This six-year</w:t>
          </w:r>
          <w:r w:rsidRPr="00AA167B">
            <w:rPr>
              <w:color w:val="000000"/>
            </w:rPr>
            <w:t xml:space="preserve"> period can be difficult for smaller congregations that may lack the resources to quickly raise the funds necessary.</w:t>
          </w:r>
        </w:p>
        <w:p w:rsidR="00D3490D" w:rsidRDefault="00D3490D" w:rsidP="009A4E8F">
          <w:pPr>
            <w:pStyle w:val="NormalWeb"/>
            <w:spacing w:before="0" w:beforeAutospacing="0" w:after="0" w:afterAutospacing="0"/>
            <w:jc w:val="both"/>
            <w:divId w:val="1829515086"/>
            <w:rPr>
              <w:color w:val="000000"/>
            </w:rPr>
          </w:pPr>
        </w:p>
        <w:p w:rsidR="00D3490D" w:rsidRPr="00AA167B" w:rsidRDefault="00D3490D" w:rsidP="009A4E8F">
          <w:pPr>
            <w:pStyle w:val="NormalWeb"/>
            <w:spacing w:before="0" w:beforeAutospacing="0" w:after="0" w:afterAutospacing="0"/>
            <w:jc w:val="both"/>
            <w:divId w:val="1829515086"/>
            <w:rPr>
              <w:color w:val="000000"/>
            </w:rPr>
          </w:pPr>
          <w:r>
            <w:rPr>
              <w:color w:val="000000"/>
            </w:rPr>
            <w:t>H.B.</w:t>
          </w:r>
          <w:r w:rsidRPr="00AA167B">
            <w:rPr>
              <w:color w:val="000000"/>
            </w:rPr>
            <w:t xml:space="preserve"> 1197 extends the exemption for contiguous property for expansion of the</w:t>
          </w:r>
          <w:r>
            <w:rPr>
              <w:color w:val="000000"/>
            </w:rPr>
            <w:t xml:space="preserve"> regular place of worship from six</w:t>
          </w:r>
          <w:r w:rsidRPr="00AA167B">
            <w:rPr>
              <w:color w:val="000000"/>
            </w:rPr>
            <w:t xml:space="preserve"> years to 10 years to give smaller congregations more time to raise the necessary funds and begin the actual expansion process.</w:t>
          </w:r>
        </w:p>
        <w:p w:rsidR="00D3490D" w:rsidRPr="00D70925" w:rsidRDefault="00D3490D" w:rsidP="009A4E8F">
          <w:pPr>
            <w:spacing w:after="0" w:line="240" w:lineRule="auto"/>
            <w:jc w:val="both"/>
            <w:rPr>
              <w:rFonts w:eastAsia="Times New Roman" w:cs="Times New Roman"/>
              <w:bCs/>
              <w:szCs w:val="24"/>
            </w:rPr>
          </w:pPr>
        </w:p>
      </w:sdtContent>
    </w:sdt>
    <w:p w:rsidR="00D3490D" w:rsidRDefault="00D3490D" w:rsidP="00D3490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1197 </w:t>
      </w:r>
      <w:bookmarkStart w:id="1" w:name="AmendsCurrentLaw"/>
      <w:bookmarkEnd w:id="1"/>
      <w:r>
        <w:rPr>
          <w:rFonts w:cs="Times New Roman"/>
          <w:szCs w:val="24"/>
        </w:rPr>
        <w:t>amends current law relating to the period for which certain land owned by a religious organization for the purpose of expanding a place of religious worship or constructing a new place of religious worship may be exempted from ad valorem taxation.</w:t>
      </w:r>
    </w:p>
    <w:p w:rsidR="00D3490D" w:rsidRPr="00063020" w:rsidRDefault="00D3490D" w:rsidP="00D3490D">
      <w:pPr>
        <w:spacing w:after="0" w:line="240" w:lineRule="auto"/>
        <w:jc w:val="both"/>
        <w:rPr>
          <w:rFonts w:eastAsia="Times New Roman" w:cs="Times New Roman"/>
          <w:szCs w:val="24"/>
        </w:rPr>
      </w:pPr>
    </w:p>
    <w:p w:rsidR="00D3490D" w:rsidRPr="005C2A78" w:rsidRDefault="00D3490D" w:rsidP="00D3490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AF6AD9144E484AA962F84807FEFD27"/>
          </w:placeholder>
        </w:sdtPr>
        <w:sdtContent>
          <w:r>
            <w:rPr>
              <w:rFonts w:eastAsia="Times New Roman" w:cs="Times New Roman"/>
              <w:b/>
              <w:szCs w:val="24"/>
              <w:u w:val="single"/>
            </w:rPr>
            <w:t>RULEMAKING AUTHORITY</w:t>
          </w:r>
        </w:sdtContent>
      </w:sdt>
    </w:p>
    <w:p w:rsidR="00D3490D" w:rsidRPr="006529C4" w:rsidRDefault="00D3490D" w:rsidP="00D3490D">
      <w:pPr>
        <w:spacing w:after="0" w:line="240" w:lineRule="auto"/>
        <w:jc w:val="both"/>
        <w:rPr>
          <w:rFonts w:cs="Times New Roman"/>
          <w:szCs w:val="24"/>
        </w:rPr>
      </w:pPr>
    </w:p>
    <w:p w:rsidR="00D3490D" w:rsidRPr="006529C4" w:rsidRDefault="00D3490D" w:rsidP="00D3490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490D" w:rsidRPr="006529C4" w:rsidRDefault="00D3490D" w:rsidP="00D3490D">
      <w:pPr>
        <w:spacing w:after="0" w:line="240" w:lineRule="auto"/>
        <w:jc w:val="both"/>
        <w:rPr>
          <w:rFonts w:cs="Times New Roman"/>
          <w:szCs w:val="24"/>
        </w:rPr>
      </w:pPr>
    </w:p>
    <w:p w:rsidR="00D3490D" w:rsidRPr="005C2A78" w:rsidRDefault="00D3490D" w:rsidP="00D3490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1DFEC4092E4E798047AC5075AD47BD"/>
          </w:placeholder>
        </w:sdtPr>
        <w:sdtContent>
          <w:r>
            <w:rPr>
              <w:rFonts w:eastAsia="Times New Roman" w:cs="Times New Roman"/>
              <w:b/>
              <w:szCs w:val="24"/>
              <w:u w:val="single"/>
            </w:rPr>
            <w:t>SECTION BY SECTION ANALYSIS</w:t>
          </w:r>
        </w:sdtContent>
      </w:sdt>
    </w:p>
    <w:p w:rsidR="00D3490D" w:rsidRPr="005C2A78" w:rsidRDefault="00D3490D" w:rsidP="00D3490D">
      <w:pPr>
        <w:spacing w:after="0" w:line="240" w:lineRule="auto"/>
        <w:jc w:val="both"/>
        <w:rPr>
          <w:rFonts w:eastAsia="Times New Roman" w:cs="Times New Roman"/>
          <w:szCs w:val="24"/>
        </w:rPr>
      </w:pPr>
    </w:p>
    <w:p w:rsidR="00D3490D" w:rsidRPr="005C2A78" w:rsidRDefault="00D3490D" w:rsidP="00D3490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11.20(j), Tax Code, to prohibit a tract of land that is contiguous to the tract of land on which the religious organization's place of regular religious worship is located from being exempted under Subsection (a)(6) (relating to an exemption from taxation of the land that the religious organization owns for certain purposes under certain conditions) for more than 10 years, rather than six years. </w:t>
      </w:r>
    </w:p>
    <w:p w:rsidR="00D3490D" w:rsidRPr="005C2A78" w:rsidRDefault="00D3490D" w:rsidP="00D3490D">
      <w:pPr>
        <w:spacing w:after="0" w:line="240" w:lineRule="auto"/>
        <w:jc w:val="both"/>
        <w:rPr>
          <w:rFonts w:eastAsia="Times New Roman" w:cs="Times New Roman"/>
          <w:szCs w:val="24"/>
        </w:rPr>
      </w:pPr>
    </w:p>
    <w:p w:rsidR="00D3490D" w:rsidRPr="005C2A78" w:rsidRDefault="00D3490D" w:rsidP="00D3490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D3490D" w:rsidRPr="005C2A78" w:rsidRDefault="00D3490D" w:rsidP="00D3490D">
      <w:pPr>
        <w:spacing w:after="0" w:line="240" w:lineRule="auto"/>
        <w:jc w:val="both"/>
        <w:rPr>
          <w:rFonts w:eastAsia="Times New Roman" w:cs="Times New Roman"/>
          <w:szCs w:val="24"/>
        </w:rPr>
      </w:pPr>
    </w:p>
    <w:p w:rsidR="00D3490D" w:rsidRPr="00C8671F" w:rsidRDefault="00D3490D" w:rsidP="00D3490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2022. </w:t>
      </w:r>
    </w:p>
    <w:sectPr w:rsidR="00D3490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157" w:rsidRDefault="00F22157" w:rsidP="000F1DF9">
      <w:pPr>
        <w:spacing w:after="0" w:line="240" w:lineRule="auto"/>
      </w:pPr>
      <w:r>
        <w:separator/>
      </w:r>
    </w:p>
  </w:endnote>
  <w:endnote w:type="continuationSeparator" w:id="0">
    <w:p w:rsidR="00F22157" w:rsidRDefault="00F221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21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490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3490D">
                <w:rPr>
                  <w:sz w:val="20"/>
                  <w:szCs w:val="20"/>
                </w:rPr>
                <w:t>H.B. 1197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3490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21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49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490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157" w:rsidRDefault="00F22157" w:rsidP="000F1DF9">
      <w:pPr>
        <w:spacing w:after="0" w:line="240" w:lineRule="auto"/>
      </w:pPr>
      <w:r>
        <w:separator/>
      </w:r>
    </w:p>
  </w:footnote>
  <w:footnote w:type="continuationSeparator" w:id="0">
    <w:p w:rsidR="00F22157" w:rsidRDefault="00F2215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490D"/>
    <w:rsid w:val="00D70925"/>
    <w:rsid w:val="00DB48D8"/>
    <w:rsid w:val="00E036F8"/>
    <w:rsid w:val="00E10F50"/>
    <w:rsid w:val="00E23091"/>
    <w:rsid w:val="00E32B14"/>
    <w:rsid w:val="00E46194"/>
    <w:rsid w:val="00EE2AD8"/>
    <w:rsid w:val="00F22157"/>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A3E3DB-829D-45C2-A267-2E88E698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49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5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A1075913C8447E8A39910D46E0C709"/>
        <w:category>
          <w:name w:val="General"/>
          <w:gallery w:val="placeholder"/>
        </w:category>
        <w:types>
          <w:type w:val="bbPlcHdr"/>
        </w:types>
        <w:behaviors>
          <w:behavior w:val="content"/>
        </w:behaviors>
        <w:guid w:val="{D9EA7176-8EEE-450B-ADD9-2DE4ACFB9BCB}"/>
      </w:docPartPr>
      <w:docPartBody>
        <w:p w:rsidR="00000000" w:rsidRDefault="00B16557"/>
      </w:docPartBody>
    </w:docPart>
    <w:docPart>
      <w:docPartPr>
        <w:name w:val="F94291536CB1440080F854D9E6D23A21"/>
        <w:category>
          <w:name w:val="General"/>
          <w:gallery w:val="placeholder"/>
        </w:category>
        <w:types>
          <w:type w:val="bbPlcHdr"/>
        </w:types>
        <w:behaviors>
          <w:behavior w:val="content"/>
        </w:behaviors>
        <w:guid w:val="{F745E7D0-2CAB-452C-9B0D-0E429B6C9BB1}"/>
      </w:docPartPr>
      <w:docPartBody>
        <w:p w:rsidR="00000000" w:rsidRDefault="00B16557"/>
      </w:docPartBody>
    </w:docPart>
    <w:docPart>
      <w:docPartPr>
        <w:name w:val="A836FE6FF51E45069888613424905C88"/>
        <w:category>
          <w:name w:val="General"/>
          <w:gallery w:val="placeholder"/>
        </w:category>
        <w:types>
          <w:type w:val="bbPlcHdr"/>
        </w:types>
        <w:behaviors>
          <w:behavior w:val="content"/>
        </w:behaviors>
        <w:guid w:val="{CB347175-FBE9-4E50-B4C0-812D1822505C}"/>
      </w:docPartPr>
      <w:docPartBody>
        <w:p w:rsidR="00000000" w:rsidRDefault="00B16557"/>
      </w:docPartBody>
    </w:docPart>
    <w:docPart>
      <w:docPartPr>
        <w:name w:val="778AA378ED0C4375AE9DEA222E67FF89"/>
        <w:category>
          <w:name w:val="General"/>
          <w:gallery w:val="placeholder"/>
        </w:category>
        <w:types>
          <w:type w:val="bbPlcHdr"/>
        </w:types>
        <w:behaviors>
          <w:behavior w:val="content"/>
        </w:behaviors>
        <w:guid w:val="{D080927A-E90F-49DC-9D88-72EA81D018DB}"/>
      </w:docPartPr>
      <w:docPartBody>
        <w:p w:rsidR="00000000" w:rsidRDefault="00B16557"/>
      </w:docPartBody>
    </w:docPart>
    <w:docPart>
      <w:docPartPr>
        <w:name w:val="89202E93FEC6415DA8AD1E97C1C858A4"/>
        <w:category>
          <w:name w:val="General"/>
          <w:gallery w:val="placeholder"/>
        </w:category>
        <w:types>
          <w:type w:val="bbPlcHdr"/>
        </w:types>
        <w:behaviors>
          <w:behavior w:val="content"/>
        </w:behaviors>
        <w:guid w:val="{D02F3230-7EE6-4DBA-B00B-DD096BE44EA4}"/>
      </w:docPartPr>
      <w:docPartBody>
        <w:p w:rsidR="00000000" w:rsidRDefault="00B16557"/>
      </w:docPartBody>
    </w:docPart>
    <w:docPart>
      <w:docPartPr>
        <w:name w:val="96A1F639A4394DC69BEF52537D5458AD"/>
        <w:category>
          <w:name w:val="General"/>
          <w:gallery w:val="placeholder"/>
        </w:category>
        <w:types>
          <w:type w:val="bbPlcHdr"/>
        </w:types>
        <w:behaviors>
          <w:behavior w:val="content"/>
        </w:behaviors>
        <w:guid w:val="{D6AB4197-678E-4731-A334-551E88609C2C}"/>
      </w:docPartPr>
      <w:docPartBody>
        <w:p w:rsidR="00000000" w:rsidRDefault="00B16557"/>
      </w:docPartBody>
    </w:docPart>
    <w:docPart>
      <w:docPartPr>
        <w:name w:val="7BB1E1AE677E4E8AA0C023A546B96905"/>
        <w:category>
          <w:name w:val="General"/>
          <w:gallery w:val="placeholder"/>
        </w:category>
        <w:types>
          <w:type w:val="bbPlcHdr"/>
        </w:types>
        <w:behaviors>
          <w:behavior w:val="content"/>
        </w:behaviors>
        <w:guid w:val="{C7278E6F-4858-467C-AC0C-113BAD6437D1}"/>
      </w:docPartPr>
      <w:docPartBody>
        <w:p w:rsidR="00000000" w:rsidRDefault="00B16557"/>
      </w:docPartBody>
    </w:docPart>
    <w:docPart>
      <w:docPartPr>
        <w:name w:val="5037880403D6420BA90496BD6EEE2936"/>
        <w:category>
          <w:name w:val="General"/>
          <w:gallery w:val="placeholder"/>
        </w:category>
        <w:types>
          <w:type w:val="bbPlcHdr"/>
        </w:types>
        <w:behaviors>
          <w:behavior w:val="content"/>
        </w:behaviors>
        <w:guid w:val="{C64B1DAE-B279-4567-A0B9-57E8B8A37C03}"/>
      </w:docPartPr>
      <w:docPartBody>
        <w:p w:rsidR="00000000" w:rsidRDefault="00B16557"/>
      </w:docPartBody>
    </w:docPart>
    <w:docPart>
      <w:docPartPr>
        <w:name w:val="5AF59F67AEB74B8B86EFFA749FBA16F8"/>
        <w:category>
          <w:name w:val="General"/>
          <w:gallery w:val="placeholder"/>
        </w:category>
        <w:types>
          <w:type w:val="bbPlcHdr"/>
        </w:types>
        <w:behaviors>
          <w:behavior w:val="content"/>
        </w:behaviors>
        <w:guid w:val="{B6538B52-0A21-4236-901A-261D644D96D1}"/>
      </w:docPartPr>
      <w:docPartBody>
        <w:p w:rsidR="00000000" w:rsidRDefault="00B16557"/>
      </w:docPartBody>
    </w:docPart>
    <w:docPart>
      <w:docPartPr>
        <w:name w:val="689DA8DD0A6E4C0B9E3DFF5B028EDADD"/>
        <w:category>
          <w:name w:val="General"/>
          <w:gallery w:val="placeholder"/>
        </w:category>
        <w:types>
          <w:type w:val="bbPlcHdr"/>
        </w:types>
        <w:behaviors>
          <w:behavior w:val="content"/>
        </w:behaviors>
        <w:guid w:val="{2146EA03-5A85-44D0-8194-FFE43BCEF021}"/>
      </w:docPartPr>
      <w:docPartBody>
        <w:p w:rsidR="00000000" w:rsidRDefault="00F02132" w:rsidP="00F02132">
          <w:pPr>
            <w:pStyle w:val="689DA8DD0A6E4C0B9E3DFF5B028EDADD"/>
          </w:pPr>
          <w:r w:rsidRPr="00A30DD1">
            <w:rPr>
              <w:rStyle w:val="PlaceholderText"/>
            </w:rPr>
            <w:t>Click here to enter a date.</w:t>
          </w:r>
        </w:p>
      </w:docPartBody>
    </w:docPart>
    <w:docPart>
      <w:docPartPr>
        <w:name w:val="D862ABB21D3349018AAE26A560DBE8BC"/>
        <w:category>
          <w:name w:val="General"/>
          <w:gallery w:val="placeholder"/>
        </w:category>
        <w:types>
          <w:type w:val="bbPlcHdr"/>
        </w:types>
        <w:behaviors>
          <w:behavior w:val="content"/>
        </w:behaviors>
        <w:guid w:val="{292FDBE4-2311-4C04-907F-5BA1DCB55832}"/>
      </w:docPartPr>
      <w:docPartBody>
        <w:p w:rsidR="00000000" w:rsidRDefault="00B16557"/>
      </w:docPartBody>
    </w:docPart>
    <w:docPart>
      <w:docPartPr>
        <w:name w:val="A7314D9E94A947F685DA131008DF7C78"/>
        <w:category>
          <w:name w:val="General"/>
          <w:gallery w:val="placeholder"/>
        </w:category>
        <w:types>
          <w:type w:val="bbPlcHdr"/>
        </w:types>
        <w:behaviors>
          <w:behavior w:val="content"/>
        </w:behaviors>
        <w:guid w:val="{2DDF1431-8C6D-4A12-97D4-1102DED799D0}"/>
      </w:docPartPr>
      <w:docPartBody>
        <w:p w:rsidR="00000000" w:rsidRDefault="00B16557"/>
      </w:docPartBody>
    </w:docPart>
    <w:docPart>
      <w:docPartPr>
        <w:name w:val="0ADC795984EF41808A124DB874DB330C"/>
        <w:category>
          <w:name w:val="General"/>
          <w:gallery w:val="placeholder"/>
        </w:category>
        <w:types>
          <w:type w:val="bbPlcHdr"/>
        </w:types>
        <w:behaviors>
          <w:behavior w:val="content"/>
        </w:behaviors>
        <w:guid w:val="{64BF9DB7-2BAF-49F2-9FB9-C7A68CAC292E}"/>
      </w:docPartPr>
      <w:docPartBody>
        <w:p w:rsidR="00000000" w:rsidRDefault="00F02132" w:rsidP="00F02132">
          <w:pPr>
            <w:pStyle w:val="0ADC795984EF41808A124DB874DB330C"/>
          </w:pPr>
          <w:r>
            <w:rPr>
              <w:rFonts w:eastAsia="Times New Roman" w:cs="Times New Roman"/>
              <w:bCs/>
              <w:szCs w:val="24"/>
            </w:rPr>
            <w:t xml:space="preserve"> </w:t>
          </w:r>
        </w:p>
      </w:docPartBody>
    </w:docPart>
    <w:docPart>
      <w:docPartPr>
        <w:name w:val="CFAF6AD9144E484AA962F84807FEFD27"/>
        <w:category>
          <w:name w:val="General"/>
          <w:gallery w:val="placeholder"/>
        </w:category>
        <w:types>
          <w:type w:val="bbPlcHdr"/>
        </w:types>
        <w:behaviors>
          <w:behavior w:val="content"/>
        </w:behaviors>
        <w:guid w:val="{A6F764CB-F31A-4BEB-8E51-E890B825F729}"/>
      </w:docPartPr>
      <w:docPartBody>
        <w:p w:rsidR="00000000" w:rsidRDefault="00B16557"/>
      </w:docPartBody>
    </w:docPart>
    <w:docPart>
      <w:docPartPr>
        <w:name w:val="EA1DFEC4092E4E798047AC5075AD47BD"/>
        <w:category>
          <w:name w:val="General"/>
          <w:gallery w:val="placeholder"/>
        </w:category>
        <w:types>
          <w:type w:val="bbPlcHdr"/>
        </w:types>
        <w:behaviors>
          <w:behavior w:val="content"/>
        </w:behaviors>
        <w:guid w:val="{5226E249-7E1C-46E5-9403-036DDB17296A}"/>
      </w:docPartPr>
      <w:docPartBody>
        <w:p w:rsidR="00000000" w:rsidRDefault="00B165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6557"/>
    <w:rsid w:val="00B252A4"/>
    <w:rsid w:val="00B5530B"/>
    <w:rsid w:val="00C129E8"/>
    <w:rsid w:val="00C968BA"/>
    <w:rsid w:val="00D63E87"/>
    <w:rsid w:val="00D705C9"/>
    <w:rsid w:val="00E11D0C"/>
    <w:rsid w:val="00E35A8C"/>
    <w:rsid w:val="00E65C8A"/>
    <w:rsid w:val="00F0213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1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89DA8DD0A6E4C0B9E3DFF5B028EDADD">
    <w:name w:val="689DA8DD0A6E4C0B9E3DFF5B028EDADD"/>
    <w:rsid w:val="00F02132"/>
    <w:pPr>
      <w:spacing w:after="160" w:line="259" w:lineRule="auto"/>
    </w:pPr>
  </w:style>
  <w:style w:type="paragraph" w:customStyle="1" w:styleId="0ADC795984EF41808A124DB874DB330C">
    <w:name w:val="0ADC795984EF41808A124DB874DB330C"/>
    <w:rsid w:val="00F021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1FF671-18DD-48FF-8814-BCE52190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274</Words>
  <Characters>1567</Characters>
  <Application>Microsoft Office Word</Application>
  <DocSecurity>0</DocSecurity>
  <Lines>13</Lines>
  <Paragraphs>3</Paragraphs>
  <ScaleCrop>false</ScaleCrop>
  <Company>Texas Legislative Council</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2021-04-22T14:52:00Z</cp:lastPrinted>
  <dcterms:created xsi:type="dcterms:W3CDTF">2015-05-29T14:24:00Z</dcterms:created>
  <dcterms:modified xsi:type="dcterms:W3CDTF">2021-04-22T14:54:00Z</dcterms:modified>
</cp:coreProperties>
</file>

<file path=docProps/custom.xml><?xml version="1.0" encoding="utf-8"?>
<op:Properties xmlns:vt="http://schemas.openxmlformats.org/officeDocument/2006/docPropsVTypes" xmlns:op="http://schemas.openxmlformats.org/officeDocument/2006/custom-properties"/>
</file>