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13E8" w14:paraId="5604DE10" w14:textId="77777777" w:rsidTr="00345119">
        <w:tc>
          <w:tcPr>
            <w:tcW w:w="9576" w:type="dxa"/>
            <w:noWrap/>
          </w:tcPr>
          <w:p w14:paraId="11E33F6C" w14:textId="77777777" w:rsidR="008423E4" w:rsidRPr="0022177D" w:rsidRDefault="00C27829" w:rsidP="007E408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C7DEC3" w14:textId="77777777" w:rsidR="008423E4" w:rsidRPr="0022177D" w:rsidRDefault="008423E4" w:rsidP="007E408E">
      <w:pPr>
        <w:jc w:val="center"/>
      </w:pPr>
    </w:p>
    <w:p w14:paraId="75B9953C" w14:textId="77777777" w:rsidR="008423E4" w:rsidRPr="00B31F0E" w:rsidRDefault="008423E4" w:rsidP="007E408E"/>
    <w:p w14:paraId="6B9F1A0D" w14:textId="77777777" w:rsidR="008423E4" w:rsidRPr="00742794" w:rsidRDefault="008423E4" w:rsidP="007E408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13E8" w14:paraId="0282770A" w14:textId="77777777" w:rsidTr="00345119">
        <w:tc>
          <w:tcPr>
            <w:tcW w:w="9576" w:type="dxa"/>
          </w:tcPr>
          <w:p w14:paraId="51B75D48" w14:textId="2C1F0B28" w:rsidR="008423E4" w:rsidRPr="00861995" w:rsidRDefault="00C27829" w:rsidP="007E408E">
            <w:pPr>
              <w:jc w:val="right"/>
            </w:pPr>
            <w:r>
              <w:t>H.B. 1206</w:t>
            </w:r>
          </w:p>
        </w:tc>
      </w:tr>
      <w:tr w:rsidR="007B13E8" w14:paraId="1ED0D171" w14:textId="77777777" w:rsidTr="00345119">
        <w:tc>
          <w:tcPr>
            <w:tcW w:w="9576" w:type="dxa"/>
          </w:tcPr>
          <w:p w14:paraId="621D72FA" w14:textId="41F37784" w:rsidR="008423E4" w:rsidRPr="00861995" w:rsidRDefault="00C27829" w:rsidP="007E408E">
            <w:pPr>
              <w:jc w:val="right"/>
            </w:pPr>
            <w:r>
              <w:t xml:space="preserve">By: </w:t>
            </w:r>
            <w:r w:rsidR="00EA54DA">
              <w:t>Guillen</w:t>
            </w:r>
          </w:p>
        </w:tc>
      </w:tr>
      <w:tr w:rsidR="007B13E8" w14:paraId="29AD17A0" w14:textId="77777777" w:rsidTr="00345119">
        <w:tc>
          <w:tcPr>
            <w:tcW w:w="9576" w:type="dxa"/>
          </w:tcPr>
          <w:p w14:paraId="4BFFA6C1" w14:textId="128D9F94" w:rsidR="008423E4" w:rsidRPr="00861995" w:rsidRDefault="00C27829" w:rsidP="007E408E">
            <w:pPr>
              <w:jc w:val="right"/>
            </w:pPr>
            <w:r>
              <w:t>Public Education</w:t>
            </w:r>
          </w:p>
        </w:tc>
      </w:tr>
      <w:tr w:rsidR="007B13E8" w14:paraId="18FAA019" w14:textId="77777777" w:rsidTr="00345119">
        <w:tc>
          <w:tcPr>
            <w:tcW w:w="9576" w:type="dxa"/>
          </w:tcPr>
          <w:p w14:paraId="707022F9" w14:textId="05DF986C" w:rsidR="008423E4" w:rsidRDefault="00C27829" w:rsidP="007E408E">
            <w:pPr>
              <w:jc w:val="right"/>
            </w:pPr>
            <w:r>
              <w:t>Committee Report (Unamended)</w:t>
            </w:r>
          </w:p>
        </w:tc>
      </w:tr>
    </w:tbl>
    <w:p w14:paraId="61DC9973" w14:textId="77777777" w:rsidR="008423E4" w:rsidRDefault="008423E4" w:rsidP="007E408E">
      <w:pPr>
        <w:tabs>
          <w:tab w:val="right" w:pos="9360"/>
        </w:tabs>
      </w:pPr>
    </w:p>
    <w:p w14:paraId="66F7BDB9" w14:textId="77777777" w:rsidR="008423E4" w:rsidRDefault="008423E4" w:rsidP="007E408E"/>
    <w:p w14:paraId="49364018" w14:textId="77777777" w:rsidR="008423E4" w:rsidRDefault="008423E4" w:rsidP="007E408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13E8" w14:paraId="1A647910" w14:textId="77777777" w:rsidTr="00345119">
        <w:tc>
          <w:tcPr>
            <w:tcW w:w="9576" w:type="dxa"/>
          </w:tcPr>
          <w:p w14:paraId="4145A30C" w14:textId="77777777" w:rsidR="008423E4" w:rsidRPr="00A8133F" w:rsidRDefault="00C27829" w:rsidP="007E40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78CE465" w14:textId="77777777" w:rsidR="008423E4" w:rsidRDefault="008423E4" w:rsidP="007E408E"/>
          <w:p w14:paraId="6322B2C8" w14:textId="719BB350" w:rsidR="008423E4" w:rsidRDefault="00C27829" w:rsidP="007E4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pandemic created a substantial need for students to learn remotely. However, many schools did not have all of the resources needed to</w:t>
            </w:r>
            <w:r>
              <w:t xml:space="preserve"> foster distance learning. Currently</w:t>
            </w:r>
            <w:r w:rsidR="00EE3D5A">
              <w:t>,</w:t>
            </w:r>
            <w:r>
              <w:t xml:space="preserve"> schools are able to use the </w:t>
            </w:r>
            <w:r w:rsidR="00EE3D5A">
              <w:t>i</w:t>
            </w:r>
            <w:r>
              <w:t xml:space="preserve">nstructional </w:t>
            </w:r>
            <w:r w:rsidR="00EE3D5A">
              <w:t>m</w:t>
            </w:r>
            <w:r>
              <w:t xml:space="preserve">aterial and </w:t>
            </w:r>
            <w:r w:rsidR="00EE3D5A">
              <w:t>t</w:t>
            </w:r>
            <w:r>
              <w:t xml:space="preserve">echnology allotment </w:t>
            </w:r>
            <w:r w:rsidR="00206FE5">
              <w:t>to purchase</w:t>
            </w:r>
            <w:r>
              <w:t xml:space="preserve"> </w:t>
            </w:r>
            <w:r w:rsidR="00EE3D5A">
              <w:t xml:space="preserve">necessary </w:t>
            </w:r>
            <w:r>
              <w:t>instructional materials</w:t>
            </w:r>
            <w:r w:rsidR="00EE3D5A">
              <w:t xml:space="preserve"> and</w:t>
            </w:r>
            <w:r>
              <w:t xml:space="preserve"> technology equipment</w:t>
            </w:r>
            <w:r w:rsidR="00206FE5">
              <w:t xml:space="preserve"> and to pay for certain employee salaries</w:t>
            </w:r>
            <w:r>
              <w:t xml:space="preserve">. </w:t>
            </w:r>
            <w:r w:rsidR="00EE3D5A">
              <w:t>However, t</w:t>
            </w:r>
            <w:r>
              <w:t xml:space="preserve">he </w:t>
            </w:r>
            <w:r w:rsidR="002D304C">
              <w:t xml:space="preserve">allotment </w:t>
            </w:r>
            <w:r>
              <w:t>cannot</w:t>
            </w:r>
            <w:r>
              <w:t xml:space="preserve"> be used for the costs associated with distance learning</w:t>
            </w:r>
            <w:r w:rsidR="00EE3D5A">
              <w:t xml:space="preserve">, such as </w:t>
            </w:r>
            <w:r w:rsidR="00206FE5">
              <w:t xml:space="preserve">for </w:t>
            </w:r>
            <w:r>
              <w:t>W</w:t>
            </w:r>
            <w:r w:rsidR="00EE3D5A">
              <w:t>i</w:t>
            </w:r>
            <w:r w:rsidR="00B748A8">
              <w:t>-</w:t>
            </w:r>
            <w:r>
              <w:t>F</w:t>
            </w:r>
            <w:r w:rsidR="00EE3D5A">
              <w:t>i</w:t>
            </w:r>
            <w:r>
              <w:t>, Internet hotspots, wireless network service, broadband service, and other services and technological equipment necessary to facilitate Internet access.</w:t>
            </w:r>
            <w:r w:rsidR="00EE3D5A">
              <w:t xml:space="preserve"> H.B. 1206 seeks to address this issue by authorizing the use of the instructional materials and technology allotment for </w:t>
            </w:r>
            <w:r w:rsidR="00206FE5">
              <w:t xml:space="preserve">the payment of costs associated with </w:t>
            </w:r>
            <w:r w:rsidR="00EE3D5A">
              <w:t xml:space="preserve">distance learning. </w:t>
            </w:r>
          </w:p>
          <w:p w14:paraId="4531966C" w14:textId="77777777" w:rsidR="008423E4" w:rsidRPr="00E26B13" w:rsidRDefault="008423E4" w:rsidP="007E408E">
            <w:pPr>
              <w:rPr>
                <w:b/>
              </w:rPr>
            </w:pPr>
          </w:p>
        </w:tc>
      </w:tr>
      <w:tr w:rsidR="007B13E8" w14:paraId="5ED61617" w14:textId="77777777" w:rsidTr="00345119">
        <w:tc>
          <w:tcPr>
            <w:tcW w:w="9576" w:type="dxa"/>
          </w:tcPr>
          <w:p w14:paraId="1B852DC3" w14:textId="77777777" w:rsidR="0017725B" w:rsidRPr="007E408E" w:rsidRDefault="00C27829" w:rsidP="007E40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39483C" w14:textId="77777777" w:rsidR="0017725B" w:rsidRDefault="0017725B" w:rsidP="007E408E">
            <w:pPr>
              <w:rPr>
                <w:b/>
                <w:u w:val="single"/>
              </w:rPr>
            </w:pPr>
          </w:p>
          <w:p w14:paraId="3395210E" w14:textId="77777777" w:rsidR="00844663" w:rsidRPr="00844663" w:rsidRDefault="00C27829" w:rsidP="007E408E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7B21E834" w14:textId="77777777" w:rsidR="0017725B" w:rsidRPr="0017725B" w:rsidRDefault="0017725B" w:rsidP="007E408E">
            <w:pPr>
              <w:rPr>
                <w:b/>
                <w:u w:val="single"/>
              </w:rPr>
            </w:pPr>
          </w:p>
        </w:tc>
      </w:tr>
      <w:tr w:rsidR="007B13E8" w14:paraId="487C8DDA" w14:textId="77777777" w:rsidTr="00345119">
        <w:tc>
          <w:tcPr>
            <w:tcW w:w="9576" w:type="dxa"/>
          </w:tcPr>
          <w:p w14:paraId="561A4C4B" w14:textId="77777777" w:rsidR="008423E4" w:rsidRPr="00A8133F" w:rsidRDefault="00C27829" w:rsidP="007E40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EDAE37" w14:textId="77777777" w:rsidR="008423E4" w:rsidRDefault="008423E4" w:rsidP="007E408E"/>
          <w:p w14:paraId="3E414D12" w14:textId="77777777" w:rsidR="00844663" w:rsidRDefault="00C27829" w:rsidP="007E4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6A368440" w14:textId="77777777" w:rsidR="008423E4" w:rsidRPr="00E21FDC" w:rsidRDefault="008423E4" w:rsidP="007E408E">
            <w:pPr>
              <w:rPr>
                <w:b/>
              </w:rPr>
            </w:pPr>
          </w:p>
        </w:tc>
      </w:tr>
      <w:tr w:rsidR="007B13E8" w14:paraId="26F9064B" w14:textId="77777777" w:rsidTr="00345119">
        <w:tc>
          <w:tcPr>
            <w:tcW w:w="9576" w:type="dxa"/>
          </w:tcPr>
          <w:p w14:paraId="6D5AAEAC" w14:textId="77777777" w:rsidR="008423E4" w:rsidRPr="00A8133F" w:rsidRDefault="00C27829" w:rsidP="007E40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AEBEB74" w14:textId="77777777" w:rsidR="008423E4" w:rsidRDefault="008423E4" w:rsidP="007E408E"/>
          <w:p w14:paraId="57B49B6E" w14:textId="56638321" w:rsidR="009C36CD" w:rsidRPr="009C36CD" w:rsidRDefault="00C27829" w:rsidP="007E4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1206 amends the Education Code to </w:t>
            </w:r>
            <w:r w:rsidR="00BF1519">
              <w:t xml:space="preserve">authorize the use of the instructional materials and technology allotment for </w:t>
            </w:r>
            <w:r w:rsidR="00992C2D">
              <w:t xml:space="preserve">payment </w:t>
            </w:r>
            <w:r w:rsidR="00670003">
              <w:t xml:space="preserve">of </w:t>
            </w:r>
            <w:r w:rsidR="00992C2D">
              <w:t>costs associated with distance learning, including Wi</w:t>
            </w:r>
            <w:r w:rsidR="00BF1519">
              <w:noBreakHyphen/>
            </w:r>
            <w:r w:rsidR="00992C2D">
              <w:t>Fi, Internet access hotspots, wireless network service, broadband service, and other services and technological equipment necessary to facilitate Internet access. The bill applies beginning with the 2021-2022 school year.</w:t>
            </w:r>
          </w:p>
          <w:p w14:paraId="46BBA014" w14:textId="77777777" w:rsidR="008423E4" w:rsidRPr="00835628" w:rsidRDefault="008423E4" w:rsidP="007E408E">
            <w:pPr>
              <w:rPr>
                <w:b/>
              </w:rPr>
            </w:pPr>
          </w:p>
        </w:tc>
      </w:tr>
      <w:tr w:rsidR="007B13E8" w14:paraId="3A72669C" w14:textId="77777777" w:rsidTr="00345119">
        <w:tc>
          <w:tcPr>
            <w:tcW w:w="9576" w:type="dxa"/>
          </w:tcPr>
          <w:p w14:paraId="3A733BB8" w14:textId="77777777" w:rsidR="008423E4" w:rsidRPr="00A8133F" w:rsidRDefault="00C27829" w:rsidP="007E40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C6DED4" w14:textId="77777777" w:rsidR="008423E4" w:rsidRDefault="008423E4" w:rsidP="007E408E"/>
          <w:p w14:paraId="755F54D0" w14:textId="77777777" w:rsidR="008423E4" w:rsidRPr="003624F2" w:rsidRDefault="00C27829" w:rsidP="007E40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5459BAF" w14:textId="77777777" w:rsidR="008423E4" w:rsidRPr="00233FDB" w:rsidRDefault="008423E4" w:rsidP="007E408E">
            <w:pPr>
              <w:rPr>
                <w:b/>
              </w:rPr>
            </w:pPr>
          </w:p>
        </w:tc>
      </w:tr>
    </w:tbl>
    <w:p w14:paraId="51D746F0" w14:textId="77777777" w:rsidR="008423E4" w:rsidRPr="00BE0E75" w:rsidRDefault="008423E4" w:rsidP="007E408E">
      <w:pPr>
        <w:jc w:val="both"/>
        <w:rPr>
          <w:rFonts w:ascii="Arial" w:hAnsi="Arial"/>
          <w:sz w:val="16"/>
          <w:szCs w:val="16"/>
        </w:rPr>
      </w:pPr>
    </w:p>
    <w:p w14:paraId="4AC93DFA" w14:textId="77777777" w:rsidR="004108C3" w:rsidRPr="008423E4" w:rsidRDefault="004108C3" w:rsidP="007E408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A523" w14:textId="77777777" w:rsidR="00000000" w:rsidRDefault="00C27829">
      <w:r>
        <w:separator/>
      </w:r>
    </w:p>
  </w:endnote>
  <w:endnote w:type="continuationSeparator" w:id="0">
    <w:p w14:paraId="478F8092" w14:textId="77777777" w:rsidR="00000000" w:rsidRDefault="00C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B1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13E8" w14:paraId="3EF6C4FB" w14:textId="77777777" w:rsidTr="009C1E9A">
      <w:trPr>
        <w:cantSplit/>
      </w:trPr>
      <w:tc>
        <w:tcPr>
          <w:tcW w:w="0" w:type="pct"/>
        </w:tcPr>
        <w:p w14:paraId="2D8C81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50BD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7C11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B1F7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7379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3E8" w14:paraId="69864C60" w14:textId="77777777" w:rsidTr="009C1E9A">
      <w:trPr>
        <w:cantSplit/>
      </w:trPr>
      <w:tc>
        <w:tcPr>
          <w:tcW w:w="0" w:type="pct"/>
        </w:tcPr>
        <w:p w14:paraId="1BEF96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7E7983" w14:textId="7A49865A" w:rsidR="00EC379B" w:rsidRPr="009C1E9A" w:rsidRDefault="00C278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22983</w:t>
          </w:r>
        </w:p>
      </w:tc>
      <w:tc>
        <w:tcPr>
          <w:tcW w:w="2453" w:type="pct"/>
        </w:tcPr>
        <w:p w14:paraId="7C0867E2" w14:textId="14838CF0" w:rsidR="00EC379B" w:rsidRDefault="00C278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560F">
            <w:t>21.119.1722</w:t>
          </w:r>
          <w:r>
            <w:fldChar w:fldCharType="end"/>
          </w:r>
        </w:p>
      </w:tc>
    </w:tr>
    <w:tr w:rsidR="007B13E8" w14:paraId="65E7D161" w14:textId="77777777" w:rsidTr="009C1E9A">
      <w:trPr>
        <w:cantSplit/>
      </w:trPr>
      <w:tc>
        <w:tcPr>
          <w:tcW w:w="0" w:type="pct"/>
        </w:tcPr>
        <w:p w14:paraId="602CE1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DBA6A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994726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F707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3E8" w14:paraId="5C9DE61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585746" w14:textId="566390B8" w:rsidR="00EC379B" w:rsidRDefault="00C278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56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18D4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907F7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C3A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BADF" w14:textId="77777777" w:rsidR="00000000" w:rsidRDefault="00C27829">
      <w:r>
        <w:separator/>
      </w:r>
    </w:p>
  </w:footnote>
  <w:footnote w:type="continuationSeparator" w:id="0">
    <w:p w14:paraId="21C84BA1" w14:textId="77777777" w:rsidR="00000000" w:rsidRDefault="00C2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09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45E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DE8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6F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13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C23"/>
    <w:rsid w:val="00206FE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D39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4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99D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D63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003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AE8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5CA"/>
    <w:rsid w:val="0079487D"/>
    <w:rsid w:val="00794BA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3E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08E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66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C2D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FF3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93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8A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51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829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5D4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6A9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12A"/>
    <w:rsid w:val="00E7560F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4DA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D5A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AD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2B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3C587-4765-4F95-9D98-096D4CF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2C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C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C2D"/>
    <w:rPr>
      <w:b/>
      <w:bCs/>
    </w:rPr>
  </w:style>
  <w:style w:type="paragraph" w:styleId="Revision">
    <w:name w:val="Revision"/>
    <w:hidden/>
    <w:uiPriority w:val="99"/>
    <w:semiHidden/>
    <w:rsid w:val="00992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1623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HB01206 (Committee Report (Unamended))</vt:lpstr>
    </vt:vector>
  </TitlesOfParts>
  <Company>State of Texas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22983</dc:subject>
  <dc:creator>State of Texas</dc:creator>
  <dc:description>HB 1206 by Guillen-(H)Public Education</dc:description>
  <cp:lastModifiedBy>Stacey Nicchio</cp:lastModifiedBy>
  <cp:revision>2</cp:revision>
  <cp:lastPrinted>2003-11-26T17:21:00Z</cp:lastPrinted>
  <dcterms:created xsi:type="dcterms:W3CDTF">2021-05-04T21:16:00Z</dcterms:created>
  <dcterms:modified xsi:type="dcterms:W3CDTF">2021-05-04T21:16:00Z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21.119.1722</vt:lpwstr>
  </property>
</Properties>
</file>