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C6AED" w14:paraId="3242EA0F" w14:textId="77777777" w:rsidTr="00345119">
        <w:tc>
          <w:tcPr>
            <w:tcW w:w="9576" w:type="dxa"/>
            <w:noWrap/>
          </w:tcPr>
          <w:p w14:paraId="5B8256A5" w14:textId="77777777" w:rsidR="008423E4" w:rsidRPr="0022177D" w:rsidRDefault="00114CD0" w:rsidP="0018065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1A0D6D" w14:textId="77777777" w:rsidR="008423E4" w:rsidRPr="0022177D" w:rsidRDefault="008423E4" w:rsidP="00180653">
      <w:pPr>
        <w:jc w:val="center"/>
      </w:pPr>
    </w:p>
    <w:p w14:paraId="1E81EF7B" w14:textId="77777777" w:rsidR="008423E4" w:rsidRPr="00B31F0E" w:rsidRDefault="008423E4" w:rsidP="00180653"/>
    <w:p w14:paraId="79CD1633" w14:textId="77777777" w:rsidR="008423E4" w:rsidRPr="00742794" w:rsidRDefault="008423E4" w:rsidP="0018065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6AED" w14:paraId="76A3B8EB" w14:textId="77777777" w:rsidTr="00345119">
        <w:tc>
          <w:tcPr>
            <w:tcW w:w="9576" w:type="dxa"/>
          </w:tcPr>
          <w:p w14:paraId="4BD99E89" w14:textId="5FE90E24" w:rsidR="008423E4" w:rsidRPr="00861995" w:rsidRDefault="00114CD0" w:rsidP="00180653">
            <w:pPr>
              <w:jc w:val="right"/>
            </w:pPr>
            <w:r>
              <w:t>H.B. 1209</w:t>
            </w:r>
          </w:p>
        </w:tc>
      </w:tr>
      <w:tr w:rsidR="00DC6AED" w14:paraId="72455FEF" w14:textId="77777777" w:rsidTr="00345119">
        <w:tc>
          <w:tcPr>
            <w:tcW w:w="9576" w:type="dxa"/>
          </w:tcPr>
          <w:p w14:paraId="01FA16B2" w14:textId="2640FE18" w:rsidR="008423E4" w:rsidRPr="00861995" w:rsidRDefault="00114CD0" w:rsidP="00180653">
            <w:pPr>
              <w:jc w:val="right"/>
            </w:pPr>
            <w:r>
              <w:t xml:space="preserve">By: </w:t>
            </w:r>
            <w:r w:rsidR="0023300E">
              <w:t>Cortez</w:t>
            </w:r>
          </w:p>
        </w:tc>
      </w:tr>
      <w:tr w:rsidR="00DC6AED" w14:paraId="0C420F99" w14:textId="77777777" w:rsidTr="00345119">
        <w:tc>
          <w:tcPr>
            <w:tcW w:w="9576" w:type="dxa"/>
          </w:tcPr>
          <w:p w14:paraId="6A7E59A5" w14:textId="2B267F42" w:rsidR="008423E4" w:rsidRPr="00861995" w:rsidRDefault="00114CD0" w:rsidP="00180653">
            <w:pPr>
              <w:jc w:val="right"/>
            </w:pPr>
            <w:r>
              <w:t>Transportation</w:t>
            </w:r>
          </w:p>
        </w:tc>
      </w:tr>
      <w:tr w:rsidR="00DC6AED" w14:paraId="56223D44" w14:textId="77777777" w:rsidTr="00345119">
        <w:tc>
          <w:tcPr>
            <w:tcW w:w="9576" w:type="dxa"/>
          </w:tcPr>
          <w:p w14:paraId="5D5D0F56" w14:textId="6F9AC888" w:rsidR="008423E4" w:rsidRDefault="00114CD0" w:rsidP="00180653">
            <w:pPr>
              <w:jc w:val="right"/>
            </w:pPr>
            <w:r>
              <w:t>Committee Report (Unamended)</w:t>
            </w:r>
          </w:p>
        </w:tc>
      </w:tr>
    </w:tbl>
    <w:p w14:paraId="7A955089" w14:textId="77777777" w:rsidR="008423E4" w:rsidRDefault="008423E4" w:rsidP="00180653">
      <w:pPr>
        <w:tabs>
          <w:tab w:val="right" w:pos="9360"/>
        </w:tabs>
      </w:pPr>
    </w:p>
    <w:p w14:paraId="4D3F9B1E" w14:textId="77777777" w:rsidR="008423E4" w:rsidRDefault="008423E4" w:rsidP="00180653"/>
    <w:p w14:paraId="1C2EB7C6" w14:textId="77777777" w:rsidR="008423E4" w:rsidRDefault="008423E4" w:rsidP="0018065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C6AED" w14:paraId="3CB3B8B3" w14:textId="77777777" w:rsidTr="00345119">
        <w:tc>
          <w:tcPr>
            <w:tcW w:w="9576" w:type="dxa"/>
          </w:tcPr>
          <w:p w14:paraId="474CF3A8" w14:textId="77777777" w:rsidR="008423E4" w:rsidRPr="00A8133F" w:rsidRDefault="00114CD0" w:rsidP="001806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2C4DDE" w14:textId="77777777" w:rsidR="008423E4" w:rsidRDefault="008423E4" w:rsidP="00180653"/>
          <w:p w14:paraId="34B435AF" w14:textId="6C2DD464" w:rsidR="008423E4" w:rsidRDefault="00114CD0" w:rsidP="001806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Legislation proposed by the 86th Texas Legislature</w:t>
            </w:r>
            <w:r w:rsidR="0023300E" w:rsidRPr="0023300E">
              <w:t xml:space="preserve"> prohibited the use of photographic traffic signal enforcement systems in </w:t>
            </w:r>
            <w:r>
              <w:t>Texas</w:t>
            </w:r>
            <w:r w:rsidR="0023300E" w:rsidRPr="0023300E">
              <w:t xml:space="preserve">. </w:t>
            </w:r>
            <w:r>
              <w:t xml:space="preserve">While </w:t>
            </w:r>
            <w:r>
              <w:t>this legislation was eventually enacted, an amendment added during the legislative process allowed</w:t>
            </w:r>
            <w:r w:rsidR="0023300E" w:rsidRPr="0023300E">
              <w:t xml:space="preserve"> existing contracts to continue the operation of red-light cameras</w:t>
            </w:r>
            <w:r w:rsidR="00096830">
              <w:t>,</w:t>
            </w:r>
            <w:r w:rsidR="0023300E" w:rsidRPr="0023300E">
              <w:t xml:space="preserve"> </w:t>
            </w:r>
            <w:r w:rsidR="00096830">
              <w:t xml:space="preserve">effectively </w:t>
            </w:r>
            <w:r w:rsidR="0023300E" w:rsidRPr="0023300E">
              <w:t>prohibiti</w:t>
            </w:r>
            <w:r w:rsidR="00096830">
              <w:t>ng</w:t>
            </w:r>
            <w:r w:rsidR="00A05C4A">
              <w:t xml:space="preserve"> only</w:t>
            </w:r>
            <w:r w:rsidR="00096830">
              <w:t xml:space="preserve"> the future operation of these system</w:t>
            </w:r>
            <w:r w:rsidR="00A05C4A">
              <w:t>s</w:t>
            </w:r>
            <w:r w:rsidR="0023300E" w:rsidRPr="0023300E">
              <w:t>.</w:t>
            </w:r>
            <w:r w:rsidR="0023300E">
              <w:t xml:space="preserve"> </w:t>
            </w:r>
            <w:r w:rsidR="0023300E" w:rsidRPr="0023300E">
              <w:t>H</w:t>
            </w:r>
            <w:r w:rsidR="00096830">
              <w:t>.</w:t>
            </w:r>
            <w:r w:rsidR="0023300E" w:rsidRPr="0023300E">
              <w:t>B</w:t>
            </w:r>
            <w:r w:rsidR="00096830">
              <w:t>.</w:t>
            </w:r>
            <w:r w:rsidR="0023300E" w:rsidRPr="0023300E">
              <w:t xml:space="preserve"> 1209</w:t>
            </w:r>
            <w:r w:rsidR="00096830">
              <w:t xml:space="preserve"> seeks to </w:t>
            </w:r>
            <w:r w:rsidR="00096830" w:rsidRPr="0023300E">
              <w:t>eliminat</w:t>
            </w:r>
            <w:r w:rsidR="00A05C4A">
              <w:t>e</w:t>
            </w:r>
            <w:r w:rsidR="00096830" w:rsidRPr="0023300E">
              <w:t xml:space="preserve"> </w:t>
            </w:r>
            <w:r w:rsidR="0023300E" w:rsidRPr="0023300E">
              <w:t xml:space="preserve">the current patchwork </w:t>
            </w:r>
            <w:r w:rsidR="00096830">
              <w:t>use</w:t>
            </w:r>
            <w:r w:rsidR="00096830" w:rsidRPr="0023300E">
              <w:t xml:space="preserve"> </w:t>
            </w:r>
            <w:r w:rsidR="0023300E" w:rsidRPr="0023300E">
              <w:t xml:space="preserve">of </w:t>
            </w:r>
            <w:r w:rsidR="00096830">
              <w:t>these systems</w:t>
            </w:r>
            <w:r w:rsidR="0023300E" w:rsidRPr="0023300E">
              <w:t xml:space="preserve"> in </w:t>
            </w:r>
            <w:r w:rsidR="00096830">
              <w:t>Texas</w:t>
            </w:r>
            <w:r w:rsidR="0023300E" w:rsidRPr="0023300E">
              <w:t xml:space="preserve"> by </w:t>
            </w:r>
            <w:r w:rsidR="00E84927">
              <w:t>providing</w:t>
            </w:r>
            <w:r w:rsidR="00E84927" w:rsidRPr="0023300E">
              <w:t xml:space="preserve"> </w:t>
            </w:r>
            <w:r w:rsidR="0023300E" w:rsidRPr="0023300E">
              <w:t>a uniform prohibition on their use.</w:t>
            </w:r>
          </w:p>
          <w:p w14:paraId="007C541E" w14:textId="77777777" w:rsidR="008423E4" w:rsidRPr="00E26B13" w:rsidRDefault="008423E4" w:rsidP="00180653">
            <w:pPr>
              <w:rPr>
                <w:b/>
              </w:rPr>
            </w:pPr>
          </w:p>
        </w:tc>
      </w:tr>
      <w:tr w:rsidR="00DC6AED" w14:paraId="1BE85501" w14:textId="77777777" w:rsidTr="00345119">
        <w:tc>
          <w:tcPr>
            <w:tcW w:w="9576" w:type="dxa"/>
          </w:tcPr>
          <w:p w14:paraId="55C16E8A" w14:textId="77777777" w:rsidR="0017725B" w:rsidRDefault="00114CD0" w:rsidP="001806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BA7C52" w14:textId="77777777" w:rsidR="0017725B" w:rsidRDefault="0017725B" w:rsidP="00180653">
            <w:pPr>
              <w:rPr>
                <w:b/>
                <w:u w:val="single"/>
              </w:rPr>
            </w:pPr>
          </w:p>
          <w:p w14:paraId="25404DFA" w14:textId="77777777" w:rsidR="00A7056D" w:rsidRPr="00A7056D" w:rsidRDefault="00114CD0" w:rsidP="00180653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14:paraId="2EFC30C9" w14:textId="77777777" w:rsidR="0017725B" w:rsidRPr="0017725B" w:rsidRDefault="0017725B" w:rsidP="00180653">
            <w:pPr>
              <w:rPr>
                <w:b/>
                <w:u w:val="single"/>
              </w:rPr>
            </w:pPr>
          </w:p>
        </w:tc>
      </w:tr>
      <w:tr w:rsidR="00DC6AED" w14:paraId="10335679" w14:textId="77777777" w:rsidTr="00345119">
        <w:tc>
          <w:tcPr>
            <w:tcW w:w="9576" w:type="dxa"/>
          </w:tcPr>
          <w:p w14:paraId="3B11D3DE" w14:textId="77777777" w:rsidR="008423E4" w:rsidRPr="00A8133F" w:rsidRDefault="00114CD0" w:rsidP="001806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5F9B095" w14:textId="77777777" w:rsidR="008423E4" w:rsidRDefault="008423E4" w:rsidP="00180653"/>
          <w:p w14:paraId="46F8222A" w14:textId="77777777" w:rsidR="00A7056D" w:rsidRDefault="00114CD0" w:rsidP="001806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14:paraId="38437D86" w14:textId="77777777" w:rsidR="008423E4" w:rsidRPr="00E21FDC" w:rsidRDefault="008423E4" w:rsidP="00180653">
            <w:pPr>
              <w:rPr>
                <w:b/>
              </w:rPr>
            </w:pPr>
          </w:p>
        </w:tc>
      </w:tr>
      <w:tr w:rsidR="00DC6AED" w14:paraId="5CF7FE84" w14:textId="77777777" w:rsidTr="00345119">
        <w:tc>
          <w:tcPr>
            <w:tcW w:w="9576" w:type="dxa"/>
          </w:tcPr>
          <w:p w14:paraId="1C891CCD" w14:textId="77777777" w:rsidR="008423E4" w:rsidRPr="00A8133F" w:rsidRDefault="00114CD0" w:rsidP="001806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22AAD4" w14:textId="77777777" w:rsidR="008423E4" w:rsidRDefault="008423E4" w:rsidP="00180653"/>
          <w:p w14:paraId="3034F225" w14:textId="6C2F624E" w:rsidR="00AD7C31" w:rsidRDefault="00114CD0" w:rsidP="001806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1209 amends the Transportation Code to void any contract that violates statutory provisions </w:t>
            </w:r>
            <w:r w:rsidR="00744ED2">
              <w:t>governing</w:t>
            </w:r>
            <w:r>
              <w:t xml:space="preserve"> the prohibition </w:t>
            </w:r>
            <w:r w:rsidR="00361D56">
              <w:t xml:space="preserve">against </w:t>
            </w:r>
            <w:r>
              <w:t xml:space="preserve">photographic traffic signal </w:t>
            </w:r>
            <w:r>
              <w:t>enforcement systems.</w:t>
            </w:r>
          </w:p>
          <w:p w14:paraId="7357D808" w14:textId="77777777" w:rsidR="00AD7C31" w:rsidRDefault="00AD7C31" w:rsidP="001806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400765B" w14:textId="285EDA35" w:rsidR="009C36CD" w:rsidRPr="009C36CD" w:rsidRDefault="00114CD0" w:rsidP="001806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1209</w:t>
            </w:r>
            <w:r w:rsidR="00A7056D">
              <w:t xml:space="preserve"> repeal</w:t>
            </w:r>
            <w:r w:rsidR="00BC0491">
              <w:t xml:space="preserve">s </w:t>
            </w:r>
            <w:r w:rsidR="00BC0491" w:rsidRPr="00BC0491">
              <w:t>Sections 7(a) and (b), Chapter 372 (H.B. 1631), Acts of the 86th Legislature, Regular Session, 2019</w:t>
            </w:r>
            <w:r w:rsidR="00BC0491">
              <w:t>.</w:t>
            </w:r>
          </w:p>
          <w:p w14:paraId="50C97E1D" w14:textId="77777777" w:rsidR="008423E4" w:rsidRPr="00835628" w:rsidRDefault="008423E4" w:rsidP="00180653">
            <w:pPr>
              <w:rPr>
                <w:b/>
              </w:rPr>
            </w:pPr>
          </w:p>
        </w:tc>
      </w:tr>
      <w:tr w:rsidR="00DC6AED" w14:paraId="6B54D435" w14:textId="77777777" w:rsidTr="00345119">
        <w:tc>
          <w:tcPr>
            <w:tcW w:w="9576" w:type="dxa"/>
          </w:tcPr>
          <w:p w14:paraId="30EC01F2" w14:textId="77777777" w:rsidR="008423E4" w:rsidRPr="00A8133F" w:rsidRDefault="00114CD0" w:rsidP="001806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135B48" w14:textId="77777777" w:rsidR="008423E4" w:rsidRDefault="008423E4" w:rsidP="00180653"/>
          <w:p w14:paraId="26A1C61B" w14:textId="77777777" w:rsidR="008423E4" w:rsidRPr="003624F2" w:rsidRDefault="00114CD0" w:rsidP="001806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739B155" w14:textId="77777777" w:rsidR="008423E4" w:rsidRPr="00233FDB" w:rsidRDefault="008423E4" w:rsidP="00180653">
            <w:pPr>
              <w:rPr>
                <w:b/>
              </w:rPr>
            </w:pPr>
          </w:p>
        </w:tc>
      </w:tr>
    </w:tbl>
    <w:p w14:paraId="305DD64A" w14:textId="77777777" w:rsidR="008423E4" w:rsidRPr="00BE0E75" w:rsidRDefault="008423E4" w:rsidP="00180653">
      <w:pPr>
        <w:jc w:val="both"/>
        <w:rPr>
          <w:rFonts w:ascii="Arial" w:hAnsi="Arial"/>
          <w:sz w:val="16"/>
          <w:szCs w:val="16"/>
        </w:rPr>
      </w:pPr>
    </w:p>
    <w:p w14:paraId="1AF2910E" w14:textId="77777777" w:rsidR="004108C3" w:rsidRPr="008423E4" w:rsidRDefault="004108C3" w:rsidP="0018065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07F3" w14:textId="77777777" w:rsidR="00000000" w:rsidRDefault="00114CD0">
      <w:r>
        <w:separator/>
      </w:r>
    </w:p>
  </w:endnote>
  <w:endnote w:type="continuationSeparator" w:id="0">
    <w:p w14:paraId="717C2083" w14:textId="77777777" w:rsidR="00000000" w:rsidRDefault="0011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5C4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6AED" w14:paraId="7F39B9EA" w14:textId="77777777" w:rsidTr="009C1E9A">
      <w:trPr>
        <w:cantSplit/>
      </w:trPr>
      <w:tc>
        <w:tcPr>
          <w:tcW w:w="0" w:type="pct"/>
        </w:tcPr>
        <w:p w14:paraId="59F76A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BD2F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C0FA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672D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4800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AED" w14:paraId="42235B7A" w14:textId="77777777" w:rsidTr="009C1E9A">
      <w:trPr>
        <w:cantSplit/>
      </w:trPr>
      <w:tc>
        <w:tcPr>
          <w:tcW w:w="0" w:type="pct"/>
        </w:tcPr>
        <w:p w14:paraId="649E54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203E89" w14:textId="60270BE8" w:rsidR="00EC379B" w:rsidRPr="009C1E9A" w:rsidRDefault="00114C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24679</w:t>
          </w:r>
        </w:p>
      </w:tc>
      <w:tc>
        <w:tcPr>
          <w:tcW w:w="2453" w:type="pct"/>
        </w:tcPr>
        <w:p w14:paraId="550BD626" w14:textId="3E0E1190" w:rsidR="00EC379B" w:rsidRDefault="00114C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2697A">
            <w:t>21.125.1259</w:t>
          </w:r>
          <w:r>
            <w:fldChar w:fldCharType="end"/>
          </w:r>
        </w:p>
      </w:tc>
    </w:tr>
    <w:tr w:rsidR="00DC6AED" w14:paraId="44548DFE" w14:textId="77777777" w:rsidTr="009C1E9A">
      <w:trPr>
        <w:cantSplit/>
      </w:trPr>
      <w:tc>
        <w:tcPr>
          <w:tcW w:w="0" w:type="pct"/>
        </w:tcPr>
        <w:p w14:paraId="617931D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79A26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258241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6D0B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AED" w14:paraId="797F3D4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D82A4D" w14:textId="1CF8FD61" w:rsidR="00EC379B" w:rsidRDefault="00114C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697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DBD4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15F666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0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1E50" w14:textId="77777777" w:rsidR="00000000" w:rsidRDefault="00114CD0">
      <w:r>
        <w:separator/>
      </w:r>
    </w:p>
  </w:footnote>
  <w:footnote w:type="continuationSeparator" w:id="0">
    <w:p w14:paraId="47039975" w14:textId="77777777" w:rsidR="00000000" w:rsidRDefault="0011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06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5B6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3A0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6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830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CD0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653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00E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D56"/>
    <w:rsid w:val="00361FE9"/>
    <w:rsid w:val="003624F2"/>
    <w:rsid w:val="003637C6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C31"/>
    <w:rsid w:val="00614633"/>
    <w:rsid w:val="00614BC8"/>
    <w:rsid w:val="006151FB"/>
    <w:rsid w:val="00617411"/>
    <w:rsid w:val="006249CB"/>
    <w:rsid w:val="006265ED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4ED2"/>
    <w:rsid w:val="007509BE"/>
    <w:rsid w:val="0075287B"/>
    <w:rsid w:val="00755C7B"/>
    <w:rsid w:val="00760C45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456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DE4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C4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01F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56D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C31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4EA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491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19E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AED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7CD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97A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A14"/>
    <w:rsid w:val="00E8492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310102-5957-43B1-9044-8CE9CC6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04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04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0491"/>
    <w:rPr>
      <w:b/>
      <w:bCs/>
    </w:rPr>
  </w:style>
  <w:style w:type="paragraph" w:styleId="Revision">
    <w:name w:val="Revision"/>
    <w:hidden/>
    <w:uiPriority w:val="99"/>
    <w:semiHidden/>
    <w:rsid w:val="00BC0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1274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HB01209 (Committee Report (Unamended))</vt:lpstr>
    </vt:vector>
  </TitlesOfParts>
  <Company>State of Texas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24679</dc:subject>
  <dc:creator>State of Texas</dc:creator>
  <dc:description>HB 1209 by Cortez-(H)Transportation</dc:description>
  <cp:lastModifiedBy>Thomas Weis</cp:lastModifiedBy>
  <cp:revision>2</cp:revision>
  <cp:lastPrinted>2003-11-26T17:21:00Z</cp:lastPrinted>
  <dcterms:created xsi:type="dcterms:W3CDTF">2021-05-10T18:35:00Z</dcterms:created>
  <dcterms:modified xsi:type="dcterms:W3CDTF">2021-05-10T18:35:00Z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21.125.1259</vt:lpwstr>
  </property>
</Properties>
</file>