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4A13" w14:paraId="21FB43F7" w14:textId="77777777" w:rsidTr="00345119">
        <w:tc>
          <w:tcPr>
            <w:tcW w:w="9576" w:type="dxa"/>
            <w:noWrap/>
          </w:tcPr>
          <w:p w14:paraId="34C26DCE" w14:textId="77777777" w:rsidR="008423E4" w:rsidRPr="0022177D" w:rsidRDefault="0072299D" w:rsidP="009B79D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6B2330" w14:textId="77777777" w:rsidR="008423E4" w:rsidRPr="0022177D" w:rsidRDefault="008423E4" w:rsidP="009B79D2">
      <w:pPr>
        <w:jc w:val="center"/>
      </w:pPr>
    </w:p>
    <w:p w14:paraId="0C31B4B8" w14:textId="77777777" w:rsidR="008423E4" w:rsidRPr="00B31F0E" w:rsidRDefault="008423E4" w:rsidP="009B79D2"/>
    <w:p w14:paraId="69EEA6DF" w14:textId="77777777" w:rsidR="008423E4" w:rsidRPr="00742794" w:rsidRDefault="008423E4" w:rsidP="009B79D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4A13" w14:paraId="127DCA4A" w14:textId="77777777" w:rsidTr="00345119">
        <w:tc>
          <w:tcPr>
            <w:tcW w:w="9576" w:type="dxa"/>
          </w:tcPr>
          <w:p w14:paraId="0384A36A" w14:textId="07EC011B" w:rsidR="008423E4" w:rsidRPr="00861995" w:rsidRDefault="0072299D" w:rsidP="009B79D2">
            <w:pPr>
              <w:jc w:val="right"/>
            </w:pPr>
            <w:r>
              <w:t>C.S.H.B. 1239</w:t>
            </w:r>
          </w:p>
        </w:tc>
      </w:tr>
      <w:tr w:rsidR="00924A13" w14:paraId="150DA6AC" w14:textId="77777777" w:rsidTr="00345119">
        <w:tc>
          <w:tcPr>
            <w:tcW w:w="9576" w:type="dxa"/>
          </w:tcPr>
          <w:p w14:paraId="7EC635DF" w14:textId="55476B0B" w:rsidR="008423E4" w:rsidRPr="00861995" w:rsidRDefault="0072299D" w:rsidP="009B79D2">
            <w:pPr>
              <w:jc w:val="right"/>
            </w:pPr>
            <w:r>
              <w:t xml:space="preserve">By: </w:t>
            </w:r>
            <w:r w:rsidR="00F562F3">
              <w:t>Sanford</w:t>
            </w:r>
          </w:p>
        </w:tc>
      </w:tr>
      <w:tr w:rsidR="00924A13" w14:paraId="2566A305" w14:textId="77777777" w:rsidTr="00345119">
        <w:tc>
          <w:tcPr>
            <w:tcW w:w="9576" w:type="dxa"/>
          </w:tcPr>
          <w:p w14:paraId="47BFD54C" w14:textId="50581408" w:rsidR="008423E4" w:rsidRPr="00861995" w:rsidRDefault="0072299D" w:rsidP="009B79D2">
            <w:pPr>
              <w:jc w:val="right"/>
            </w:pPr>
            <w:r>
              <w:t>State Affairs</w:t>
            </w:r>
          </w:p>
        </w:tc>
      </w:tr>
      <w:tr w:rsidR="00924A13" w14:paraId="33F61780" w14:textId="77777777" w:rsidTr="00345119">
        <w:tc>
          <w:tcPr>
            <w:tcW w:w="9576" w:type="dxa"/>
          </w:tcPr>
          <w:p w14:paraId="6D88CB8F" w14:textId="00041469" w:rsidR="008423E4" w:rsidRDefault="0072299D" w:rsidP="009B79D2">
            <w:pPr>
              <w:jc w:val="right"/>
            </w:pPr>
            <w:r>
              <w:t>Committee Report (Substituted)</w:t>
            </w:r>
          </w:p>
        </w:tc>
      </w:tr>
    </w:tbl>
    <w:p w14:paraId="02F0485E" w14:textId="77777777" w:rsidR="008423E4" w:rsidRDefault="008423E4" w:rsidP="009B79D2">
      <w:pPr>
        <w:tabs>
          <w:tab w:val="right" w:pos="9360"/>
        </w:tabs>
      </w:pPr>
    </w:p>
    <w:p w14:paraId="571500D5" w14:textId="77777777" w:rsidR="008423E4" w:rsidRDefault="008423E4" w:rsidP="009B79D2"/>
    <w:p w14:paraId="5BCDDE8B" w14:textId="77777777" w:rsidR="008423E4" w:rsidRDefault="008423E4" w:rsidP="009B79D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4A13" w14:paraId="45A74682" w14:textId="77777777" w:rsidTr="00345119">
        <w:tc>
          <w:tcPr>
            <w:tcW w:w="9576" w:type="dxa"/>
          </w:tcPr>
          <w:p w14:paraId="03DF724F" w14:textId="77777777" w:rsidR="008423E4" w:rsidRPr="00A8133F" w:rsidRDefault="0072299D" w:rsidP="009B79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31052F" w14:textId="77777777" w:rsidR="008423E4" w:rsidRDefault="008423E4" w:rsidP="009B79D2"/>
          <w:p w14:paraId="29A0B6AA" w14:textId="3ADBED53" w:rsidR="008423E4" w:rsidRDefault="0072299D" w:rsidP="009B79D2">
            <w:pPr>
              <w:pStyle w:val="Header"/>
              <w:jc w:val="both"/>
            </w:pPr>
            <w:r>
              <w:t>During</w:t>
            </w:r>
            <w:r w:rsidR="009827E7">
              <w:t xml:space="preserve"> the </w:t>
            </w:r>
            <w:r w:rsidR="003C7D3D">
              <w:t>COVID-19</w:t>
            </w:r>
            <w:r w:rsidR="009827E7">
              <w:t xml:space="preserve"> pandemic</w:t>
            </w:r>
            <w:r w:rsidR="003C7D3D">
              <w:t>, state and local governments</w:t>
            </w:r>
            <w:r>
              <w:t xml:space="preserve"> </w:t>
            </w:r>
            <w:r w:rsidR="003C7D3D">
              <w:t xml:space="preserve">issued orders limiting </w:t>
            </w:r>
            <w:r w:rsidR="009827E7">
              <w:t>or outright prohibiting certain public gatherings.</w:t>
            </w:r>
            <w:r w:rsidR="003C7D3D">
              <w:t xml:space="preserve"> </w:t>
            </w:r>
            <w:r w:rsidR="00922AEA">
              <w:t>C</w:t>
            </w:r>
            <w:r w:rsidR="003C7D3D">
              <w:t xml:space="preserve">hurches </w:t>
            </w:r>
            <w:r w:rsidR="009827E7">
              <w:t xml:space="preserve">and other </w:t>
            </w:r>
            <w:r>
              <w:t>places</w:t>
            </w:r>
            <w:r w:rsidR="009827E7">
              <w:t xml:space="preserve"> of worship</w:t>
            </w:r>
            <w:r w:rsidR="00922AEA">
              <w:t xml:space="preserve"> were impacted by these orders,</w:t>
            </w:r>
            <w:r w:rsidR="009827E7">
              <w:t xml:space="preserve"> </w:t>
            </w:r>
            <w:r w:rsidR="00946974">
              <w:t xml:space="preserve">infringing on </w:t>
            </w:r>
            <w:r w:rsidR="009827E7">
              <w:t xml:space="preserve">the </w:t>
            </w:r>
            <w:r w:rsidR="00946974">
              <w:t>freedom of worship</w:t>
            </w:r>
            <w:r w:rsidR="009827E7">
              <w:t xml:space="preserve"> that is </w:t>
            </w:r>
            <w:r>
              <w:t>enshrined in</w:t>
            </w:r>
            <w:r w:rsidR="009827E7">
              <w:t xml:space="preserve"> the U.S. Constitution.</w:t>
            </w:r>
            <w:r w:rsidR="003C7D3D">
              <w:t xml:space="preserve"> C.S.H.B. 1239 seeks to protect </w:t>
            </w:r>
            <w:r w:rsidR="009827E7">
              <w:t xml:space="preserve">the rights of Texans to freely </w:t>
            </w:r>
            <w:r>
              <w:t>exercise their religious beliefs</w:t>
            </w:r>
            <w:r w:rsidR="009827E7">
              <w:t xml:space="preserve"> by</w:t>
            </w:r>
            <w:r w:rsidR="003C7D3D">
              <w:t xml:space="preserve"> prohibit</w:t>
            </w:r>
            <w:r w:rsidR="009827E7">
              <w:t>ing</w:t>
            </w:r>
            <w:r w:rsidR="003C7D3D">
              <w:t xml:space="preserve"> </w:t>
            </w:r>
            <w:r w:rsidR="00922AEA">
              <w:t>the issuance of an emergency order</w:t>
            </w:r>
            <w:r w:rsidR="009827E7" w:rsidRPr="00903700">
              <w:t xml:space="preserve"> that </w:t>
            </w:r>
            <w:r w:rsidR="00946974">
              <w:t xml:space="preserve">would close a </w:t>
            </w:r>
            <w:r w:rsidR="00922AEA">
              <w:t xml:space="preserve">Texan place of </w:t>
            </w:r>
            <w:r w:rsidR="009827E7" w:rsidRPr="00903700">
              <w:t>worship</w:t>
            </w:r>
            <w:r>
              <w:t>.</w:t>
            </w:r>
          </w:p>
          <w:p w14:paraId="158C6264" w14:textId="77777777" w:rsidR="008423E4" w:rsidRPr="00E26B13" w:rsidRDefault="008423E4" w:rsidP="009B79D2">
            <w:pPr>
              <w:rPr>
                <w:b/>
              </w:rPr>
            </w:pPr>
          </w:p>
        </w:tc>
      </w:tr>
      <w:tr w:rsidR="00924A13" w14:paraId="39DF10D5" w14:textId="77777777" w:rsidTr="00345119">
        <w:tc>
          <w:tcPr>
            <w:tcW w:w="9576" w:type="dxa"/>
          </w:tcPr>
          <w:p w14:paraId="3D48BB33" w14:textId="77777777" w:rsidR="0017725B" w:rsidRDefault="0072299D" w:rsidP="009B7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42626E" w14:textId="77777777" w:rsidR="0017725B" w:rsidRDefault="0017725B" w:rsidP="009B79D2">
            <w:pPr>
              <w:rPr>
                <w:b/>
                <w:u w:val="single"/>
              </w:rPr>
            </w:pPr>
          </w:p>
          <w:p w14:paraId="4FC6D3B4" w14:textId="77777777" w:rsidR="00903700" w:rsidRPr="00903700" w:rsidRDefault="0072299D" w:rsidP="009B79D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19B46DA5" w14:textId="77777777" w:rsidR="0017725B" w:rsidRPr="0017725B" w:rsidRDefault="0017725B" w:rsidP="009B79D2">
            <w:pPr>
              <w:rPr>
                <w:b/>
                <w:u w:val="single"/>
              </w:rPr>
            </w:pPr>
          </w:p>
        </w:tc>
      </w:tr>
      <w:tr w:rsidR="00924A13" w14:paraId="10CBCE10" w14:textId="77777777" w:rsidTr="00345119">
        <w:tc>
          <w:tcPr>
            <w:tcW w:w="9576" w:type="dxa"/>
          </w:tcPr>
          <w:p w14:paraId="3D959691" w14:textId="77777777" w:rsidR="008423E4" w:rsidRPr="00A8133F" w:rsidRDefault="0072299D" w:rsidP="009B79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BE14B0" w14:textId="77777777" w:rsidR="008423E4" w:rsidRDefault="008423E4" w:rsidP="009B79D2"/>
          <w:p w14:paraId="4D2C7FE0" w14:textId="77777777" w:rsidR="00903700" w:rsidRDefault="0072299D" w:rsidP="009B79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14:paraId="3F328958" w14:textId="77777777" w:rsidR="008423E4" w:rsidRPr="00E21FDC" w:rsidRDefault="008423E4" w:rsidP="009B79D2">
            <w:pPr>
              <w:rPr>
                <w:b/>
              </w:rPr>
            </w:pPr>
          </w:p>
        </w:tc>
      </w:tr>
      <w:tr w:rsidR="00924A13" w14:paraId="4FE43B9E" w14:textId="77777777" w:rsidTr="00345119">
        <w:tc>
          <w:tcPr>
            <w:tcW w:w="9576" w:type="dxa"/>
          </w:tcPr>
          <w:p w14:paraId="75ACEE29" w14:textId="77777777" w:rsidR="008423E4" w:rsidRPr="00A8133F" w:rsidRDefault="0072299D" w:rsidP="009B79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399D80" w14:textId="77777777" w:rsidR="008423E4" w:rsidRDefault="008423E4" w:rsidP="009B79D2"/>
          <w:p w14:paraId="6B5BDBB0" w14:textId="1BEFBB2C" w:rsidR="009C36CD" w:rsidRPr="009C36CD" w:rsidRDefault="0072299D" w:rsidP="009B79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812FD">
              <w:t>H.B. 1239 amends the Civil Practice and Remedies Code to prohibit a</w:t>
            </w:r>
            <w:r w:rsidR="00125279">
              <w:t>n applicable</w:t>
            </w:r>
            <w:r w:rsidR="00D812FD">
              <w:t xml:space="preserve"> government agency or public official from </w:t>
            </w:r>
            <w:r w:rsidR="00903700">
              <w:t>issuing</w:t>
            </w:r>
            <w:r w:rsidR="00903700" w:rsidRPr="00903700">
              <w:t xml:space="preserve"> an order that closes or has the effect of closing places of worship in </w:t>
            </w:r>
            <w:r w:rsidR="00903700">
              <w:t>Texas</w:t>
            </w:r>
            <w:r w:rsidR="00903700" w:rsidRPr="00903700">
              <w:t xml:space="preserve"> or in a geographic area of </w:t>
            </w:r>
            <w:r w:rsidR="00903700">
              <w:t xml:space="preserve">Texas. The bill authorizes a person whose free exercise of religion has been substantially burdened in violation of that prohibition to </w:t>
            </w:r>
            <w:r w:rsidR="00903700" w:rsidRPr="00903700">
              <w:t>assert that violation as a defense in a judicial or administrative proceeding without regard to whether the proceeding is brought in the name of the state or by any other person</w:t>
            </w:r>
            <w:r w:rsidR="00903700">
              <w:t xml:space="preserve">. The bill </w:t>
            </w:r>
            <w:r w:rsidR="00160529">
              <w:t xml:space="preserve">establishes </w:t>
            </w:r>
            <w:r w:rsidR="00903700">
              <w:t>that</w:t>
            </w:r>
            <w:r w:rsidR="0090501A">
              <w:t>,</w:t>
            </w:r>
            <w:r w:rsidR="00903700">
              <w:t xml:space="preserve"> for purposes of a</w:t>
            </w:r>
            <w:r>
              <w:t xml:space="preserve"> state of</w:t>
            </w:r>
            <w:r w:rsidR="00903700">
              <w:t xml:space="preserve"> disaster </w:t>
            </w:r>
            <w:r>
              <w:t>declared under</w:t>
            </w:r>
            <w:r w:rsidR="00903700">
              <w:t xml:space="preserve"> </w:t>
            </w:r>
            <w:r w:rsidR="00903700" w:rsidRPr="00903700">
              <w:t>the Texas Disaster Act of 1975</w:t>
            </w:r>
            <w:r w:rsidR="00764AC2">
              <w:t>,</w:t>
            </w:r>
            <w:r w:rsidR="00903700">
              <w:t xml:space="preserve"> provisions </w:t>
            </w:r>
            <w:r w:rsidR="00F97885">
              <w:t xml:space="preserve">regarding </w:t>
            </w:r>
            <w:r w:rsidR="00160529">
              <w:t>government</w:t>
            </w:r>
            <w:r w:rsidR="00F97885">
              <w:t>al</w:t>
            </w:r>
            <w:r w:rsidR="00160529">
              <w:t xml:space="preserve"> liability </w:t>
            </w:r>
            <w:r w:rsidR="00F97885">
              <w:t>with respect to</w:t>
            </w:r>
            <w:r w:rsidR="00903700">
              <w:t xml:space="preserve"> religious freedom are not considered regulatory statu</w:t>
            </w:r>
            <w:r w:rsidR="00764AC2">
              <w:t>t</w:t>
            </w:r>
            <w:r w:rsidR="00903700">
              <w:t>es and may not be suspended.</w:t>
            </w:r>
          </w:p>
          <w:p w14:paraId="3E07E4E0" w14:textId="77777777" w:rsidR="008423E4" w:rsidRPr="00835628" w:rsidRDefault="008423E4" w:rsidP="009B79D2">
            <w:pPr>
              <w:rPr>
                <w:b/>
              </w:rPr>
            </w:pPr>
          </w:p>
        </w:tc>
      </w:tr>
      <w:tr w:rsidR="00924A13" w14:paraId="50BECBB6" w14:textId="77777777" w:rsidTr="00345119">
        <w:tc>
          <w:tcPr>
            <w:tcW w:w="9576" w:type="dxa"/>
          </w:tcPr>
          <w:p w14:paraId="01CFF8DD" w14:textId="77777777" w:rsidR="008423E4" w:rsidRPr="00A8133F" w:rsidRDefault="0072299D" w:rsidP="009B79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8AEF4F" w14:textId="77777777" w:rsidR="008423E4" w:rsidRDefault="008423E4" w:rsidP="009B79D2"/>
          <w:p w14:paraId="470B65F2" w14:textId="77777777" w:rsidR="008423E4" w:rsidRPr="003624F2" w:rsidRDefault="0072299D" w:rsidP="009B79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2021.</w:t>
            </w:r>
          </w:p>
          <w:p w14:paraId="1B52C0E5" w14:textId="77777777" w:rsidR="008423E4" w:rsidRPr="00233FDB" w:rsidRDefault="008423E4" w:rsidP="009B79D2">
            <w:pPr>
              <w:rPr>
                <w:b/>
              </w:rPr>
            </w:pPr>
          </w:p>
        </w:tc>
      </w:tr>
      <w:tr w:rsidR="00924A13" w14:paraId="6D0C6899" w14:textId="77777777" w:rsidTr="00345119">
        <w:tc>
          <w:tcPr>
            <w:tcW w:w="9576" w:type="dxa"/>
          </w:tcPr>
          <w:p w14:paraId="52C6FDF3" w14:textId="77777777" w:rsidR="00F562F3" w:rsidRDefault="0072299D" w:rsidP="009B79D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BC91D4C" w14:textId="77777777" w:rsidR="0061458A" w:rsidRDefault="0061458A" w:rsidP="009B79D2">
            <w:pPr>
              <w:jc w:val="both"/>
            </w:pPr>
          </w:p>
          <w:p w14:paraId="61A2E6F1" w14:textId="6692CCFC" w:rsidR="0061458A" w:rsidRDefault="0072299D" w:rsidP="009B79D2">
            <w:pPr>
              <w:jc w:val="both"/>
            </w:pPr>
            <w:r>
              <w:t>C.S.H.B. 1239 differs from the original in minor or nonsubstantive ways by conforming to certain bill drafting conventions.</w:t>
            </w:r>
          </w:p>
          <w:p w14:paraId="52E31794" w14:textId="172056DB" w:rsidR="0061458A" w:rsidRPr="0061458A" w:rsidRDefault="0061458A" w:rsidP="009B79D2">
            <w:pPr>
              <w:jc w:val="both"/>
            </w:pPr>
          </w:p>
        </w:tc>
      </w:tr>
      <w:tr w:rsidR="00924A13" w14:paraId="4494A8DB" w14:textId="77777777" w:rsidTr="00345119">
        <w:tc>
          <w:tcPr>
            <w:tcW w:w="9576" w:type="dxa"/>
          </w:tcPr>
          <w:p w14:paraId="246B547B" w14:textId="77777777" w:rsidR="00F562F3" w:rsidRPr="009C1E9A" w:rsidRDefault="00F562F3" w:rsidP="009B79D2">
            <w:pPr>
              <w:rPr>
                <w:b/>
                <w:u w:val="single"/>
              </w:rPr>
            </w:pPr>
          </w:p>
        </w:tc>
      </w:tr>
      <w:tr w:rsidR="00924A13" w14:paraId="1493C1B3" w14:textId="77777777" w:rsidTr="00345119">
        <w:tc>
          <w:tcPr>
            <w:tcW w:w="9576" w:type="dxa"/>
          </w:tcPr>
          <w:p w14:paraId="11E4E0E1" w14:textId="77777777" w:rsidR="00F562F3" w:rsidRPr="00F562F3" w:rsidRDefault="00F562F3" w:rsidP="009B79D2">
            <w:pPr>
              <w:jc w:val="both"/>
            </w:pPr>
          </w:p>
        </w:tc>
      </w:tr>
    </w:tbl>
    <w:p w14:paraId="4299D9A3" w14:textId="77777777" w:rsidR="008423E4" w:rsidRPr="00BE0E75" w:rsidRDefault="008423E4" w:rsidP="009B79D2">
      <w:pPr>
        <w:jc w:val="both"/>
        <w:rPr>
          <w:rFonts w:ascii="Arial" w:hAnsi="Arial"/>
          <w:sz w:val="16"/>
          <w:szCs w:val="16"/>
        </w:rPr>
      </w:pPr>
    </w:p>
    <w:p w14:paraId="233F17DC" w14:textId="77777777" w:rsidR="004108C3" w:rsidRPr="008423E4" w:rsidRDefault="004108C3" w:rsidP="009B79D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06D3" w14:textId="77777777" w:rsidR="00000000" w:rsidRDefault="0072299D">
      <w:r>
        <w:separator/>
      </w:r>
    </w:p>
  </w:endnote>
  <w:endnote w:type="continuationSeparator" w:id="0">
    <w:p w14:paraId="2BA03729" w14:textId="77777777" w:rsidR="00000000" w:rsidRDefault="007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62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4A13" w14:paraId="23E8BAC2" w14:textId="77777777" w:rsidTr="009C1E9A">
      <w:trPr>
        <w:cantSplit/>
      </w:trPr>
      <w:tc>
        <w:tcPr>
          <w:tcW w:w="0" w:type="pct"/>
        </w:tcPr>
        <w:p w14:paraId="716F9A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9675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21954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67AC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643F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A13" w14:paraId="56504B76" w14:textId="77777777" w:rsidTr="009C1E9A">
      <w:trPr>
        <w:cantSplit/>
      </w:trPr>
      <w:tc>
        <w:tcPr>
          <w:tcW w:w="0" w:type="pct"/>
        </w:tcPr>
        <w:p w14:paraId="325166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DE43D5" w14:textId="0E7C4428" w:rsidR="00EC379B" w:rsidRPr="009C1E9A" w:rsidRDefault="007229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17798</w:t>
          </w:r>
        </w:p>
      </w:tc>
      <w:tc>
        <w:tcPr>
          <w:tcW w:w="2453" w:type="pct"/>
        </w:tcPr>
        <w:p w14:paraId="24DD3BEA" w14:textId="5ED35D6A" w:rsidR="00EC379B" w:rsidRDefault="007229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946CC">
            <w:t>21.90.851</w:t>
          </w:r>
          <w:r>
            <w:fldChar w:fldCharType="end"/>
          </w:r>
        </w:p>
      </w:tc>
    </w:tr>
    <w:tr w:rsidR="00924A13" w14:paraId="258650DD" w14:textId="77777777" w:rsidTr="009C1E9A">
      <w:trPr>
        <w:cantSplit/>
      </w:trPr>
      <w:tc>
        <w:tcPr>
          <w:tcW w:w="0" w:type="pct"/>
        </w:tcPr>
        <w:p w14:paraId="616BC4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57E23E" w14:textId="3ACCE3B4" w:rsidR="00EC379B" w:rsidRPr="009C1E9A" w:rsidRDefault="007229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13464</w:t>
          </w:r>
        </w:p>
      </w:tc>
      <w:tc>
        <w:tcPr>
          <w:tcW w:w="2453" w:type="pct"/>
        </w:tcPr>
        <w:p w14:paraId="0C8F5D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1271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A13" w14:paraId="1CB3D87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D900EF" w14:textId="74F309A7" w:rsidR="00EC379B" w:rsidRDefault="007229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79D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C0591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8550C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DF6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641D" w14:textId="77777777" w:rsidR="00000000" w:rsidRDefault="0072299D">
      <w:r>
        <w:separator/>
      </w:r>
    </w:p>
  </w:footnote>
  <w:footnote w:type="continuationSeparator" w:id="0">
    <w:p w14:paraId="6748E061" w14:textId="77777777" w:rsidR="00000000" w:rsidRDefault="0072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BEC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3DD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E39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C19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6F0D"/>
    <w:rsid w:val="000C76D7"/>
    <w:rsid w:val="000C7F1D"/>
    <w:rsid w:val="000D2EBA"/>
    <w:rsid w:val="000D32A1"/>
    <w:rsid w:val="000D3725"/>
    <w:rsid w:val="000D46E5"/>
    <w:rsid w:val="000D68D4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A45"/>
    <w:rsid w:val="0012371B"/>
    <w:rsid w:val="001245C8"/>
    <w:rsid w:val="00124653"/>
    <w:rsid w:val="001247C5"/>
    <w:rsid w:val="00125279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29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4D92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139"/>
    <w:rsid w:val="002946C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8D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D3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5CF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BAD"/>
    <w:rsid w:val="005666D5"/>
    <w:rsid w:val="005669A7"/>
    <w:rsid w:val="00573401"/>
    <w:rsid w:val="00576714"/>
    <w:rsid w:val="0057685A"/>
    <w:rsid w:val="005847EF"/>
    <w:rsid w:val="005851E6"/>
    <w:rsid w:val="00585734"/>
    <w:rsid w:val="005878B7"/>
    <w:rsid w:val="00592C9A"/>
    <w:rsid w:val="00593DF8"/>
    <w:rsid w:val="00595745"/>
    <w:rsid w:val="005A0E18"/>
    <w:rsid w:val="005A12A5"/>
    <w:rsid w:val="005A3790"/>
    <w:rsid w:val="005A3CCB"/>
    <w:rsid w:val="005A4E8A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873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58A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1D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ED7"/>
    <w:rsid w:val="00717739"/>
    <w:rsid w:val="00717DE4"/>
    <w:rsid w:val="00721724"/>
    <w:rsid w:val="0072299D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AC2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700"/>
    <w:rsid w:val="00903E0A"/>
    <w:rsid w:val="00904721"/>
    <w:rsid w:val="0090501A"/>
    <w:rsid w:val="00907780"/>
    <w:rsid w:val="00907EDD"/>
    <w:rsid w:val="009107AD"/>
    <w:rsid w:val="00915568"/>
    <w:rsid w:val="00917E0C"/>
    <w:rsid w:val="00920711"/>
    <w:rsid w:val="00921A1E"/>
    <w:rsid w:val="00922AEA"/>
    <w:rsid w:val="00924A13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974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7E7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9D2"/>
    <w:rsid w:val="009C05C1"/>
    <w:rsid w:val="009C1E9A"/>
    <w:rsid w:val="009C2A33"/>
    <w:rsid w:val="009C2E49"/>
    <w:rsid w:val="009C36CD"/>
    <w:rsid w:val="009C43A5"/>
    <w:rsid w:val="009C5A1D"/>
    <w:rsid w:val="009C6ABA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6BC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2A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17D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EF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2FD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A81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2F3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885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A0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BEA2D-CDBE-4598-88ED-36EF48B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3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7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HB01239 (Committee Report (Substituted))</vt:lpstr>
    </vt:vector>
  </TitlesOfParts>
  <Company>State of Texas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17798</dc:subject>
  <dc:creator>State of Texas</dc:creator>
  <dc:description>HB 1239 by Sanford-(H)State Affairs (Substitute Document Number: 87R 13464)</dc:description>
  <cp:lastModifiedBy>Stacey Nicchio</cp:lastModifiedBy>
  <cp:revision>2</cp:revision>
  <cp:lastPrinted>2003-11-26T17:21:00Z</cp:lastPrinted>
  <dcterms:created xsi:type="dcterms:W3CDTF">2021-04-06T13:01:00Z</dcterms:created>
  <dcterms:modified xsi:type="dcterms:W3CDTF">2021-04-06T13:01:00Z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21.90.851</vt:lpwstr>
  </property>
</Properties>
</file>