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10E" w:rsidRDefault="006351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5697CEE74F4580A47E6AC7F7D4B912"/>
          </w:placeholder>
        </w:sdtPr>
        <w:sdtContent>
          <w:r w:rsidRPr="005C2A78">
            <w:rPr>
              <w:rFonts w:cs="Times New Roman"/>
              <w:b/>
              <w:szCs w:val="24"/>
              <w:u w:val="single"/>
            </w:rPr>
            <w:t>BILL ANALYSIS</w:t>
          </w:r>
        </w:sdtContent>
      </w:sdt>
    </w:p>
    <w:p w:rsidR="0063510E" w:rsidRPr="00585C31" w:rsidRDefault="0063510E" w:rsidP="000F1DF9">
      <w:pPr>
        <w:spacing w:after="0" w:line="240" w:lineRule="auto"/>
        <w:rPr>
          <w:rFonts w:cs="Times New Roman"/>
          <w:szCs w:val="24"/>
        </w:rPr>
      </w:pPr>
    </w:p>
    <w:p w:rsidR="0063510E" w:rsidRPr="00585C31" w:rsidRDefault="006351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510E" w:rsidTr="000F1DF9">
        <w:tc>
          <w:tcPr>
            <w:tcW w:w="2718" w:type="dxa"/>
          </w:tcPr>
          <w:p w:rsidR="0063510E" w:rsidRPr="005C2A78" w:rsidRDefault="0063510E" w:rsidP="006D756B">
            <w:pPr>
              <w:rPr>
                <w:rFonts w:cs="Times New Roman"/>
                <w:szCs w:val="24"/>
              </w:rPr>
            </w:pPr>
            <w:sdt>
              <w:sdtPr>
                <w:rPr>
                  <w:rFonts w:cs="Times New Roman"/>
                  <w:szCs w:val="24"/>
                </w:rPr>
                <w:alias w:val="Agency Title"/>
                <w:tag w:val="AgencyTitleContentControl"/>
                <w:id w:val="1920747753"/>
                <w:lock w:val="sdtContentLocked"/>
                <w:placeholder>
                  <w:docPart w:val="0E13464F545C47748DD7C57C962820EC"/>
                </w:placeholder>
              </w:sdtPr>
              <w:sdtEndPr>
                <w:rPr>
                  <w:rFonts w:cstheme="minorBidi"/>
                  <w:szCs w:val="22"/>
                </w:rPr>
              </w:sdtEndPr>
              <w:sdtContent>
                <w:r>
                  <w:rPr>
                    <w:rFonts w:cs="Times New Roman"/>
                    <w:szCs w:val="24"/>
                  </w:rPr>
                  <w:t>Senate Research Center</w:t>
                </w:r>
              </w:sdtContent>
            </w:sdt>
          </w:p>
        </w:tc>
        <w:tc>
          <w:tcPr>
            <w:tcW w:w="6858" w:type="dxa"/>
          </w:tcPr>
          <w:p w:rsidR="0063510E" w:rsidRPr="00FF6471" w:rsidRDefault="0063510E" w:rsidP="000F1DF9">
            <w:pPr>
              <w:jc w:val="right"/>
              <w:rPr>
                <w:rFonts w:cs="Times New Roman"/>
                <w:szCs w:val="24"/>
              </w:rPr>
            </w:pPr>
            <w:sdt>
              <w:sdtPr>
                <w:rPr>
                  <w:rFonts w:cs="Times New Roman"/>
                  <w:szCs w:val="24"/>
                </w:rPr>
                <w:alias w:val="Bill Number"/>
                <w:tag w:val="BillNumberOne"/>
                <w:id w:val="-410784069"/>
                <w:lock w:val="sdtContentLocked"/>
                <w:placeholder>
                  <w:docPart w:val="88D3CCF69457479A8D61653AC5EEFA7D"/>
                </w:placeholder>
              </w:sdtPr>
              <w:sdtContent>
                <w:r>
                  <w:rPr>
                    <w:rFonts w:cs="Times New Roman"/>
                    <w:szCs w:val="24"/>
                  </w:rPr>
                  <w:t>C.S.H.B. 1281</w:t>
                </w:r>
              </w:sdtContent>
            </w:sdt>
          </w:p>
        </w:tc>
      </w:tr>
      <w:tr w:rsidR="0063510E" w:rsidTr="000F1DF9">
        <w:sdt>
          <w:sdtPr>
            <w:rPr>
              <w:rFonts w:cs="Times New Roman"/>
              <w:szCs w:val="24"/>
            </w:rPr>
            <w:alias w:val="TLCNumber"/>
            <w:tag w:val="TLCNumber"/>
            <w:id w:val="-542600604"/>
            <w:lock w:val="sdtLocked"/>
            <w:placeholder>
              <w:docPart w:val="65AD1B731A38466B9AFA79BA72653403"/>
            </w:placeholder>
          </w:sdtPr>
          <w:sdtContent>
            <w:tc>
              <w:tcPr>
                <w:tcW w:w="2718" w:type="dxa"/>
              </w:tcPr>
              <w:p w:rsidR="0063510E" w:rsidRPr="000F1DF9" w:rsidRDefault="0063510E" w:rsidP="00C65088">
                <w:pPr>
                  <w:rPr>
                    <w:rFonts w:cs="Times New Roman"/>
                    <w:szCs w:val="24"/>
                  </w:rPr>
                </w:pPr>
                <w:r>
                  <w:rPr>
                    <w:rFonts w:cs="Times New Roman"/>
                    <w:szCs w:val="24"/>
                  </w:rPr>
                  <w:t>87R25749 JXC-F</w:t>
                </w:r>
              </w:p>
            </w:tc>
          </w:sdtContent>
        </w:sdt>
        <w:tc>
          <w:tcPr>
            <w:tcW w:w="6858" w:type="dxa"/>
          </w:tcPr>
          <w:p w:rsidR="0063510E" w:rsidRPr="005C2A78" w:rsidRDefault="0063510E" w:rsidP="00073EDD">
            <w:pPr>
              <w:jc w:val="right"/>
              <w:rPr>
                <w:rFonts w:cs="Times New Roman"/>
                <w:szCs w:val="24"/>
              </w:rPr>
            </w:pPr>
            <w:sdt>
              <w:sdtPr>
                <w:rPr>
                  <w:rFonts w:cs="Times New Roman"/>
                  <w:szCs w:val="24"/>
                </w:rPr>
                <w:alias w:val="Author Label"/>
                <w:tag w:val="By"/>
                <w:id w:val="72399597"/>
                <w:lock w:val="sdtLocked"/>
                <w:placeholder>
                  <w:docPart w:val="7A965A60EA794794B278123051608B4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92FE588AE0F434A915540D6A72C131B"/>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FD6589F6CBEC4711B32B138EC57BAE9B"/>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BEE00157BE00432BA925849E156DAA77"/>
                </w:placeholder>
                <w:showingPlcHdr/>
              </w:sdtPr>
              <w:sdtContent/>
            </w:sdt>
          </w:p>
        </w:tc>
      </w:tr>
      <w:tr w:rsidR="0063510E" w:rsidTr="000F1DF9">
        <w:tc>
          <w:tcPr>
            <w:tcW w:w="2718" w:type="dxa"/>
          </w:tcPr>
          <w:p w:rsidR="0063510E" w:rsidRPr="00BC7495" w:rsidRDefault="0063510E" w:rsidP="000F1DF9">
            <w:pPr>
              <w:rPr>
                <w:rFonts w:cs="Times New Roman"/>
                <w:szCs w:val="24"/>
              </w:rPr>
            </w:pPr>
          </w:p>
        </w:tc>
        <w:sdt>
          <w:sdtPr>
            <w:rPr>
              <w:rFonts w:cs="Times New Roman"/>
              <w:szCs w:val="24"/>
            </w:rPr>
            <w:alias w:val="Committee"/>
            <w:tag w:val="Committee"/>
            <w:id w:val="1914272295"/>
            <w:lock w:val="sdtContentLocked"/>
            <w:placeholder>
              <w:docPart w:val="F3FC00C974A7487FA9A890DCC6B97271"/>
            </w:placeholder>
          </w:sdtPr>
          <w:sdtContent>
            <w:tc>
              <w:tcPr>
                <w:tcW w:w="6858" w:type="dxa"/>
              </w:tcPr>
              <w:p w:rsidR="0063510E" w:rsidRPr="00FF6471" w:rsidRDefault="0063510E" w:rsidP="000F1DF9">
                <w:pPr>
                  <w:jc w:val="right"/>
                  <w:rPr>
                    <w:rFonts w:cs="Times New Roman"/>
                    <w:szCs w:val="24"/>
                  </w:rPr>
                </w:pPr>
                <w:r>
                  <w:rPr>
                    <w:rFonts w:cs="Times New Roman"/>
                    <w:szCs w:val="24"/>
                  </w:rPr>
                  <w:t>Administration</w:t>
                </w:r>
              </w:p>
            </w:tc>
          </w:sdtContent>
        </w:sdt>
      </w:tr>
      <w:tr w:rsidR="0063510E" w:rsidTr="000F1DF9">
        <w:tc>
          <w:tcPr>
            <w:tcW w:w="2718" w:type="dxa"/>
          </w:tcPr>
          <w:p w:rsidR="0063510E" w:rsidRPr="00BC7495" w:rsidRDefault="0063510E" w:rsidP="000F1DF9">
            <w:pPr>
              <w:rPr>
                <w:rFonts w:cs="Times New Roman"/>
                <w:szCs w:val="24"/>
              </w:rPr>
            </w:pPr>
          </w:p>
        </w:tc>
        <w:sdt>
          <w:sdtPr>
            <w:rPr>
              <w:rFonts w:cs="Times New Roman"/>
              <w:szCs w:val="24"/>
            </w:rPr>
            <w:alias w:val="Date"/>
            <w:tag w:val="DateContentControl"/>
            <w:id w:val="1178081906"/>
            <w:lock w:val="sdtLocked"/>
            <w:placeholder>
              <w:docPart w:val="FC40FE64762248C3A92473EC68B0C576"/>
            </w:placeholder>
            <w:date w:fullDate="2021-05-19T00:00:00Z">
              <w:dateFormat w:val="M/d/yyyy"/>
              <w:lid w:val="en-US"/>
              <w:storeMappedDataAs w:val="dateTime"/>
              <w:calendar w:val="gregorian"/>
            </w:date>
          </w:sdtPr>
          <w:sdtContent>
            <w:tc>
              <w:tcPr>
                <w:tcW w:w="6858" w:type="dxa"/>
              </w:tcPr>
              <w:p w:rsidR="0063510E" w:rsidRPr="00FF6471" w:rsidRDefault="0063510E" w:rsidP="000F1DF9">
                <w:pPr>
                  <w:jc w:val="right"/>
                  <w:rPr>
                    <w:rFonts w:cs="Times New Roman"/>
                    <w:szCs w:val="24"/>
                  </w:rPr>
                </w:pPr>
                <w:r>
                  <w:rPr>
                    <w:rFonts w:cs="Times New Roman"/>
                    <w:szCs w:val="24"/>
                  </w:rPr>
                  <w:t>5/19/2021</w:t>
                </w:r>
              </w:p>
            </w:tc>
          </w:sdtContent>
        </w:sdt>
      </w:tr>
      <w:tr w:rsidR="0063510E" w:rsidTr="000F1DF9">
        <w:tc>
          <w:tcPr>
            <w:tcW w:w="2718" w:type="dxa"/>
          </w:tcPr>
          <w:p w:rsidR="0063510E" w:rsidRPr="00BC7495" w:rsidRDefault="0063510E" w:rsidP="000F1DF9">
            <w:pPr>
              <w:rPr>
                <w:rFonts w:cs="Times New Roman"/>
                <w:szCs w:val="24"/>
              </w:rPr>
            </w:pPr>
          </w:p>
        </w:tc>
        <w:sdt>
          <w:sdtPr>
            <w:rPr>
              <w:rFonts w:cs="Times New Roman"/>
              <w:szCs w:val="24"/>
            </w:rPr>
            <w:alias w:val="BA Version"/>
            <w:tag w:val="BAVersion"/>
            <w:id w:val="-1685590809"/>
            <w:lock w:val="sdtContentLocked"/>
            <w:placeholder>
              <w:docPart w:val="5AE46990714644B8B0B128DCD5A5C6E9"/>
            </w:placeholder>
          </w:sdtPr>
          <w:sdtContent>
            <w:tc>
              <w:tcPr>
                <w:tcW w:w="6858" w:type="dxa"/>
              </w:tcPr>
              <w:p w:rsidR="0063510E" w:rsidRPr="00FF6471" w:rsidRDefault="0063510E" w:rsidP="000F1DF9">
                <w:pPr>
                  <w:jc w:val="right"/>
                  <w:rPr>
                    <w:rFonts w:cs="Times New Roman"/>
                    <w:szCs w:val="24"/>
                  </w:rPr>
                </w:pPr>
                <w:r>
                  <w:rPr>
                    <w:rFonts w:cs="Times New Roman"/>
                    <w:szCs w:val="24"/>
                  </w:rPr>
                  <w:t>Committee Report (Substituted)</w:t>
                </w:r>
              </w:p>
            </w:tc>
          </w:sdtContent>
        </w:sdt>
      </w:tr>
    </w:tbl>
    <w:p w:rsidR="0063510E" w:rsidRPr="00FF6471" w:rsidRDefault="0063510E" w:rsidP="000F1DF9">
      <w:pPr>
        <w:spacing w:after="0" w:line="240" w:lineRule="auto"/>
        <w:rPr>
          <w:rFonts w:cs="Times New Roman"/>
          <w:szCs w:val="24"/>
        </w:rPr>
      </w:pPr>
    </w:p>
    <w:p w:rsidR="0063510E" w:rsidRPr="00FF6471" w:rsidRDefault="0063510E" w:rsidP="000F1DF9">
      <w:pPr>
        <w:spacing w:after="0" w:line="240" w:lineRule="auto"/>
        <w:rPr>
          <w:rFonts w:cs="Times New Roman"/>
          <w:szCs w:val="24"/>
        </w:rPr>
      </w:pPr>
    </w:p>
    <w:p w:rsidR="0063510E" w:rsidRPr="00FF6471" w:rsidRDefault="006351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FE622CDA1942EDAED243988D26093D"/>
        </w:placeholder>
      </w:sdtPr>
      <w:sdtContent>
        <w:p w:rsidR="0063510E" w:rsidRDefault="006351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B8666995F146618DA9AAD414EACD67"/>
        </w:placeholder>
      </w:sdtPr>
      <w:sdtContent>
        <w:p w:rsidR="0063510E" w:rsidRDefault="0063510E" w:rsidP="0064535A">
          <w:pPr>
            <w:pStyle w:val="NormalWeb"/>
            <w:spacing w:before="0" w:beforeAutospacing="0" w:after="0" w:afterAutospacing="0"/>
            <w:jc w:val="both"/>
            <w:divId w:val="1861890687"/>
            <w:rPr>
              <w:rFonts w:eastAsia="Times New Roman"/>
              <w:bCs/>
            </w:rPr>
          </w:pPr>
        </w:p>
        <w:p w:rsidR="0063510E" w:rsidRPr="0064535A" w:rsidRDefault="0063510E" w:rsidP="0064535A">
          <w:pPr>
            <w:pStyle w:val="NormalWeb"/>
            <w:spacing w:before="0" w:beforeAutospacing="0" w:after="0" w:afterAutospacing="0"/>
            <w:jc w:val="both"/>
            <w:divId w:val="1861890687"/>
          </w:pPr>
          <w:r w:rsidRPr="0064535A">
            <w:t>The 86th Legislature passed H.B. 1548, requiring golf carts and other off-road vehicles to obtain license plates to operate on roads. The bill applied statewide, but addressed an issue in coastal towns where these vehicles were driving on highways and causing an increasing number of accidents.</w:t>
          </w:r>
        </w:p>
        <w:p w:rsidR="0063510E" w:rsidRPr="0064535A" w:rsidRDefault="0063510E" w:rsidP="0064535A">
          <w:pPr>
            <w:pStyle w:val="NormalWeb"/>
            <w:spacing w:before="0" w:beforeAutospacing="0" w:after="0" w:afterAutospacing="0"/>
            <w:jc w:val="both"/>
            <w:divId w:val="1861890687"/>
          </w:pPr>
          <w:r w:rsidRPr="0064535A">
            <w:t> </w:t>
          </w:r>
        </w:p>
        <w:p w:rsidR="0063510E" w:rsidRPr="0064535A" w:rsidRDefault="0063510E" w:rsidP="0064535A">
          <w:pPr>
            <w:pStyle w:val="NormalWeb"/>
            <w:spacing w:before="0" w:beforeAutospacing="0" w:after="0" w:afterAutospacing="0"/>
            <w:jc w:val="both"/>
            <w:divId w:val="1861890687"/>
          </w:pPr>
          <w:r w:rsidRPr="0064535A">
            <w:t>Many master-planned communities, some of which fall in Senate District 5, were strategically planned with golf carts in mind. These communities are built to accommodate golf cart drivers, ensuring safe operation with slow speed limits, golf paths, and other targeted measures. However, the new law requiring all golf carts to obtain license plates has created an unintentional burden for residents who do not face the same risk as coastal towns with frequent tourist activity.</w:t>
          </w:r>
        </w:p>
        <w:p w:rsidR="0063510E" w:rsidRPr="0064535A" w:rsidRDefault="0063510E" w:rsidP="0064535A">
          <w:pPr>
            <w:pStyle w:val="NormalWeb"/>
            <w:spacing w:before="0" w:beforeAutospacing="0" w:after="0" w:afterAutospacing="0"/>
            <w:jc w:val="both"/>
            <w:divId w:val="1861890687"/>
          </w:pPr>
          <w:r w:rsidRPr="0064535A">
            <w:t> </w:t>
          </w:r>
        </w:p>
        <w:p w:rsidR="0063510E" w:rsidRPr="0064535A" w:rsidRDefault="0063510E" w:rsidP="0064535A">
          <w:pPr>
            <w:pStyle w:val="NormalWeb"/>
            <w:spacing w:before="0" w:beforeAutospacing="0" w:after="0" w:afterAutospacing="0"/>
            <w:jc w:val="both"/>
            <w:divId w:val="1861890687"/>
          </w:pPr>
          <w:r w:rsidRPr="0064535A">
            <w:t>H.B. 1281 would remove this license plate requirement for golf carts only operating in master planned communities, while maintaining the intent of the legislature when it passed H.B. 1548 last session.</w:t>
          </w:r>
        </w:p>
        <w:p w:rsidR="0063510E" w:rsidRPr="00D70925" w:rsidRDefault="0063510E" w:rsidP="0064535A">
          <w:pPr>
            <w:spacing w:after="0" w:line="240" w:lineRule="auto"/>
            <w:jc w:val="both"/>
            <w:rPr>
              <w:rFonts w:eastAsia="Times New Roman" w:cs="Times New Roman"/>
              <w:bCs/>
              <w:szCs w:val="24"/>
            </w:rPr>
          </w:pPr>
        </w:p>
      </w:sdtContent>
    </w:sdt>
    <w:p w:rsidR="0063510E" w:rsidRDefault="0063510E"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63510E" w:rsidRDefault="0063510E" w:rsidP="000F1DF9">
      <w:pPr>
        <w:spacing w:after="0" w:line="240" w:lineRule="auto"/>
        <w:jc w:val="both"/>
        <w:rPr>
          <w:rFonts w:cs="Times New Roman"/>
          <w:szCs w:val="24"/>
        </w:rPr>
      </w:pPr>
    </w:p>
    <w:p w:rsidR="0063510E" w:rsidRDefault="0063510E" w:rsidP="000F1DF9">
      <w:pPr>
        <w:spacing w:after="0" w:line="240" w:lineRule="auto"/>
        <w:jc w:val="both"/>
        <w:rPr>
          <w:rFonts w:eastAsia="Times New Roman" w:cs="Times New Roman"/>
          <w:b/>
          <w:szCs w:val="24"/>
          <w:u w:val="single"/>
        </w:rPr>
      </w:pPr>
      <w:r>
        <w:rPr>
          <w:rFonts w:cs="Times New Roman"/>
          <w:szCs w:val="24"/>
        </w:rPr>
        <w:t xml:space="preserve">C.S.H.B. 1281 </w:t>
      </w:r>
      <w:bookmarkStart w:id="1" w:name="AmendsCurrentLaw"/>
      <w:bookmarkEnd w:id="1"/>
      <w:r>
        <w:rPr>
          <w:rFonts w:cs="Times New Roman"/>
          <w:szCs w:val="24"/>
        </w:rPr>
        <w:t>amends current law relating to the operation of golf carts in certain areas.</w:t>
      </w:r>
    </w:p>
    <w:p w:rsidR="0063510E" w:rsidRPr="0064535A" w:rsidRDefault="0063510E" w:rsidP="000F1DF9">
      <w:pPr>
        <w:spacing w:after="0" w:line="240" w:lineRule="auto"/>
        <w:jc w:val="both"/>
        <w:rPr>
          <w:rFonts w:eastAsia="Times New Roman" w:cs="Times New Roman"/>
          <w:szCs w:val="24"/>
        </w:rPr>
      </w:pPr>
    </w:p>
    <w:p w:rsidR="0063510E" w:rsidRPr="005C2A78" w:rsidRDefault="0063510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4209B3F8CB7433D822D4E155BD3681A"/>
          </w:placeholder>
        </w:sdtPr>
        <w:sdtContent>
          <w:r>
            <w:rPr>
              <w:rFonts w:eastAsia="Times New Roman" w:cs="Times New Roman"/>
              <w:b/>
              <w:szCs w:val="24"/>
              <w:u w:val="single"/>
            </w:rPr>
            <w:t>RULEMAKING AUTHORITY</w:t>
          </w:r>
        </w:sdtContent>
      </w:sdt>
    </w:p>
    <w:p w:rsidR="0063510E" w:rsidRPr="006529C4" w:rsidRDefault="0063510E" w:rsidP="00774EC7">
      <w:pPr>
        <w:spacing w:after="0" w:line="240" w:lineRule="auto"/>
        <w:jc w:val="both"/>
        <w:rPr>
          <w:rFonts w:cs="Times New Roman"/>
          <w:szCs w:val="24"/>
        </w:rPr>
      </w:pPr>
    </w:p>
    <w:p w:rsidR="0063510E" w:rsidRPr="006529C4" w:rsidRDefault="0063510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3510E" w:rsidRPr="006529C4" w:rsidRDefault="0063510E" w:rsidP="00774EC7">
      <w:pPr>
        <w:spacing w:after="0" w:line="240" w:lineRule="auto"/>
        <w:jc w:val="both"/>
        <w:rPr>
          <w:rFonts w:cs="Times New Roman"/>
          <w:szCs w:val="24"/>
        </w:rPr>
      </w:pPr>
    </w:p>
    <w:p w:rsidR="0063510E" w:rsidRPr="005C2A78" w:rsidRDefault="0063510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FFFDA6DCF44AD5A7CA0BA593160127"/>
          </w:placeholder>
        </w:sdtPr>
        <w:sdtContent>
          <w:r>
            <w:rPr>
              <w:rFonts w:eastAsia="Times New Roman" w:cs="Times New Roman"/>
              <w:b/>
              <w:szCs w:val="24"/>
              <w:u w:val="single"/>
            </w:rPr>
            <w:t>SECTION BY SECTION ANALYSIS</w:t>
          </w:r>
        </w:sdtContent>
      </w:sdt>
    </w:p>
    <w:p w:rsidR="0063510E" w:rsidRPr="005C2A78" w:rsidRDefault="0063510E" w:rsidP="000F1DF9">
      <w:pPr>
        <w:spacing w:after="0" w:line="240" w:lineRule="auto"/>
        <w:jc w:val="both"/>
        <w:rPr>
          <w:rFonts w:eastAsia="Times New Roman" w:cs="Times New Roman"/>
          <w:szCs w:val="24"/>
        </w:rPr>
      </w:pPr>
    </w:p>
    <w:p w:rsidR="0063510E" w:rsidRPr="00FC0513" w:rsidRDefault="0063510E" w:rsidP="0063510E">
      <w:pPr>
        <w:spacing w:after="0" w:line="240" w:lineRule="auto"/>
        <w:jc w:val="both"/>
        <w:rPr>
          <w:rFonts w:eastAsia="Times New Roman" w:cs="Times New Roman"/>
          <w:szCs w:val="24"/>
        </w:rPr>
      </w:pPr>
      <w:r>
        <w:rPr>
          <w:rFonts w:eastAsia="Times New Roman" w:cs="Times New Roman"/>
          <w:szCs w:val="24"/>
        </w:rPr>
        <w:t>SECTION 1</w:t>
      </w:r>
      <w:r w:rsidRPr="005C2A78">
        <w:rPr>
          <w:rFonts w:eastAsia="Times New Roman" w:cs="Times New Roman"/>
          <w:szCs w:val="24"/>
        </w:rPr>
        <w:t>.</w:t>
      </w:r>
      <w:r w:rsidRPr="00FC0513">
        <w:t xml:space="preserve"> </w:t>
      </w:r>
      <w:r>
        <w:t xml:space="preserve">Amends </w:t>
      </w:r>
      <w:r w:rsidRPr="00FC0513">
        <w:rPr>
          <w:rFonts w:eastAsia="Times New Roman" w:cs="Times New Roman"/>
          <w:szCs w:val="24"/>
        </w:rPr>
        <w:t>Section 551.403, Transportation Code</w:t>
      </w:r>
      <w:r>
        <w:rPr>
          <w:rFonts w:eastAsia="Times New Roman" w:cs="Times New Roman"/>
          <w:szCs w:val="24"/>
        </w:rPr>
        <w:t>,</w:t>
      </w:r>
      <w:r w:rsidRPr="00FC0513">
        <w:rPr>
          <w:rFonts w:eastAsia="Times New Roman" w:cs="Times New Roman"/>
          <w:szCs w:val="24"/>
        </w:rPr>
        <w:t xml:space="preserve"> as follows:</w:t>
      </w:r>
    </w:p>
    <w:p w:rsidR="0063510E" w:rsidRPr="00FC0513" w:rsidRDefault="0063510E" w:rsidP="0063510E">
      <w:pPr>
        <w:spacing w:after="0" w:line="240" w:lineRule="auto"/>
        <w:jc w:val="both"/>
        <w:rPr>
          <w:rFonts w:eastAsia="Times New Roman" w:cs="Times New Roman"/>
          <w:szCs w:val="24"/>
        </w:rPr>
      </w:pPr>
    </w:p>
    <w:p w:rsidR="0063510E" w:rsidRDefault="0063510E" w:rsidP="0063510E">
      <w:pPr>
        <w:spacing w:after="0" w:line="240" w:lineRule="auto"/>
        <w:ind w:left="720"/>
        <w:jc w:val="both"/>
        <w:rPr>
          <w:rFonts w:eastAsia="Times New Roman" w:cs="Times New Roman"/>
          <w:szCs w:val="24"/>
        </w:rPr>
      </w:pPr>
      <w:r>
        <w:rPr>
          <w:rFonts w:eastAsia="Times New Roman" w:cs="Times New Roman"/>
          <w:szCs w:val="24"/>
        </w:rPr>
        <w:t xml:space="preserve">Sec. 551.403. </w:t>
      </w:r>
      <w:r w:rsidRPr="00FC0513">
        <w:rPr>
          <w:rFonts w:eastAsia="Times New Roman" w:cs="Times New Roman"/>
          <w:szCs w:val="24"/>
        </w:rPr>
        <w:t xml:space="preserve">OPERATION AUTHORIZED IN CERTAIN AREAS. (a) </w:t>
      </w:r>
      <w:r>
        <w:rPr>
          <w:rFonts w:eastAsia="Times New Roman" w:cs="Times New Roman"/>
          <w:szCs w:val="24"/>
        </w:rPr>
        <w:t>Authorizes a</w:t>
      </w:r>
      <w:r w:rsidRPr="00FC0513">
        <w:rPr>
          <w:rFonts w:eastAsia="Times New Roman" w:cs="Times New Roman"/>
          <w:szCs w:val="24"/>
        </w:rPr>
        <w:t xml:space="preserve">n operator </w:t>
      </w:r>
      <w:r>
        <w:rPr>
          <w:rFonts w:eastAsia="Times New Roman" w:cs="Times New Roman"/>
          <w:szCs w:val="24"/>
        </w:rPr>
        <w:t>to</w:t>
      </w:r>
      <w:r w:rsidRPr="00FC0513">
        <w:rPr>
          <w:rFonts w:eastAsia="Times New Roman" w:cs="Times New Roman"/>
          <w:szCs w:val="24"/>
        </w:rPr>
        <w:t xml:space="preserve"> operate a golf cart:</w:t>
      </w:r>
    </w:p>
    <w:p w:rsidR="0063510E" w:rsidRDefault="0063510E" w:rsidP="0063510E">
      <w:pPr>
        <w:spacing w:after="0" w:line="240" w:lineRule="auto"/>
        <w:ind w:left="720"/>
        <w:jc w:val="both"/>
        <w:rPr>
          <w:rFonts w:eastAsia="Times New Roman" w:cs="Times New Roman"/>
          <w:szCs w:val="24"/>
        </w:rPr>
      </w:pPr>
    </w:p>
    <w:p w:rsidR="0063510E" w:rsidRDefault="0063510E" w:rsidP="0063510E">
      <w:pPr>
        <w:spacing w:after="0" w:line="240" w:lineRule="auto"/>
        <w:ind w:left="2160"/>
        <w:jc w:val="both"/>
        <w:rPr>
          <w:rFonts w:eastAsia="Times New Roman" w:cs="Times New Roman"/>
          <w:szCs w:val="24"/>
        </w:rPr>
      </w:pPr>
      <w:r>
        <w:rPr>
          <w:rFonts w:eastAsia="Times New Roman" w:cs="Times New Roman"/>
          <w:szCs w:val="24"/>
        </w:rPr>
        <w:t>(1) in a master planned community t</w:t>
      </w:r>
      <w:r w:rsidRPr="00FC0513">
        <w:rPr>
          <w:rFonts w:eastAsia="Times New Roman" w:cs="Times New Roman"/>
          <w:szCs w:val="24"/>
        </w:rPr>
        <w:t>hat is a residential subdivision as defined by Se</w:t>
      </w:r>
      <w:r>
        <w:rPr>
          <w:rFonts w:eastAsia="Times New Roman" w:cs="Times New Roman"/>
          <w:szCs w:val="24"/>
        </w:rPr>
        <w:t xml:space="preserve">ction 209.002(9) (relating to the definition of "residential subdivision" or "subdivision"), Property Code, or </w:t>
      </w:r>
      <w:r w:rsidRPr="00FC0513">
        <w:rPr>
          <w:rFonts w:eastAsia="Times New Roman" w:cs="Times New Roman"/>
          <w:szCs w:val="24"/>
        </w:rPr>
        <w:t>has in place a unifo</w:t>
      </w:r>
      <w:r>
        <w:rPr>
          <w:rFonts w:eastAsia="Times New Roman" w:cs="Times New Roman"/>
          <w:szCs w:val="24"/>
        </w:rPr>
        <w:t>rm set of restrictive covenants, and f</w:t>
      </w:r>
      <w:r w:rsidRPr="00FC0513">
        <w:rPr>
          <w:rFonts w:eastAsia="Times New Roman" w:cs="Times New Roman"/>
          <w:szCs w:val="24"/>
        </w:rPr>
        <w:t>or which a county or municipality has approved one or more plats</w:t>
      </w:r>
      <w:r>
        <w:rPr>
          <w:rFonts w:eastAsia="Times New Roman" w:cs="Times New Roman"/>
          <w:szCs w:val="24"/>
        </w:rPr>
        <w:t xml:space="preserve">, rather than </w:t>
      </w:r>
      <w:r w:rsidRPr="00FC0513">
        <w:rPr>
          <w:rFonts w:eastAsia="Times New Roman" w:cs="Times New Roman"/>
          <w:szCs w:val="24"/>
        </w:rPr>
        <w:t>a plat</w:t>
      </w:r>
      <w:r>
        <w:rPr>
          <w:rFonts w:eastAsia="Times New Roman" w:cs="Times New Roman"/>
          <w:szCs w:val="24"/>
        </w:rPr>
        <w:t>;</w:t>
      </w:r>
    </w:p>
    <w:p w:rsidR="0063510E" w:rsidRDefault="0063510E" w:rsidP="0063510E">
      <w:pPr>
        <w:spacing w:after="0" w:line="240" w:lineRule="auto"/>
        <w:ind w:left="1440"/>
        <w:jc w:val="both"/>
        <w:rPr>
          <w:rFonts w:eastAsia="Times New Roman" w:cs="Times New Roman"/>
          <w:szCs w:val="24"/>
        </w:rPr>
      </w:pPr>
    </w:p>
    <w:p w:rsidR="0063510E" w:rsidRDefault="0063510E" w:rsidP="0063510E">
      <w:pPr>
        <w:spacing w:after="0" w:line="240" w:lineRule="auto"/>
        <w:ind w:left="2160"/>
        <w:jc w:val="both"/>
        <w:rPr>
          <w:rFonts w:eastAsia="Times New Roman" w:cs="Times New Roman"/>
          <w:szCs w:val="24"/>
        </w:rPr>
      </w:pPr>
      <w:r>
        <w:rPr>
          <w:rFonts w:eastAsia="Times New Roman" w:cs="Times New Roman"/>
          <w:szCs w:val="24"/>
        </w:rPr>
        <w:t>(2) makes no changes to this subdivision;</w:t>
      </w:r>
    </w:p>
    <w:p w:rsidR="0063510E" w:rsidRDefault="0063510E" w:rsidP="0063510E">
      <w:pPr>
        <w:spacing w:after="0" w:line="240" w:lineRule="auto"/>
        <w:ind w:left="2160"/>
        <w:jc w:val="both"/>
        <w:rPr>
          <w:rFonts w:eastAsia="Times New Roman" w:cs="Times New Roman"/>
          <w:szCs w:val="24"/>
        </w:rPr>
      </w:pPr>
    </w:p>
    <w:p w:rsidR="0063510E" w:rsidRDefault="0063510E" w:rsidP="0063510E">
      <w:pPr>
        <w:spacing w:after="0" w:line="240" w:lineRule="auto"/>
        <w:ind w:left="2160"/>
        <w:jc w:val="both"/>
        <w:rPr>
          <w:rFonts w:eastAsia="Times New Roman" w:cs="Times New Roman"/>
          <w:szCs w:val="24"/>
        </w:rPr>
      </w:pPr>
      <w:r>
        <w:rPr>
          <w:rFonts w:eastAsia="Times New Roman" w:cs="Times New Roman"/>
          <w:szCs w:val="24"/>
        </w:rPr>
        <w:t xml:space="preserve">(3) </w:t>
      </w:r>
      <w:r w:rsidRPr="00FC0513">
        <w:rPr>
          <w:rFonts w:eastAsia="Times New Roman" w:cs="Times New Roman"/>
          <w:szCs w:val="24"/>
        </w:rPr>
        <w:t xml:space="preserve">on a public highway for which the posted speed limit is not more than 35 miles per hour, if the </w:t>
      </w:r>
      <w:r>
        <w:rPr>
          <w:rFonts w:eastAsia="Times New Roman" w:cs="Times New Roman"/>
          <w:szCs w:val="24"/>
        </w:rPr>
        <w:t>golf cart is operated during the daytime,</w:t>
      </w:r>
      <w:r w:rsidRPr="00FC0513">
        <w:rPr>
          <w:rFonts w:eastAsia="Times New Roman" w:cs="Times New Roman"/>
          <w:szCs w:val="24"/>
        </w:rPr>
        <w:t xml:space="preserve"> and</w:t>
      </w:r>
      <w:r>
        <w:rPr>
          <w:rFonts w:eastAsia="Times New Roman" w:cs="Times New Roman"/>
          <w:szCs w:val="24"/>
        </w:rPr>
        <w:t xml:space="preserve"> </w:t>
      </w:r>
      <w:r w:rsidRPr="00FC0513">
        <w:rPr>
          <w:rFonts w:eastAsia="Times New Roman" w:cs="Times New Roman"/>
          <w:szCs w:val="24"/>
        </w:rPr>
        <w:t>not more than five</w:t>
      </w:r>
      <w:r>
        <w:rPr>
          <w:rFonts w:eastAsia="Times New Roman" w:cs="Times New Roman"/>
          <w:szCs w:val="24"/>
        </w:rPr>
        <w:t>, rather than two,</w:t>
      </w:r>
      <w:r w:rsidRPr="00FC0513">
        <w:rPr>
          <w:rFonts w:eastAsia="Times New Roman" w:cs="Times New Roman"/>
          <w:szCs w:val="24"/>
        </w:rPr>
        <w:t xml:space="preserve"> miles from the location where the </w:t>
      </w:r>
      <w:r>
        <w:rPr>
          <w:rFonts w:eastAsia="Times New Roman" w:cs="Times New Roman"/>
          <w:szCs w:val="24"/>
        </w:rPr>
        <w:t>golf cart</w:t>
      </w:r>
      <w:r w:rsidRPr="00FC0513">
        <w:rPr>
          <w:rFonts w:eastAsia="Times New Roman" w:cs="Times New Roman"/>
          <w:szCs w:val="24"/>
        </w:rPr>
        <w:t xml:space="preserve"> is usually parked and for transportation to or from a golf course.</w:t>
      </w:r>
    </w:p>
    <w:p w:rsidR="0063510E" w:rsidRDefault="0063510E" w:rsidP="0063510E">
      <w:pPr>
        <w:spacing w:after="0" w:line="240" w:lineRule="auto"/>
        <w:ind w:left="1440"/>
        <w:jc w:val="both"/>
        <w:rPr>
          <w:rFonts w:eastAsia="Times New Roman" w:cs="Times New Roman"/>
          <w:szCs w:val="24"/>
        </w:rPr>
      </w:pPr>
    </w:p>
    <w:p w:rsidR="0063510E" w:rsidRPr="005C2A78" w:rsidRDefault="0063510E" w:rsidP="0063510E">
      <w:pPr>
        <w:spacing w:after="0" w:line="240" w:lineRule="auto"/>
        <w:ind w:left="1440"/>
        <w:jc w:val="both"/>
        <w:rPr>
          <w:rFonts w:eastAsia="Times New Roman" w:cs="Times New Roman"/>
          <w:szCs w:val="24"/>
        </w:rPr>
      </w:pPr>
      <w:r w:rsidRPr="00FC0513">
        <w:rPr>
          <w:rFonts w:eastAsia="Times New Roman" w:cs="Times New Roman"/>
          <w:szCs w:val="24"/>
        </w:rPr>
        <w:t xml:space="preserve">(b) </w:t>
      </w:r>
      <w:r>
        <w:rPr>
          <w:rFonts w:eastAsia="Times New Roman" w:cs="Times New Roman"/>
          <w:szCs w:val="24"/>
        </w:rPr>
        <w:t>Authorizes a person, n</w:t>
      </w:r>
      <w:r w:rsidRPr="00FC0513">
        <w:rPr>
          <w:rFonts w:eastAsia="Times New Roman" w:cs="Times New Roman"/>
          <w:szCs w:val="24"/>
        </w:rPr>
        <w:t>otwithstanding Section 551.402(b)</w:t>
      </w:r>
      <w:r>
        <w:rPr>
          <w:rFonts w:eastAsia="Times New Roman" w:cs="Times New Roman"/>
          <w:szCs w:val="24"/>
        </w:rPr>
        <w:t xml:space="preserve"> (relating to authorizing a person to operate a golf cart on a highway in a certain manner only if the vehicle displays a certain license plate)</w:t>
      </w:r>
      <w:r w:rsidRPr="00FC0513">
        <w:rPr>
          <w:rFonts w:eastAsia="Times New Roman" w:cs="Times New Roman"/>
          <w:szCs w:val="24"/>
        </w:rPr>
        <w:t xml:space="preserve">, </w:t>
      </w:r>
      <w:r>
        <w:rPr>
          <w:rFonts w:eastAsia="Times New Roman" w:cs="Times New Roman"/>
          <w:szCs w:val="24"/>
        </w:rPr>
        <w:t>to</w:t>
      </w:r>
      <w:r w:rsidRPr="00FC0513">
        <w:rPr>
          <w:rFonts w:eastAsia="Times New Roman" w:cs="Times New Roman"/>
          <w:szCs w:val="24"/>
        </w:rPr>
        <w:t xml:space="preserve"> operate a golf cart in a master planned community described by Subsection (a) wi</w:t>
      </w:r>
      <w:r>
        <w:rPr>
          <w:rFonts w:eastAsia="Times New Roman" w:cs="Times New Roman"/>
          <w:szCs w:val="24"/>
        </w:rPr>
        <w:t>thout a golf cart license plate on a highway for which the posted speed limit is not more than 35 miles per hour, including through an intersection of a highway for which the posted speed limit is more than 35 miles per hour.</w:t>
      </w:r>
    </w:p>
    <w:p w:rsidR="0063510E" w:rsidRPr="005C2A78" w:rsidRDefault="0063510E" w:rsidP="0063510E">
      <w:pPr>
        <w:spacing w:after="0" w:line="240" w:lineRule="auto"/>
        <w:jc w:val="both"/>
        <w:rPr>
          <w:rFonts w:eastAsia="Times New Roman" w:cs="Times New Roman"/>
          <w:szCs w:val="24"/>
        </w:rPr>
      </w:pPr>
    </w:p>
    <w:p w:rsidR="0063510E" w:rsidRPr="00FC0513" w:rsidRDefault="0063510E" w:rsidP="0063510E">
      <w:pPr>
        <w:spacing w:after="0" w:line="240" w:lineRule="auto"/>
        <w:jc w:val="both"/>
        <w:rPr>
          <w:rFonts w:eastAsia="Times New Roman" w:cs="Times New Roman"/>
          <w:szCs w:val="24"/>
        </w:rPr>
      </w:pPr>
      <w:r w:rsidRPr="00FC0513">
        <w:rPr>
          <w:rFonts w:eastAsia="Times New Roman" w:cs="Times New Roman"/>
          <w:szCs w:val="24"/>
        </w:rPr>
        <w:t xml:space="preserve">SECTION </w:t>
      </w:r>
      <w:r>
        <w:rPr>
          <w:rFonts w:eastAsia="Times New Roman" w:cs="Times New Roman"/>
          <w:szCs w:val="24"/>
        </w:rPr>
        <w:t>2</w:t>
      </w:r>
      <w:r w:rsidRPr="00FC0513">
        <w:rPr>
          <w:rFonts w:eastAsia="Times New Roman" w:cs="Times New Roman"/>
          <w:szCs w:val="24"/>
        </w:rPr>
        <w:t>. Amends Section 551.4031, Transportation Code, as follows:</w:t>
      </w:r>
    </w:p>
    <w:p w:rsidR="0063510E" w:rsidRPr="00FC0513" w:rsidRDefault="0063510E" w:rsidP="0063510E">
      <w:pPr>
        <w:spacing w:after="0" w:line="240" w:lineRule="auto"/>
        <w:jc w:val="both"/>
        <w:rPr>
          <w:rFonts w:eastAsia="Times New Roman" w:cs="Times New Roman"/>
          <w:szCs w:val="24"/>
        </w:rPr>
      </w:pPr>
    </w:p>
    <w:p w:rsidR="0063510E" w:rsidRPr="00FC0513" w:rsidRDefault="0063510E" w:rsidP="0063510E">
      <w:pPr>
        <w:spacing w:after="0" w:line="240" w:lineRule="auto"/>
        <w:ind w:left="720"/>
        <w:jc w:val="both"/>
        <w:rPr>
          <w:rFonts w:eastAsia="Times New Roman" w:cs="Times New Roman"/>
          <w:szCs w:val="24"/>
        </w:rPr>
      </w:pPr>
      <w:r w:rsidRPr="00FC0513">
        <w:rPr>
          <w:rFonts w:eastAsia="Times New Roman" w:cs="Times New Roman"/>
          <w:szCs w:val="24"/>
        </w:rPr>
        <w:t>Sec. 551.4031. PROHIBITION OF OPERATION ON HIGHWAY BY MUNICIPALITY, COUNTY, OR DEPARTMENT. (a) Authorizes a county or municipality to prohibit the operation of a golf cart on a highway under Section 551.403, rather than Section 551.404 (Operation on Highway Authorized by Municipality or Certain Counties), if the governing body of the county or municipality determines that the prohibition is necessary in the interest of safety.</w:t>
      </w:r>
    </w:p>
    <w:p w:rsidR="0063510E" w:rsidRPr="00FC0513" w:rsidRDefault="0063510E" w:rsidP="0063510E">
      <w:pPr>
        <w:spacing w:after="0" w:line="240" w:lineRule="auto"/>
        <w:ind w:left="720"/>
        <w:jc w:val="both"/>
        <w:rPr>
          <w:rFonts w:eastAsia="Times New Roman" w:cs="Times New Roman"/>
          <w:szCs w:val="24"/>
        </w:rPr>
      </w:pPr>
    </w:p>
    <w:p w:rsidR="0063510E" w:rsidRPr="00FC0513" w:rsidRDefault="0063510E" w:rsidP="0063510E">
      <w:pPr>
        <w:spacing w:after="0" w:line="240" w:lineRule="auto"/>
        <w:ind w:left="1440"/>
        <w:jc w:val="both"/>
        <w:rPr>
          <w:rFonts w:eastAsia="Times New Roman" w:cs="Times New Roman"/>
          <w:szCs w:val="24"/>
        </w:rPr>
      </w:pPr>
      <w:r w:rsidRPr="00FC0513">
        <w:rPr>
          <w:rFonts w:eastAsia="Times New Roman" w:cs="Times New Roman"/>
          <w:szCs w:val="24"/>
        </w:rPr>
        <w:t>(b) Authorizes the Texas Department of Transportation to prohibit the operation of a golf cart on a highway under Section 551.403, rather than Section 551.404, if the Department of Public Safety determines that the prohibition is necessary in the interest of safety.</w:t>
      </w:r>
    </w:p>
    <w:p w:rsidR="0063510E" w:rsidRPr="00FC0513" w:rsidRDefault="0063510E" w:rsidP="0063510E">
      <w:pPr>
        <w:spacing w:after="0" w:line="240" w:lineRule="auto"/>
        <w:ind w:left="1440"/>
        <w:jc w:val="both"/>
        <w:rPr>
          <w:rFonts w:eastAsia="Times New Roman" w:cs="Times New Roman"/>
          <w:szCs w:val="24"/>
        </w:rPr>
      </w:pPr>
    </w:p>
    <w:p w:rsidR="0063510E" w:rsidRPr="00C8671F" w:rsidRDefault="0063510E" w:rsidP="0063510E">
      <w:pPr>
        <w:spacing w:after="0" w:line="240" w:lineRule="auto"/>
        <w:jc w:val="both"/>
        <w:rPr>
          <w:rFonts w:eastAsia="Times New Roman" w:cs="Times New Roman"/>
          <w:szCs w:val="24"/>
        </w:rPr>
      </w:pPr>
      <w:r>
        <w:rPr>
          <w:rFonts w:eastAsia="Times New Roman" w:cs="Times New Roman"/>
          <w:szCs w:val="24"/>
        </w:rPr>
        <w:t>SECTION 3</w:t>
      </w:r>
      <w:r w:rsidRPr="00FC0513">
        <w:rPr>
          <w:rFonts w:eastAsia="Times New Roman" w:cs="Times New Roman"/>
          <w:szCs w:val="24"/>
        </w:rPr>
        <w:t>. Effective date: upon passage or September 1, 2021.</w:t>
      </w:r>
    </w:p>
    <w:sectPr w:rsidR="0063510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6D" w:rsidRDefault="0036286D" w:rsidP="000F1DF9">
      <w:pPr>
        <w:spacing w:after="0" w:line="240" w:lineRule="auto"/>
      </w:pPr>
      <w:r>
        <w:separator/>
      </w:r>
    </w:p>
  </w:endnote>
  <w:endnote w:type="continuationSeparator" w:id="0">
    <w:p w:rsidR="0036286D" w:rsidRDefault="003628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28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510E">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510E">
                <w:rPr>
                  <w:sz w:val="20"/>
                  <w:szCs w:val="20"/>
                </w:rPr>
                <w:t>C.S.H.B. 1281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510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28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3510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3510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6D" w:rsidRDefault="0036286D" w:rsidP="000F1DF9">
      <w:pPr>
        <w:spacing w:after="0" w:line="240" w:lineRule="auto"/>
      </w:pPr>
      <w:r>
        <w:separator/>
      </w:r>
    </w:p>
  </w:footnote>
  <w:footnote w:type="continuationSeparator" w:id="0">
    <w:p w:rsidR="0036286D" w:rsidRDefault="003628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286D"/>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510E"/>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FBE7C-BD65-474B-B192-B8A55B16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510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5697CEE74F4580A47E6AC7F7D4B912"/>
        <w:category>
          <w:name w:val="General"/>
          <w:gallery w:val="placeholder"/>
        </w:category>
        <w:types>
          <w:type w:val="bbPlcHdr"/>
        </w:types>
        <w:behaviors>
          <w:behavior w:val="content"/>
        </w:behaviors>
        <w:guid w:val="{63181251-3993-46F1-867E-FC3DD3683851}"/>
      </w:docPartPr>
      <w:docPartBody>
        <w:p w:rsidR="00000000" w:rsidRDefault="00254E2E"/>
      </w:docPartBody>
    </w:docPart>
    <w:docPart>
      <w:docPartPr>
        <w:name w:val="0E13464F545C47748DD7C57C962820EC"/>
        <w:category>
          <w:name w:val="General"/>
          <w:gallery w:val="placeholder"/>
        </w:category>
        <w:types>
          <w:type w:val="bbPlcHdr"/>
        </w:types>
        <w:behaviors>
          <w:behavior w:val="content"/>
        </w:behaviors>
        <w:guid w:val="{1D9B6E59-380E-4ABB-BADF-2D43D453CE57}"/>
      </w:docPartPr>
      <w:docPartBody>
        <w:p w:rsidR="00000000" w:rsidRDefault="00254E2E"/>
      </w:docPartBody>
    </w:docPart>
    <w:docPart>
      <w:docPartPr>
        <w:name w:val="88D3CCF69457479A8D61653AC5EEFA7D"/>
        <w:category>
          <w:name w:val="General"/>
          <w:gallery w:val="placeholder"/>
        </w:category>
        <w:types>
          <w:type w:val="bbPlcHdr"/>
        </w:types>
        <w:behaviors>
          <w:behavior w:val="content"/>
        </w:behaviors>
        <w:guid w:val="{746E4FEE-97B7-475B-8434-7422EF6B9A86}"/>
      </w:docPartPr>
      <w:docPartBody>
        <w:p w:rsidR="00000000" w:rsidRDefault="00254E2E"/>
      </w:docPartBody>
    </w:docPart>
    <w:docPart>
      <w:docPartPr>
        <w:name w:val="65AD1B731A38466B9AFA79BA72653403"/>
        <w:category>
          <w:name w:val="General"/>
          <w:gallery w:val="placeholder"/>
        </w:category>
        <w:types>
          <w:type w:val="bbPlcHdr"/>
        </w:types>
        <w:behaviors>
          <w:behavior w:val="content"/>
        </w:behaviors>
        <w:guid w:val="{A2A5D397-E43C-4197-8880-7107EC478CA0}"/>
      </w:docPartPr>
      <w:docPartBody>
        <w:p w:rsidR="00000000" w:rsidRDefault="00254E2E"/>
      </w:docPartBody>
    </w:docPart>
    <w:docPart>
      <w:docPartPr>
        <w:name w:val="7A965A60EA794794B278123051608B4D"/>
        <w:category>
          <w:name w:val="General"/>
          <w:gallery w:val="placeholder"/>
        </w:category>
        <w:types>
          <w:type w:val="bbPlcHdr"/>
        </w:types>
        <w:behaviors>
          <w:behavior w:val="content"/>
        </w:behaviors>
        <w:guid w:val="{0154DD4B-4E69-4E8C-80BB-12E458763167}"/>
      </w:docPartPr>
      <w:docPartBody>
        <w:p w:rsidR="00000000" w:rsidRDefault="00254E2E"/>
      </w:docPartBody>
    </w:docPart>
    <w:docPart>
      <w:docPartPr>
        <w:name w:val="D92FE588AE0F434A915540D6A72C131B"/>
        <w:category>
          <w:name w:val="General"/>
          <w:gallery w:val="placeholder"/>
        </w:category>
        <w:types>
          <w:type w:val="bbPlcHdr"/>
        </w:types>
        <w:behaviors>
          <w:behavior w:val="content"/>
        </w:behaviors>
        <w:guid w:val="{9B331C34-92FF-4AB0-9F79-598208B4E365}"/>
      </w:docPartPr>
      <w:docPartBody>
        <w:p w:rsidR="00000000" w:rsidRDefault="00254E2E"/>
      </w:docPartBody>
    </w:docPart>
    <w:docPart>
      <w:docPartPr>
        <w:name w:val="FD6589F6CBEC4711B32B138EC57BAE9B"/>
        <w:category>
          <w:name w:val="General"/>
          <w:gallery w:val="placeholder"/>
        </w:category>
        <w:types>
          <w:type w:val="bbPlcHdr"/>
        </w:types>
        <w:behaviors>
          <w:behavior w:val="content"/>
        </w:behaviors>
        <w:guid w:val="{D2FDF9A0-3812-4F4B-8223-663418949727}"/>
      </w:docPartPr>
      <w:docPartBody>
        <w:p w:rsidR="00000000" w:rsidRDefault="00254E2E"/>
      </w:docPartBody>
    </w:docPart>
    <w:docPart>
      <w:docPartPr>
        <w:name w:val="BEE00157BE00432BA925849E156DAA77"/>
        <w:category>
          <w:name w:val="General"/>
          <w:gallery w:val="placeholder"/>
        </w:category>
        <w:types>
          <w:type w:val="bbPlcHdr"/>
        </w:types>
        <w:behaviors>
          <w:behavior w:val="content"/>
        </w:behaviors>
        <w:guid w:val="{E9C5E120-7B3E-454A-8919-97E2FC828631}"/>
      </w:docPartPr>
      <w:docPartBody>
        <w:p w:rsidR="00000000" w:rsidRDefault="00254E2E"/>
      </w:docPartBody>
    </w:docPart>
    <w:docPart>
      <w:docPartPr>
        <w:name w:val="F3FC00C974A7487FA9A890DCC6B97271"/>
        <w:category>
          <w:name w:val="General"/>
          <w:gallery w:val="placeholder"/>
        </w:category>
        <w:types>
          <w:type w:val="bbPlcHdr"/>
        </w:types>
        <w:behaviors>
          <w:behavior w:val="content"/>
        </w:behaviors>
        <w:guid w:val="{34C86E0D-65DD-4B87-BE41-09E3B816BA2B}"/>
      </w:docPartPr>
      <w:docPartBody>
        <w:p w:rsidR="00000000" w:rsidRDefault="00254E2E"/>
      </w:docPartBody>
    </w:docPart>
    <w:docPart>
      <w:docPartPr>
        <w:name w:val="FC40FE64762248C3A92473EC68B0C576"/>
        <w:category>
          <w:name w:val="General"/>
          <w:gallery w:val="placeholder"/>
        </w:category>
        <w:types>
          <w:type w:val="bbPlcHdr"/>
        </w:types>
        <w:behaviors>
          <w:behavior w:val="content"/>
        </w:behaviors>
        <w:guid w:val="{EAC815A1-7E94-4235-9FA5-78ADDAEF47FC}"/>
      </w:docPartPr>
      <w:docPartBody>
        <w:p w:rsidR="00000000" w:rsidRDefault="00F410FD" w:rsidP="00F410FD">
          <w:pPr>
            <w:pStyle w:val="FC40FE64762248C3A92473EC68B0C576"/>
          </w:pPr>
          <w:r w:rsidRPr="00A30DD1">
            <w:rPr>
              <w:rStyle w:val="PlaceholderText"/>
            </w:rPr>
            <w:t>Click here to enter a date.</w:t>
          </w:r>
        </w:p>
      </w:docPartBody>
    </w:docPart>
    <w:docPart>
      <w:docPartPr>
        <w:name w:val="5AE46990714644B8B0B128DCD5A5C6E9"/>
        <w:category>
          <w:name w:val="General"/>
          <w:gallery w:val="placeholder"/>
        </w:category>
        <w:types>
          <w:type w:val="bbPlcHdr"/>
        </w:types>
        <w:behaviors>
          <w:behavior w:val="content"/>
        </w:behaviors>
        <w:guid w:val="{9C3A6B33-A598-490E-B795-868AC6DD4576}"/>
      </w:docPartPr>
      <w:docPartBody>
        <w:p w:rsidR="00000000" w:rsidRDefault="00254E2E"/>
      </w:docPartBody>
    </w:docPart>
    <w:docPart>
      <w:docPartPr>
        <w:name w:val="8BFE622CDA1942EDAED243988D26093D"/>
        <w:category>
          <w:name w:val="General"/>
          <w:gallery w:val="placeholder"/>
        </w:category>
        <w:types>
          <w:type w:val="bbPlcHdr"/>
        </w:types>
        <w:behaviors>
          <w:behavior w:val="content"/>
        </w:behaviors>
        <w:guid w:val="{840CA95D-6DB2-4CF1-8A41-8510CF581784}"/>
      </w:docPartPr>
      <w:docPartBody>
        <w:p w:rsidR="00000000" w:rsidRDefault="00254E2E"/>
      </w:docPartBody>
    </w:docPart>
    <w:docPart>
      <w:docPartPr>
        <w:name w:val="0DB8666995F146618DA9AAD414EACD67"/>
        <w:category>
          <w:name w:val="General"/>
          <w:gallery w:val="placeholder"/>
        </w:category>
        <w:types>
          <w:type w:val="bbPlcHdr"/>
        </w:types>
        <w:behaviors>
          <w:behavior w:val="content"/>
        </w:behaviors>
        <w:guid w:val="{E5B51AA0-90F6-4324-8F0E-A80B6A9A20E7}"/>
      </w:docPartPr>
      <w:docPartBody>
        <w:p w:rsidR="00000000" w:rsidRDefault="00F410FD" w:rsidP="00F410FD">
          <w:pPr>
            <w:pStyle w:val="0DB8666995F146618DA9AAD414EACD67"/>
          </w:pPr>
          <w:r>
            <w:rPr>
              <w:rFonts w:eastAsia="Times New Roman" w:cs="Times New Roman"/>
              <w:bCs/>
              <w:szCs w:val="24"/>
            </w:rPr>
            <w:t xml:space="preserve"> </w:t>
          </w:r>
        </w:p>
      </w:docPartBody>
    </w:docPart>
    <w:docPart>
      <w:docPartPr>
        <w:name w:val="54209B3F8CB7433D822D4E155BD3681A"/>
        <w:category>
          <w:name w:val="General"/>
          <w:gallery w:val="placeholder"/>
        </w:category>
        <w:types>
          <w:type w:val="bbPlcHdr"/>
        </w:types>
        <w:behaviors>
          <w:behavior w:val="content"/>
        </w:behaviors>
        <w:guid w:val="{E1D88B24-7E6A-4ABE-8EE0-FD2D5296A0E3}"/>
      </w:docPartPr>
      <w:docPartBody>
        <w:p w:rsidR="00000000" w:rsidRDefault="00254E2E"/>
      </w:docPartBody>
    </w:docPart>
    <w:docPart>
      <w:docPartPr>
        <w:name w:val="F5FFFDA6DCF44AD5A7CA0BA593160127"/>
        <w:category>
          <w:name w:val="General"/>
          <w:gallery w:val="placeholder"/>
        </w:category>
        <w:types>
          <w:type w:val="bbPlcHdr"/>
        </w:types>
        <w:behaviors>
          <w:behavior w:val="content"/>
        </w:behaviors>
        <w:guid w:val="{F992D882-EACB-44BC-81AD-0240242A21A3}"/>
      </w:docPartPr>
      <w:docPartBody>
        <w:p w:rsidR="00000000" w:rsidRDefault="00254E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54E2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410F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0F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C40FE64762248C3A92473EC68B0C576">
    <w:name w:val="FC40FE64762248C3A92473EC68B0C576"/>
    <w:rsid w:val="00F410FD"/>
    <w:pPr>
      <w:spacing w:after="160" w:line="259" w:lineRule="auto"/>
    </w:pPr>
  </w:style>
  <w:style w:type="paragraph" w:customStyle="1" w:styleId="0DB8666995F146618DA9AAD414EACD67">
    <w:name w:val="0DB8666995F146618DA9AAD414EACD67"/>
    <w:rsid w:val="00F410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0428D6B-FCFE-4A57-95D1-DA6D5C77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555</Words>
  <Characters>3164</Characters>
  <Application>Microsoft Office Word</Application>
  <DocSecurity>0</DocSecurity>
  <Lines>26</Lines>
  <Paragraphs>7</Paragraphs>
  <ScaleCrop>false</ScaleCrop>
  <Company>Texas Legislative Council</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2021-05-20T01:07:00Z</cp:lastPrinted>
  <dcterms:created xsi:type="dcterms:W3CDTF">2015-05-29T14:24:00Z</dcterms:created>
  <dcterms:modified xsi:type="dcterms:W3CDTF">2021-05-20T01:07:00Z</dcterms:modified>
</cp:coreProperties>
</file>

<file path=docProps/custom.xml><?xml version="1.0" encoding="utf-8"?>
<op:Properties xmlns:vt="http://schemas.openxmlformats.org/officeDocument/2006/docPropsVTypes" xmlns:op="http://schemas.openxmlformats.org/officeDocument/2006/custom-properties"/>
</file>