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2D" w:rsidRDefault="006644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5861312BF043E4805503AA5195F44A"/>
          </w:placeholder>
        </w:sdtPr>
        <w:sdtContent>
          <w:r w:rsidRPr="005C2A78">
            <w:rPr>
              <w:rFonts w:cs="Times New Roman"/>
              <w:b/>
              <w:szCs w:val="24"/>
              <w:u w:val="single"/>
            </w:rPr>
            <w:t>BILL ANALYSIS</w:t>
          </w:r>
        </w:sdtContent>
      </w:sdt>
    </w:p>
    <w:p w:rsidR="0066442D" w:rsidRPr="00585C31" w:rsidRDefault="0066442D" w:rsidP="000F1DF9">
      <w:pPr>
        <w:spacing w:after="0" w:line="240" w:lineRule="auto"/>
        <w:rPr>
          <w:rFonts w:cs="Times New Roman"/>
          <w:szCs w:val="24"/>
        </w:rPr>
      </w:pPr>
    </w:p>
    <w:p w:rsidR="0066442D" w:rsidRPr="00585C31" w:rsidRDefault="006644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442D" w:rsidTr="000F1DF9">
        <w:tc>
          <w:tcPr>
            <w:tcW w:w="2718" w:type="dxa"/>
          </w:tcPr>
          <w:p w:rsidR="0066442D" w:rsidRPr="005C2A78" w:rsidRDefault="0066442D" w:rsidP="006D756B">
            <w:pPr>
              <w:rPr>
                <w:rFonts w:cs="Times New Roman"/>
                <w:szCs w:val="24"/>
              </w:rPr>
            </w:pPr>
            <w:sdt>
              <w:sdtPr>
                <w:rPr>
                  <w:rFonts w:cs="Times New Roman"/>
                  <w:szCs w:val="24"/>
                </w:rPr>
                <w:alias w:val="Agency Title"/>
                <w:tag w:val="AgencyTitleContentControl"/>
                <w:id w:val="1920747753"/>
                <w:lock w:val="sdtContentLocked"/>
                <w:placeholder>
                  <w:docPart w:val="29DD0F12C4F24A3C94280FDFE21806D1"/>
                </w:placeholder>
              </w:sdtPr>
              <w:sdtEndPr>
                <w:rPr>
                  <w:rFonts w:cstheme="minorBidi"/>
                  <w:szCs w:val="22"/>
                </w:rPr>
              </w:sdtEndPr>
              <w:sdtContent>
                <w:r>
                  <w:rPr>
                    <w:rFonts w:cs="Times New Roman"/>
                    <w:szCs w:val="24"/>
                  </w:rPr>
                  <w:t>Senate Research Center</w:t>
                </w:r>
              </w:sdtContent>
            </w:sdt>
          </w:p>
        </w:tc>
        <w:tc>
          <w:tcPr>
            <w:tcW w:w="6858" w:type="dxa"/>
          </w:tcPr>
          <w:p w:rsidR="0066442D" w:rsidRPr="00FF6471" w:rsidRDefault="0066442D" w:rsidP="000F1DF9">
            <w:pPr>
              <w:jc w:val="right"/>
              <w:rPr>
                <w:rFonts w:cs="Times New Roman"/>
                <w:szCs w:val="24"/>
              </w:rPr>
            </w:pPr>
            <w:sdt>
              <w:sdtPr>
                <w:rPr>
                  <w:rFonts w:cs="Times New Roman"/>
                  <w:szCs w:val="24"/>
                </w:rPr>
                <w:alias w:val="Bill Number"/>
                <w:tag w:val="BillNumberOne"/>
                <w:id w:val="-410784069"/>
                <w:lock w:val="sdtContentLocked"/>
                <w:placeholder>
                  <w:docPart w:val="8CACBB60D3B4414A98A7A763AFD9F2E5"/>
                </w:placeholder>
              </w:sdtPr>
              <w:sdtContent>
                <w:r>
                  <w:rPr>
                    <w:rFonts w:cs="Times New Roman"/>
                    <w:szCs w:val="24"/>
                  </w:rPr>
                  <w:t>H.B. 1342</w:t>
                </w:r>
              </w:sdtContent>
            </w:sdt>
          </w:p>
        </w:tc>
      </w:tr>
      <w:tr w:rsidR="0066442D" w:rsidTr="000F1DF9">
        <w:sdt>
          <w:sdtPr>
            <w:rPr>
              <w:rFonts w:cs="Times New Roman"/>
              <w:szCs w:val="24"/>
            </w:rPr>
            <w:alias w:val="TLCNumber"/>
            <w:tag w:val="TLCNumber"/>
            <w:id w:val="-542600604"/>
            <w:lock w:val="sdtLocked"/>
            <w:placeholder>
              <w:docPart w:val="235FFDCE63DB4570BC8B316BA934EE30"/>
            </w:placeholder>
          </w:sdtPr>
          <w:sdtContent>
            <w:tc>
              <w:tcPr>
                <w:tcW w:w="2718" w:type="dxa"/>
              </w:tcPr>
              <w:p w:rsidR="0066442D" w:rsidRPr="000F1DF9" w:rsidRDefault="0066442D" w:rsidP="00C65088">
                <w:pPr>
                  <w:rPr>
                    <w:rFonts w:cs="Times New Roman"/>
                    <w:szCs w:val="24"/>
                  </w:rPr>
                </w:pPr>
                <w:r>
                  <w:rPr>
                    <w:noProof/>
                  </w:rPr>
                  <w:t>87R16182 MEW-D</w:t>
                </w:r>
              </w:p>
            </w:tc>
          </w:sdtContent>
        </w:sdt>
        <w:tc>
          <w:tcPr>
            <w:tcW w:w="6858" w:type="dxa"/>
          </w:tcPr>
          <w:p w:rsidR="0066442D" w:rsidRPr="005C2A78" w:rsidRDefault="0066442D" w:rsidP="00073EDD">
            <w:pPr>
              <w:jc w:val="right"/>
              <w:rPr>
                <w:rFonts w:cs="Times New Roman"/>
                <w:szCs w:val="24"/>
              </w:rPr>
            </w:pPr>
            <w:sdt>
              <w:sdtPr>
                <w:rPr>
                  <w:rFonts w:cs="Times New Roman"/>
                  <w:szCs w:val="24"/>
                </w:rPr>
                <w:alias w:val="Author Label"/>
                <w:tag w:val="By"/>
                <w:id w:val="72399597"/>
                <w:lock w:val="sdtLocked"/>
                <w:placeholder>
                  <w:docPart w:val="EBA96EE89E31477C8F9F3BC0B355EF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B1A7866E8443F1B91F2670A4DBD45E"/>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3F69739C5C534DDBA5A965FC30987AE8"/>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E469E15C11454D9DBCA540478C56C607"/>
                </w:placeholder>
                <w:showingPlcHdr/>
              </w:sdtPr>
              <w:sdtContent/>
            </w:sdt>
          </w:p>
        </w:tc>
      </w:tr>
      <w:tr w:rsidR="0066442D" w:rsidTr="000F1DF9">
        <w:tc>
          <w:tcPr>
            <w:tcW w:w="2718" w:type="dxa"/>
          </w:tcPr>
          <w:p w:rsidR="0066442D" w:rsidRPr="00BC7495" w:rsidRDefault="0066442D" w:rsidP="000F1DF9">
            <w:pPr>
              <w:rPr>
                <w:rFonts w:cs="Times New Roman"/>
                <w:szCs w:val="24"/>
              </w:rPr>
            </w:pPr>
          </w:p>
        </w:tc>
        <w:sdt>
          <w:sdtPr>
            <w:rPr>
              <w:rFonts w:cs="Times New Roman"/>
              <w:szCs w:val="24"/>
            </w:rPr>
            <w:alias w:val="Committee"/>
            <w:tag w:val="Committee"/>
            <w:id w:val="1914272295"/>
            <w:lock w:val="sdtContentLocked"/>
            <w:placeholder>
              <w:docPart w:val="9633D390FDE14030AAB1F3E6F683278D"/>
            </w:placeholder>
          </w:sdtPr>
          <w:sdtContent>
            <w:tc>
              <w:tcPr>
                <w:tcW w:w="6858" w:type="dxa"/>
              </w:tcPr>
              <w:p w:rsidR="0066442D" w:rsidRPr="00FF6471" w:rsidRDefault="0066442D" w:rsidP="000F1DF9">
                <w:pPr>
                  <w:jc w:val="right"/>
                  <w:rPr>
                    <w:rFonts w:cs="Times New Roman"/>
                    <w:szCs w:val="24"/>
                  </w:rPr>
                </w:pPr>
                <w:r>
                  <w:rPr>
                    <w:rFonts w:cs="Times New Roman"/>
                    <w:szCs w:val="24"/>
                  </w:rPr>
                  <w:t>Education</w:t>
                </w:r>
              </w:p>
            </w:tc>
          </w:sdtContent>
        </w:sdt>
      </w:tr>
      <w:tr w:rsidR="0066442D" w:rsidTr="000F1DF9">
        <w:tc>
          <w:tcPr>
            <w:tcW w:w="2718" w:type="dxa"/>
          </w:tcPr>
          <w:p w:rsidR="0066442D" w:rsidRPr="00BC7495" w:rsidRDefault="0066442D" w:rsidP="000F1DF9">
            <w:pPr>
              <w:rPr>
                <w:rFonts w:cs="Times New Roman"/>
                <w:szCs w:val="24"/>
              </w:rPr>
            </w:pPr>
          </w:p>
        </w:tc>
        <w:sdt>
          <w:sdtPr>
            <w:rPr>
              <w:rFonts w:cs="Times New Roman"/>
              <w:szCs w:val="24"/>
            </w:rPr>
            <w:alias w:val="Date"/>
            <w:tag w:val="DateContentControl"/>
            <w:id w:val="1178081906"/>
            <w:lock w:val="sdtLocked"/>
            <w:placeholder>
              <w:docPart w:val="93E7DC99F71343B78798DA41014BB99A"/>
            </w:placeholder>
            <w:date w:fullDate="2021-05-11T00:00:00Z">
              <w:dateFormat w:val="M/d/yyyy"/>
              <w:lid w:val="en-US"/>
              <w:storeMappedDataAs w:val="dateTime"/>
              <w:calendar w:val="gregorian"/>
            </w:date>
          </w:sdtPr>
          <w:sdtContent>
            <w:tc>
              <w:tcPr>
                <w:tcW w:w="6858" w:type="dxa"/>
              </w:tcPr>
              <w:p w:rsidR="0066442D" w:rsidRPr="00FF6471" w:rsidRDefault="0066442D" w:rsidP="000F1DF9">
                <w:pPr>
                  <w:jc w:val="right"/>
                  <w:rPr>
                    <w:rFonts w:cs="Times New Roman"/>
                    <w:szCs w:val="24"/>
                  </w:rPr>
                </w:pPr>
                <w:r>
                  <w:rPr>
                    <w:rFonts w:cs="Times New Roman"/>
                    <w:szCs w:val="24"/>
                  </w:rPr>
                  <w:t>5/11/2021</w:t>
                </w:r>
              </w:p>
            </w:tc>
          </w:sdtContent>
        </w:sdt>
      </w:tr>
      <w:tr w:rsidR="0066442D" w:rsidTr="000F1DF9">
        <w:tc>
          <w:tcPr>
            <w:tcW w:w="2718" w:type="dxa"/>
          </w:tcPr>
          <w:p w:rsidR="0066442D" w:rsidRPr="00BC7495" w:rsidRDefault="0066442D" w:rsidP="000F1DF9">
            <w:pPr>
              <w:rPr>
                <w:rFonts w:cs="Times New Roman"/>
                <w:szCs w:val="24"/>
              </w:rPr>
            </w:pPr>
          </w:p>
        </w:tc>
        <w:sdt>
          <w:sdtPr>
            <w:rPr>
              <w:rFonts w:cs="Times New Roman"/>
              <w:szCs w:val="24"/>
            </w:rPr>
            <w:alias w:val="BA Version"/>
            <w:tag w:val="BAVersion"/>
            <w:id w:val="-1685590809"/>
            <w:lock w:val="sdtContentLocked"/>
            <w:placeholder>
              <w:docPart w:val="9C5FF4F652134A1FA6A5BA13490CB289"/>
            </w:placeholder>
          </w:sdtPr>
          <w:sdtContent>
            <w:tc>
              <w:tcPr>
                <w:tcW w:w="6858" w:type="dxa"/>
              </w:tcPr>
              <w:p w:rsidR="0066442D" w:rsidRPr="00FF6471" w:rsidRDefault="0066442D" w:rsidP="000F1DF9">
                <w:pPr>
                  <w:jc w:val="right"/>
                  <w:rPr>
                    <w:rFonts w:cs="Times New Roman"/>
                    <w:szCs w:val="24"/>
                  </w:rPr>
                </w:pPr>
                <w:r>
                  <w:rPr>
                    <w:rFonts w:cs="Times New Roman"/>
                    <w:szCs w:val="24"/>
                  </w:rPr>
                  <w:t>Engrossed</w:t>
                </w:r>
              </w:p>
            </w:tc>
          </w:sdtContent>
        </w:sdt>
      </w:tr>
    </w:tbl>
    <w:p w:rsidR="0066442D" w:rsidRPr="00FF6471" w:rsidRDefault="0066442D" w:rsidP="000F1DF9">
      <w:pPr>
        <w:spacing w:after="0" w:line="240" w:lineRule="auto"/>
        <w:rPr>
          <w:rFonts w:cs="Times New Roman"/>
          <w:szCs w:val="24"/>
        </w:rPr>
      </w:pPr>
    </w:p>
    <w:p w:rsidR="0066442D" w:rsidRPr="00FF6471" w:rsidRDefault="0066442D" w:rsidP="000F1DF9">
      <w:pPr>
        <w:spacing w:after="0" w:line="240" w:lineRule="auto"/>
        <w:rPr>
          <w:rFonts w:cs="Times New Roman"/>
          <w:szCs w:val="24"/>
        </w:rPr>
      </w:pPr>
    </w:p>
    <w:p w:rsidR="0066442D" w:rsidRPr="00FF6471" w:rsidRDefault="006644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C7FB3A12484BFF9719E36AF97500AB"/>
        </w:placeholder>
      </w:sdtPr>
      <w:sdtContent>
        <w:p w:rsidR="0066442D" w:rsidRDefault="006644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7B1D87E4124333AFBCF98B80F166AA"/>
        </w:placeholder>
      </w:sdtPr>
      <w:sdtContent>
        <w:p w:rsidR="0066442D" w:rsidRPr="00AF18D5" w:rsidRDefault="0066442D" w:rsidP="0066442D">
          <w:pPr>
            <w:pStyle w:val="NormalWeb"/>
            <w:spacing w:before="0" w:beforeAutospacing="0" w:after="0" w:afterAutospacing="0"/>
            <w:jc w:val="both"/>
            <w:divId w:val="25563230"/>
            <w:rPr>
              <w:rFonts w:eastAsia="Times New Roman"/>
              <w:bCs/>
            </w:rPr>
          </w:pPr>
        </w:p>
        <w:p w:rsidR="0066442D" w:rsidRDefault="0066442D" w:rsidP="0066442D">
          <w:pPr>
            <w:pStyle w:val="NormalWeb"/>
            <w:spacing w:before="0" w:beforeAutospacing="0" w:after="0" w:afterAutospacing="0"/>
            <w:jc w:val="both"/>
            <w:divId w:val="25563230"/>
          </w:pPr>
          <w:r w:rsidRPr="00AF18D5">
            <w:t>Certain independent school districts participating in TRS-ActiveCare that desire to solicit bids for new health insurance providers have reported having a hard time obtaining accurate cost comparisons due to a lack of available information from the Teacher Retirement System of Texas (TRS).</w:t>
          </w:r>
        </w:p>
        <w:p w:rsidR="0066442D" w:rsidRPr="00AF18D5" w:rsidRDefault="0066442D" w:rsidP="0066442D">
          <w:pPr>
            <w:pStyle w:val="NormalWeb"/>
            <w:spacing w:before="0" w:beforeAutospacing="0" w:after="0" w:afterAutospacing="0"/>
            <w:jc w:val="both"/>
            <w:divId w:val="25563230"/>
          </w:pPr>
        </w:p>
        <w:p w:rsidR="0066442D" w:rsidRPr="00AF18D5" w:rsidRDefault="0066442D" w:rsidP="0066442D">
          <w:pPr>
            <w:pStyle w:val="NormalWeb"/>
            <w:spacing w:before="0" w:beforeAutospacing="0" w:after="0" w:afterAutospacing="0"/>
            <w:jc w:val="both"/>
            <w:divId w:val="25563230"/>
          </w:pPr>
          <w:r w:rsidRPr="00AF18D5">
            <w:t>H.B. 1342 seeks to remedy this issue by requiring TRS to provide any de-identified health information, enrollment information, or other available relevant information on request in connection with a search for alternative health benefit plan coverage.</w:t>
          </w:r>
        </w:p>
        <w:p w:rsidR="0066442D" w:rsidRPr="00D70925" w:rsidRDefault="0066442D" w:rsidP="0066442D">
          <w:pPr>
            <w:spacing w:after="0" w:line="240" w:lineRule="auto"/>
            <w:jc w:val="both"/>
            <w:rPr>
              <w:rFonts w:eastAsia="Times New Roman" w:cs="Times New Roman"/>
              <w:bCs/>
              <w:szCs w:val="24"/>
            </w:rPr>
          </w:pPr>
        </w:p>
      </w:sdtContent>
    </w:sdt>
    <w:p w:rsidR="0066442D" w:rsidRDefault="006644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1342 </w:t>
      </w:r>
      <w:bookmarkStart w:id="1" w:name="AmendsCurrentLaw"/>
      <w:bookmarkEnd w:id="1"/>
      <w:r>
        <w:rPr>
          <w:rFonts w:cs="Times New Roman"/>
          <w:szCs w:val="24"/>
        </w:rPr>
        <w:t>amends current law relating to the provision of certain health information and other information to school districts and other participating entities in the Texas school employees uniform group health coverage program.</w:t>
      </w:r>
    </w:p>
    <w:p w:rsidR="0066442D" w:rsidRPr="002F6E2B" w:rsidRDefault="0066442D" w:rsidP="000F1DF9">
      <w:pPr>
        <w:spacing w:after="0" w:line="240" w:lineRule="auto"/>
        <w:jc w:val="both"/>
        <w:rPr>
          <w:rFonts w:eastAsia="Times New Roman" w:cs="Times New Roman"/>
          <w:szCs w:val="24"/>
        </w:rPr>
      </w:pPr>
    </w:p>
    <w:p w:rsidR="0066442D" w:rsidRPr="005C2A78" w:rsidRDefault="006644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B2AEB109A0434685E6521349E16B67"/>
          </w:placeholder>
        </w:sdtPr>
        <w:sdtContent>
          <w:r>
            <w:rPr>
              <w:rFonts w:eastAsia="Times New Roman" w:cs="Times New Roman"/>
              <w:b/>
              <w:szCs w:val="24"/>
              <w:u w:val="single"/>
            </w:rPr>
            <w:t>RULEMAKING AUTHORITY</w:t>
          </w:r>
        </w:sdtContent>
      </w:sdt>
    </w:p>
    <w:p w:rsidR="0066442D" w:rsidRPr="006529C4" w:rsidRDefault="0066442D" w:rsidP="00774EC7">
      <w:pPr>
        <w:spacing w:after="0" w:line="240" w:lineRule="auto"/>
        <w:jc w:val="both"/>
        <w:rPr>
          <w:rFonts w:cs="Times New Roman"/>
          <w:szCs w:val="24"/>
        </w:rPr>
      </w:pPr>
    </w:p>
    <w:p w:rsidR="0066442D" w:rsidRPr="006529C4" w:rsidRDefault="006644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442D" w:rsidRPr="006529C4" w:rsidRDefault="0066442D" w:rsidP="00774EC7">
      <w:pPr>
        <w:spacing w:after="0" w:line="240" w:lineRule="auto"/>
        <w:jc w:val="both"/>
        <w:rPr>
          <w:rFonts w:cs="Times New Roman"/>
          <w:szCs w:val="24"/>
        </w:rPr>
      </w:pPr>
    </w:p>
    <w:p w:rsidR="0066442D" w:rsidRPr="005C2A78" w:rsidRDefault="006644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63EC7D822D49D7A1420A2F48EFDB6E"/>
          </w:placeholder>
        </w:sdtPr>
        <w:sdtContent>
          <w:r>
            <w:rPr>
              <w:rFonts w:eastAsia="Times New Roman" w:cs="Times New Roman"/>
              <w:b/>
              <w:szCs w:val="24"/>
              <w:u w:val="single"/>
            </w:rPr>
            <w:t>SECTION BY SECTION ANALYSIS</w:t>
          </w:r>
        </w:sdtContent>
      </w:sdt>
    </w:p>
    <w:p w:rsidR="0066442D" w:rsidRPr="005C2A78" w:rsidRDefault="0066442D" w:rsidP="000F1DF9">
      <w:pPr>
        <w:spacing w:after="0" w:line="240" w:lineRule="auto"/>
        <w:jc w:val="both"/>
        <w:rPr>
          <w:rFonts w:eastAsia="Times New Roman" w:cs="Times New Roman"/>
          <w:szCs w:val="24"/>
        </w:rPr>
      </w:pPr>
    </w:p>
    <w:p w:rsidR="0066442D" w:rsidRDefault="0066442D" w:rsidP="0066442D">
      <w:pPr>
        <w:spacing w:after="0" w:line="240" w:lineRule="auto"/>
        <w:jc w:val="both"/>
      </w:pPr>
      <w:r>
        <w:t>SECTION 1.  Amends Subchapter A, Chapter 1579, Insurance Code, by adding Section 1579.010, as follows:</w:t>
      </w:r>
    </w:p>
    <w:p w:rsidR="0066442D" w:rsidRDefault="0066442D" w:rsidP="0066442D">
      <w:pPr>
        <w:spacing w:after="0" w:line="240" w:lineRule="auto"/>
        <w:jc w:val="both"/>
      </w:pPr>
    </w:p>
    <w:p w:rsidR="0066442D" w:rsidRDefault="0066442D" w:rsidP="0066442D">
      <w:pPr>
        <w:spacing w:after="0" w:line="240" w:lineRule="auto"/>
        <w:ind w:left="720"/>
        <w:jc w:val="both"/>
      </w:pPr>
      <w:r w:rsidRPr="002F6E2B">
        <w:t>Sec. 1579.010. PARTICIPATING ENTITY REQUEST FOR CERTAIN INFORMATION.</w:t>
      </w:r>
      <w:r>
        <w:t xml:space="preserve"> (a) Requires the Teacher Retirement System of Texas (TRS), subject to Subsection (b), to </w:t>
      </w:r>
      <w:r w:rsidRPr="002F6E2B">
        <w:t>provide to a participating entity any de-identified health information, enrollment information, or other relevant information available to TRS as requested by the entity in connection with a search for alternative health benefit plan coverage for the entity's employees and the employees' dependents.</w:t>
      </w:r>
    </w:p>
    <w:p w:rsidR="0066442D" w:rsidRDefault="0066442D" w:rsidP="0066442D">
      <w:pPr>
        <w:spacing w:after="0" w:line="240" w:lineRule="auto"/>
        <w:ind w:left="720"/>
        <w:jc w:val="both"/>
      </w:pPr>
    </w:p>
    <w:p w:rsidR="0066442D" w:rsidRDefault="0066442D" w:rsidP="0066442D">
      <w:pPr>
        <w:spacing w:after="0" w:line="240" w:lineRule="auto"/>
        <w:ind w:left="1440"/>
        <w:jc w:val="both"/>
      </w:pPr>
      <w:r>
        <w:t xml:space="preserve">(b) Prohibits the information provided by TRS under this section from including </w:t>
      </w:r>
      <w:r w:rsidRPr="002F6E2B">
        <w:t>any personally identifying information of a covered individual that would be prohibited from disclosure under the Health Insurance Portability and Accountability Act of 1996 (Pub. L. No. 104-191) and regulations adopted under that Act.</w:t>
      </w:r>
    </w:p>
    <w:p w:rsidR="0066442D" w:rsidRDefault="0066442D" w:rsidP="0066442D">
      <w:pPr>
        <w:spacing w:after="0" w:line="240" w:lineRule="auto"/>
        <w:ind w:left="1440"/>
        <w:jc w:val="both"/>
      </w:pPr>
    </w:p>
    <w:p w:rsidR="0066442D" w:rsidRDefault="0066442D" w:rsidP="0066442D">
      <w:pPr>
        <w:spacing w:after="0" w:line="240" w:lineRule="auto"/>
        <w:ind w:left="1440"/>
        <w:jc w:val="both"/>
      </w:pPr>
      <w:r>
        <w:t xml:space="preserve">(c) Requires TRS to </w:t>
      </w:r>
      <w:r w:rsidRPr="002F6E2B">
        <w:t>provide the information requested under this section at no cost to the requesting participating entity, in accordance with the procedures developed by TRS for that purpose.</w:t>
      </w:r>
    </w:p>
    <w:p w:rsidR="0066442D" w:rsidRDefault="0066442D" w:rsidP="0066442D">
      <w:pPr>
        <w:spacing w:after="0" w:line="240" w:lineRule="auto"/>
        <w:jc w:val="both"/>
      </w:pPr>
    </w:p>
    <w:p w:rsidR="0066442D" w:rsidRPr="00C8671F" w:rsidRDefault="0066442D" w:rsidP="0066442D">
      <w:pPr>
        <w:spacing w:after="0" w:line="240" w:lineRule="auto"/>
        <w:jc w:val="both"/>
        <w:rPr>
          <w:rFonts w:eastAsia="Times New Roman" w:cs="Times New Roman"/>
          <w:szCs w:val="24"/>
        </w:rPr>
      </w:pPr>
      <w:r>
        <w:t>SECTION 2. Effective date: upon passage or September 1, 2021.</w:t>
      </w:r>
    </w:p>
    <w:sectPr w:rsidR="006644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B6" w:rsidRDefault="00BB73B6" w:rsidP="000F1DF9">
      <w:pPr>
        <w:spacing w:after="0" w:line="240" w:lineRule="auto"/>
      </w:pPr>
      <w:r>
        <w:separator/>
      </w:r>
    </w:p>
  </w:endnote>
  <w:endnote w:type="continuationSeparator" w:id="0">
    <w:p w:rsidR="00BB73B6" w:rsidRDefault="00BB73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3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442D">
                <w:rPr>
                  <w:sz w:val="20"/>
                  <w:szCs w:val="20"/>
                </w:rPr>
                <w:t>CAP,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442D">
                <w:rPr>
                  <w:sz w:val="20"/>
                  <w:szCs w:val="20"/>
                </w:rPr>
                <w:t>H.B. 1342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44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3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44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442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B6" w:rsidRDefault="00BB73B6" w:rsidP="000F1DF9">
      <w:pPr>
        <w:spacing w:after="0" w:line="240" w:lineRule="auto"/>
      </w:pPr>
      <w:r>
        <w:separator/>
      </w:r>
    </w:p>
  </w:footnote>
  <w:footnote w:type="continuationSeparator" w:id="0">
    <w:p w:rsidR="00BB73B6" w:rsidRDefault="00BB73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42D"/>
    <w:rsid w:val="006D756B"/>
    <w:rsid w:val="00774EC7"/>
    <w:rsid w:val="00833061"/>
    <w:rsid w:val="008A6859"/>
    <w:rsid w:val="0093341F"/>
    <w:rsid w:val="009562E3"/>
    <w:rsid w:val="00986E9F"/>
    <w:rsid w:val="00AE3F44"/>
    <w:rsid w:val="00B43543"/>
    <w:rsid w:val="00B53F07"/>
    <w:rsid w:val="00B97023"/>
    <w:rsid w:val="00BB73B6"/>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4201"/>
  <w15:docId w15:val="{7C3944AB-4557-4E4A-90AD-117D0DED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4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5861312BF043E4805503AA5195F44A"/>
        <w:category>
          <w:name w:val="General"/>
          <w:gallery w:val="placeholder"/>
        </w:category>
        <w:types>
          <w:type w:val="bbPlcHdr"/>
        </w:types>
        <w:behaviors>
          <w:behavior w:val="content"/>
        </w:behaviors>
        <w:guid w:val="{223E72D0-B916-4875-B4CD-BA6F0F258E52}"/>
      </w:docPartPr>
      <w:docPartBody>
        <w:p w:rsidR="00000000" w:rsidRDefault="00387E12"/>
      </w:docPartBody>
    </w:docPart>
    <w:docPart>
      <w:docPartPr>
        <w:name w:val="29DD0F12C4F24A3C94280FDFE21806D1"/>
        <w:category>
          <w:name w:val="General"/>
          <w:gallery w:val="placeholder"/>
        </w:category>
        <w:types>
          <w:type w:val="bbPlcHdr"/>
        </w:types>
        <w:behaviors>
          <w:behavior w:val="content"/>
        </w:behaviors>
        <w:guid w:val="{E38E357A-D749-4425-8344-5031B4085FA6}"/>
      </w:docPartPr>
      <w:docPartBody>
        <w:p w:rsidR="00000000" w:rsidRDefault="00387E12"/>
      </w:docPartBody>
    </w:docPart>
    <w:docPart>
      <w:docPartPr>
        <w:name w:val="8CACBB60D3B4414A98A7A763AFD9F2E5"/>
        <w:category>
          <w:name w:val="General"/>
          <w:gallery w:val="placeholder"/>
        </w:category>
        <w:types>
          <w:type w:val="bbPlcHdr"/>
        </w:types>
        <w:behaviors>
          <w:behavior w:val="content"/>
        </w:behaviors>
        <w:guid w:val="{2FFD2740-990F-402F-8B35-D0408C37AD45}"/>
      </w:docPartPr>
      <w:docPartBody>
        <w:p w:rsidR="00000000" w:rsidRDefault="00387E12"/>
      </w:docPartBody>
    </w:docPart>
    <w:docPart>
      <w:docPartPr>
        <w:name w:val="235FFDCE63DB4570BC8B316BA934EE30"/>
        <w:category>
          <w:name w:val="General"/>
          <w:gallery w:val="placeholder"/>
        </w:category>
        <w:types>
          <w:type w:val="bbPlcHdr"/>
        </w:types>
        <w:behaviors>
          <w:behavior w:val="content"/>
        </w:behaviors>
        <w:guid w:val="{8B8B8DAC-E34D-44AE-8D3B-1E7CB3A1C18C}"/>
      </w:docPartPr>
      <w:docPartBody>
        <w:p w:rsidR="00000000" w:rsidRDefault="00387E12"/>
      </w:docPartBody>
    </w:docPart>
    <w:docPart>
      <w:docPartPr>
        <w:name w:val="EBA96EE89E31477C8F9F3BC0B355EF6E"/>
        <w:category>
          <w:name w:val="General"/>
          <w:gallery w:val="placeholder"/>
        </w:category>
        <w:types>
          <w:type w:val="bbPlcHdr"/>
        </w:types>
        <w:behaviors>
          <w:behavior w:val="content"/>
        </w:behaviors>
        <w:guid w:val="{8D625D76-B0D1-41EE-BBB5-D6E5A72FEFB9}"/>
      </w:docPartPr>
      <w:docPartBody>
        <w:p w:rsidR="00000000" w:rsidRDefault="00387E12"/>
      </w:docPartBody>
    </w:docPart>
    <w:docPart>
      <w:docPartPr>
        <w:name w:val="AAB1A7866E8443F1B91F2670A4DBD45E"/>
        <w:category>
          <w:name w:val="General"/>
          <w:gallery w:val="placeholder"/>
        </w:category>
        <w:types>
          <w:type w:val="bbPlcHdr"/>
        </w:types>
        <w:behaviors>
          <w:behavior w:val="content"/>
        </w:behaviors>
        <w:guid w:val="{322BC514-CE37-4A74-A2BD-37FE8C3036A6}"/>
      </w:docPartPr>
      <w:docPartBody>
        <w:p w:rsidR="00000000" w:rsidRDefault="00387E12"/>
      </w:docPartBody>
    </w:docPart>
    <w:docPart>
      <w:docPartPr>
        <w:name w:val="3F69739C5C534DDBA5A965FC30987AE8"/>
        <w:category>
          <w:name w:val="General"/>
          <w:gallery w:val="placeholder"/>
        </w:category>
        <w:types>
          <w:type w:val="bbPlcHdr"/>
        </w:types>
        <w:behaviors>
          <w:behavior w:val="content"/>
        </w:behaviors>
        <w:guid w:val="{244B079C-FF0D-4462-A6B4-7E295F8C7E5C}"/>
      </w:docPartPr>
      <w:docPartBody>
        <w:p w:rsidR="00000000" w:rsidRDefault="00387E12"/>
      </w:docPartBody>
    </w:docPart>
    <w:docPart>
      <w:docPartPr>
        <w:name w:val="E469E15C11454D9DBCA540478C56C607"/>
        <w:category>
          <w:name w:val="General"/>
          <w:gallery w:val="placeholder"/>
        </w:category>
        <w:types>
          <w:type w:val="bbPlcHdr"/>
        </w:types>
        <w:behaviors>
          <w:behavior w:val="content"/>
        </w:behaviors>
        <w:guid w:val="{564B52F9-41EF-4CB6-86BF-C9234CE5ADF0}"/>
      </w:docPartPr>
      <w:docPartBody>
        <w:p w:rsidR="00000000" w:rsidRDefault="00387E12"/>
      </w:docPartBody>
    </w:docPart>
    <w:docPart>
      <w:docPartPr>
        <w:name w:val="9633D390FDE14030AAB1F3E6F683278D"/>
        <w:category>
          <w:name w:val="General"/>
          <w:gallery w:val="placeholder"/>
        </w:category>
        <w:types>
          <w:type w:val="bbPlcHdr"/>
        </w:types>
        <w:behaviors>
          <w:behavior w:val="content"/>
        </w:behaviors>
        <w:guid w:val="{4E9AAA58-E58E-4B15-ADC1-2D045D40739B}"/>
      </w:docPartPr>
      <w:docPartBody>
        <w:p w:rsidR="00000000" w:rsidRDefault="00387E12"/>
      </w:docPartBody>
    </w:docPart>
    <w:docPart>
      <w:docPartPr>
        <w:name w:val="93E7DC99F71343B78798DA41014BB99A"/>
        <w:category>
          <w:name w:val="General"/>
          <w:gallery w:val="placeholder"/>
        </w:category>
        <w:types>
          <w:type w:val="bbPlcHdr"/>
        </w:types>
        <w:behaviors>
          <w:behavior w:val="content"/>
        </w:behaviors>
        <w:guid w:val="{F11F5D39-477D-4978-99DE-EFA2F6724D01}"/>
      </w:docPartPr>
      <w:docPartBody>
        <w:p w:rsidR="00000000" w:rsidRDefault="00AA055B" w:rsidP="00AA055B">
          <w:pPr>
            <w:pStyle w:val="93E7DC99F71343B78798DA41014BB99A"/>
          </w:pPr>
          <w:r w:rsidRPr="00A30DD1">
            <w:rPr>
              <w:rStyle w:val="PlaceholderText"/>
            </w:rPr>
            <w:t>Click here to enter a date.</w:t>
          </w:r>
        </w:p>
      </w:docPartBody>
    </w:docPart>
    <w:docPart>
      <w:docPartPr>
        <w:name w:val="9C5FF4F652134A1FA6A5BA13490CB289"/>
        <w:category>
          <w:name w:val="General"/>
          <w:gallery w:val="placeholder"/>
        </w:category>
        <w:types>
          <w:type w:val="bbPlcHdr"/>
        </w:types>
        <w:behaviors>
          <w:behavior w:val="content"/>
        </w:behaviors>
        <w:guid w:val="{BB5CA612-733E-4074-98CD-E7529FB6C71D}"/>
      </w:docPartPr>
      <w:docPartBody>
        <w:p w:rsidR="00000000" w:rsidRDefault="00387E12"/>
      </w:docPartBody>
    </w:docPart>
    <w:docPart>
      <w:docPartPr>
        <w:name w:val="8EC7FB3A12484BFF9719E36AF97500AB"/>
        <w:category>
          <w:name w:val="General"/>
          <w:gallery w:val="placeholder"/>
        </w:category>
        <w:types>
          <w:type w:val="bbPlcHdr"/>
        </w:types>
        <w:behaviors>
          <w:behavior w:val="content"/>
        </w:behaviors>
        <w:guid w:val="{AAFD872F-D674-439F-AB54-72F327508627}"/>
      </w:docPartPr>
      <w:docPartBody>
        <w:p w:rsidR="00000000" w:rsidRDefault="00387E12"/>
      </w:docPartBody>
    </w:docPart>
    <w:docPart>
      <w:docPartPr>
        <w:name w:val="797B1D87E4124333AFBCF98B80F166AA"/>
        <w:category>
          <w:name w:val="General"/>
          <w:gallery w:val="placeholder"/>
        </w:category>
        <w:types>
          <w:type w:val="bbPlcHdr"/>
        </w:types>
        <w:behaviors>
          <w:behavior w:val="content"/>
        </w:behaviors>
        <w:guid w:val="{6F629C6C-E56A-452C-93E1-E79181849890}"/>
      </w:docPartPr>
      <w:docPartBody>
        <w:p w:rsidR="00000000" w:rsidRDefault="00AA055B" w:rsidP="00AA055B">
          <w:pPr>
            <w:pStyle w:val="797B1D87E4124333AFBCF98B80F166AA"/>
          </w:pPr>
          <w:r>
            <w:rPr>
              <w:rFonts w:eastAsia="Times New Roman" w:cs="Times New Roman"/>
              <w:bCs/>
              <w:szCs w:val="24"/>
            </w:rPr>
            <w:t xml:space="preserve"> </w:t>
          </w:r>
        </w:p>
      </w:docPartBody>
    </w:docPart>
    <w:docPart>
      <w:docPartPr>
        <w:name w:val="1CB2AEB109A0434685E6521349E16B67"/>
        <w:category>
          <w:name w:val="General"/>
          <w:gallery w:val="placeholder"/>
        </w:category>
        <w:types>
          <w:type w:val="bbPlcHdr"/>
        </w:types>
        <w:behaviors>
          <w:behavior w:val="content"/>
        </w:behaviors>
        <w:guid w:val="{72200895-95EA-446E-B6E6-E9CCA73F24FC}"/>
      </w:docPartPr>
      <w:docPartBody>
        <w:p w:rsidR="00000000" w:rsidRDefault="00387E12"/>
      </w:docPartBody>
    </w:docPart>
    <w:docPart>
      <w:docPartPr>
        <w:name w:val="9F63EC7D822D49D7A1420A2F48EFDB6E"/>
        <w:category>
          <w:name w:val="General"/>
          <w:gallery w:val="placeholder"/>
        </w:category>
        <w:types>
          <w:type w:val="bbPlcHdr"/>
        </w:types>
        <w:behaviors>
          <w:behavior w:val="content"/>
        </w:behaviors>
        <w:guid w:val="{4E38BC4C-B5EE-4CF5-B737-4207EAA47CDB}"/>
      </w:docPartPr>
      <w:docPartBody>
        <w:p w:rsidR="00000000" w:rsidRDefault="00387E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7E1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055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5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E7DC99F71343B78798DA41014BB99A">
    <w:name w:val="93E7DC99F71343B78798DA41014BB99A"/>
    <w:rsid w:val="00AA055B"/>
    <w:pPr>
      <w:spacing w:after="160" w:line="259" w:lineRule="auto"/>
    </w:pPr>
  </w:style>
  <w:style w:type="paragraph" w:customStyle="1" w:styleId="797B1D87E4124333AFBCF98B80F166AA">
    <w:name w:val="797B1D87E4124333AFBCF98B80F166AA"/>
    <w:rsid w:val="00AA05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912042-4992-4CB0-999B-D47DEC74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339</Words>
  <Characters>1935</Characters>
  <Application>Microsoft Office Word</Application>
  <DocSecurity>0</DocSecurity>
  <Lines>16</Lines>
  <Paragraphs>4</Paragraphs>
  <ScaleCrop>false</ScaleCrop>
  <Company>Texas Legislative Council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2021-05-12T01:39:00Z</cp:lastPrinted>
  <dcterms:created xsi:type="dcterms:W3CDTF">2015-05-29T14:24:00Z</dcterms:created>
  <dcterms:modified xsi:type="dcterms:W3CDTF">2021-05-12T01:41:00Z</dcterms:modified>
</cp:coreProperties>
</file>

<file path=docProps/custom.xml><?xml version="1.0" encoding="utf-8"?>
<op:Properties xmlns:vt="http://schemas.openxmlformats.org/officeDocument/2006/docPropsVTypes" xmlns:op="http://schemas.openxmlformats.org/officeDocument/2006/custom-properties"/>
</file>