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6327" w14:paraId="65BF98DF" w14:textId="77777777" w:rsidTr="00345119">
        <w:tc>
          <w:tcPr>
            <w:tcW w:w="9576" w:type="dxa"/>
            <w:noWrap/>
          </w:tcPr>
          <w:p w14:paraId="7F11B7A8" w14:textId="77777777" w:rsidR="008423E4" w:rsidRPr="0022177D" w:rsidRDefault="00C056A1" w:rsidP="00A11B6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2589222" w14:textId="77777777" w:rsidR="008423E4" w:rsidRPr="0022177D" w:rsidRDefault="008423E4" w:rsidP="00A11B63">
      <w:pPr>
        <w:jc w:val="center"/>
      </w:pPr>
    </w:p>
    <w:p w14:paraId="1AEAE424" w14:textId="77777777" w:rsidR="008423E4" w:rsidRPr="00B31F0E" w:rsidRDefault="008423E4" w:rsidP="00A11B63"/>
    <w:p w14:paraId="403EFEFD" w14:textId="77777777" w:rsidR="008423E4" w:rsidRPr="00742794" w:rsidRDefault="008423E4" w:rsidP="00A11B6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6327" w14:paraId="7AEF57C3" w14:textId="77777777" w:rsidTr="00345119">
        <w:tc>
          <w:tcPr>
            <w:tcW w:w="9576" w:type="dxa"/>
          </w:tcPr>
          <w:p w14:paraId="4BC90C72" w14:textId="39CF402C" w:rsidR="008423E4" w:rsidRPr="00861995" w:rsidRDefault="00C056A1" w:rsidP="00A11B63">
            <w:pPr>
              <w:jc w:val="right"/>
            </w:pPr>
            <w:r>
              <w:t>H.B. 1345</w:t>
            </w:r>
          </w:p>
        </w:tc>
      </w:tr>
      <w:tr w:rsidR="00D66327" w14:paraId="60B3B3B9" w14:textId="77777777" w:rsidTr="00345119">
        <w:tc>
          <w:tcPr>
            <w:tcW w:w="9576" w:type="dxa"/>
          </w:tcPr>
          <w:p w14:paraId="4B06D8B0" w14:textId="53A1A64E" w:rsidR="008423E4" w:rsidRPr="00861995" w:rsidRDefault="00C056A1" w:rsidP="00A11B63">
            <w:pPr>
              <w:jc w:val="right"/>
            </w:pPr>
            <w:r>
              <w:t xml:space="preserve">By: </w:t>
            </w:r>
            <w:r w:rsidR="00FD6C6B">
              <w:t>Leach</w:t>
            </w:r>
          </w:p>
        </w:tc>
      </w:tr>
      <w:tr w:rsidR="00D66327" w14:paraId="26CACE47" w14:textId="77777777" w:rsidTr="00345119">
        <w:tc>
          <w:tcPr>
            <w:tcW w:w="9576" w:type="dxa"/>
          </w:tcPr>
          <w:p w14:paraId="6902AD9A" w14:textId="3028C550" w:rsidR="008423E4" w:rsidRPr="00861995" w:rsidRDefault="00C056A1" w:rsidP="00A11B63">
            <w:pPr>
              <w:jc w:val="right"/>
            </w:pPr>
            <w:r>
              <w:t>State Affairs</w:t>
            </w:r>
          </w:p>
        </w:tc>
      </w:tr>
      <w:tr w:rsidR="00D66327" w14:paraId="504562C2" w14:textId="77777777" w:rsidTr="00345119">
        <w:tc>
          <w:tcPr>
            <w:tcW w:w="9576" w:type="dxa"/>
          </w:tcPr>
          <w:p w14:paraId="4D5851C2" w14:textId="2917D4F3" w:rsidR="008423E4" w:rsidRDefault="00C056A1" w:rsidP="00A11B63">
            <w:pPr>
              <w:jc w:val="right"/>
            </w:pPr>
            <w:r>
              <w:t>Committee Report (Unamended)</w:t>
            </w:r>
          </w:p>
        </w:tc>
      </w:tr>
    </w:tbl>
    <w:p w14:paraId="10EA79CE" w14:textId="77777777" w:rsidR="008423E4" w:rsidRDefault="008423E4" w:rsidP="00A11B63">
      <w:pPr>
        <w:tabs>
          <w:tab w:val="right" w:pos="9360"/>
        </w:tabs>
      </w:pPr>
    </w:p>
    <w:p w14:paraId="0E4F98B3" w14:textId="77777777" w:rsidR="008423E4" w:rsidRDefault="008423E4" w:rsidP="00A11B63"/>
    <w:p w14:paraId="1EA1BBBC" w14:textId="77777777" w:rsidR="008423E4" w:rsidRDefault="008423E4" w:rsidP="00A11B6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6327" w14:paraId="46E662E4" w14:textId="77777777" w:rsidTr="00345119">
        <w:tc>
          <w:tcPr>
            <w:tcW w:w="9576" w:type="dxa"/>
          </w:tcPr>
          <w:p w14:paraId="3DABD152" w14:textId="77777777" w:rsidR="008423E4" w:rsidRPr="00A8133F" w:rsidRDefault="00C056A1" w:rsidP="00A11B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8A0F35" w14:textId="77777777" w:rsidR="008423E4" w:rsidRDefault="008423E4" w:rsidP="00A11B63"/>
          <w:p w14:paraId="51C90AB2" w14:textId="4E47508A" w:rsidR="00075342" w:rsidRDefault="00C056A1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075342">
              <w:t xml:space="preserve">tate employees who are certified disaster service volunteers of the American Red Cross or who are in training to become a member of the </w:t>
            </w:r>
            <w:r w:rsidRPr="00075342">
              <w:t>American Red Cross are granted leave without deduction in salary or loss of vacation time, sick leave, earned overtime credit, or state compensatory time during the event of a disaster to serve</w:t>
            </w:r>
            <w:r>
              <w:t xml:space="preserve"> as a</w:t>
            </w:r>
            <w:r w:rsidRPr="00075342">
              <w:t xml:space="preserve"> volunteer</w:t>
            </w:r>
            <w:r>
              <w:t xml:space="preserve">. </w:t>
            </w:r>
            <w:r w:rsidR="00797E6F">
              <w:t>Yet</w:t>
            </w:r>
            <w:r>
              <w:t xml:space="preserve"> </w:t>
            </w:r>
            <w:r w:rsidRPr="00075342">
              <w:t xml:space="preserve">American Red Cross </w:t>
            </w:r>
            <w:r w:rsidR="002A5ADB">
              <w:t xml:space="preserve">volunteers </w:t>
            </w:r>
            <w:r>
              <w:t xml:space="preserve">are only </w:t>
            </w:r>
            <w:r w:rsidRPr="00075342">
              <w:t>a s</w:t>
            </w:r>
            <w:r w:rsidRPr="00075342">
              <w:t xml:space="preserve">mall </w:t>
            </w:r>
            <w:r w:rsidR="00E3415C">
              <w:t>proportion</w:t>
            </w:r>
            <w:r w:rsidR="00E3415C" w:rsidRPr="00075342">
              <w:t xml:space="preserve"> </w:t>
            </w:r>
            <w:r w:rsidRPr="00075342">
              <w:t>of</w:t>
            </w:r>
            <w:r w:rsidR="002A5ADB">
              <w:t xml:space="preserve"> the disaster volunteers providing valuable</w:t>
            </w:r>
            <w:r w:rsidRPr="00075342">
              <w:t xml:space="preserve"> emergency response</w:t>
            </w:r>
            <w:r w:rsidR="002A5ADB">
              <w:t xml:space="preserve"> to communities across Texas</w:t>
            </w:r>
            <w:r w:rsidR="005D2A5A">
              <w:t>. The</w:t>
            </w:r>
            <w:r w:rsidRPr="00075342">
              <w:t xml:space="preserve"> Texas Voluntary Organizations Active in Disaster</w:t>
            </w:r>
            <w:r w:rsidR="00A42A02">
              <w:t xml:space="preserve"> (</w:t>
            </w:r>
            <w:r w:rsidRPr="00075342">
              <w:t>VOAD) includes a vast array of disaster relief organizations</w:t>
            </w:r>
            <w:r w:rsidR="005D2A5A">
              <w:t xml:space="preserve"> whose volunteers' efforts during an emergency are not exempted from the loss of salary or benefits</w:t>
            </w:r>
            <w:r w:rsidRPr="00075342">
              <w:t>. H</w:t>
            </w:r>
            <w:r w:rsidR="00751643">
              <w:t>.</w:t>
            </w:r>
            <w:r w:rsidRPr="00075342">
              <w:t>B</w:t>
            </w:r>
            <w:r w:rsidR="00751643">
              <w:t>.</w:t>
            </w:r>
            <w:r w:rsidRPr="00075342">
              <w:t xml:space="preserve"> 1345 seeks to </w:t>
            </w:r>
            <w:r w:rsidR="00E3415C">
              <w:t>extend leave provisions</w:t>
            </w:r>
            <w:r w:rsidRPr="00075342">
              <w:t xml:space="preserve"> </w:t>
            </w:r>
            <w:r w:rsidR="005D2A5A">
              <w:t xml:space="preserve">similar to those for </w:t>
            </w:r>
            <w:r w:rsidR="00797E6F">
              <w:t xml:space="preserve">American </w:t>
            </w:r>
            <w:r w:rsidR="005D2A5A">
              <w:t xml:space="preserve">Red Cross volunteers </w:t>
            </w:r>
            <w:r w:rsidRPr="00075342">
              <w:t>to</w:t>
            </w:r>
            <w:r w:rsidR="002B066B">
              <w:t xml:space="preserve"> each state employee who is a volunteer </w:t>
            </w:r>
            <w:r w:rsidR="00797E6F">
              <w:t>for</w:t>
            </w:r>
            <w:r w:rsidR="002B066B">
              <w:t xml:space="preserve"> </w:t>
            </w:r>
            <w:r w:rsidR="00797E6F">
              <w:t>a</w:t>
            </w:r>
            <w:r w:rsidRPr="00075342">
              <w:t xml:space="preserve"> Texas</w:t>
            </w:r>
            <w:r w:rsidR="00A42A02">
              <w:t xml:space="preserve"> VOAD</w:t>
            </w:r>
            <w:r w:rsidR="00797E6F">
              <w:t xml:space="preserve"> member organization</w:t>
            </w:r>
            <w:r w:rsidR="00A42A02">
              <w:t>.</w:t>
            </w:r>
            <w:r w:rsidRPr="00075342">
              <w:t xml:space="preserve"> </w:t>
            </w:r>
          </w:p>
          <w:p w14:paraId="69679C5C" w14:textId="77777777" w:rsidR="008423E4" w:rsidRPr="00E26B13" w:rsidRDefault="008423E4" w:rsidP="00A11B63">
            <w:pPr>
              <w:rPr>
                <w:b/>
              </w:rPr>
            </w:pPr>
          </w:p>
        </w:tc>
      </w:tr>
      <w:tr w:rsidR="00D66327" w14:paraId="46BB6413" w14:textId="77777777" w:rsidTr="00345119">
        <w:tc>
          <w:tcPr>
            <w:tcW w:w="9576" w:type="dxa"/>
          </w:tcPr>
          <w:p w14:paraId="0F6CAD22" w14:textId="77777777" w:rsidR="0017725B" w:rsidRDefault="00C056A1" w:rsidP="00A11B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14:paraId="573A9ED5" w14:textId="77777777" w:rsidR="0017725B" w:rsidRDefault="0017725B" w:rsidP="00A11B63">
            <w:pPr>
              <w:rPr>
                <w:b/>
                <w:u w:val="single"/>
              </w:rPr>
            </w:pPr>
          </w:p>
          <w:p w14:paraId="39171E09" w14:textId="77777777" w:rsidR="0017725B" w:rsidRDefault="00C056A1" w:rsidP="00A11B6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14:paraId="7EEC3508" w14:textId="3061F595" w:rsidR="002B579C" w:rsidRPr="00F43E9D" w:rsidRDefault="002B579C" w:rsidP="00A11B63">
            <w:pPr>
              <w:jc w:val="both"/>
            </w:pPr>
          </w:p>
        </w:tc>
      </w:tr>
      <w:tr w:rsidR="00D66327" w14:paraId="756DA4CB" w14:textId="77777777" w:rsidTr="00345119">
        <w:tc>
          <w:tcPr>
            <w:tcW w:w="9576" w:type="dxa"/>
          </w:tcPr>
          <w:p w14:paraId="1DFB0399" w14:textId="77777777" w:rsidR="008423E4" w:rsidRPr="00A8133F" w:rsidRDefault="00C056A1" w:rsidP="00A11B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C5BE21" w14:textId="77777777" w:rsidR="008423E4" w:rsidRDefault="008423E4" w:rsidP="00A11B63"/>
          <w:p w14:paraId="59819217" w14:textId="77777777" w:rsidR="008423E4" w:rsidRDefault="00C056A1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A1BBEA5" w14:textId="3E298289" w:rsidR="002B579C" w:rsidRPr="00F43E9D" w:rsidRDefault="002B579C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66327" w14:paraId="6215AC08" w14:textId="77777777" w:rsidTr="00345119">
        <w:tc>
          <w:tcPr>
            <w:tcW w:w="9576" w:type="dxa"/>
          </w:tcPr>
          <w:p w14:paraId="0A57EC52" w14:textId="77777777" w:rsidR="008423E4" w:rsidRPr="00A8133F" w:rsidRDefault="00C056A1" w:rsidP="00A11B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A11C0E8" w14:textId="77777777" w:rsidR="008423E4" w:rsidRDefault="008423E4" w:rsidP="00A11B63"/>
          <w:p w14:paraId="3150681D" w14:textId="3135E8D2" w:rsidR="00E06F83" w:rsidRDefault="00C056A1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1345 repeals </w:t>
            </w:r>
            <w:r w:rsidR="00EE6A00">
              <w:t>Government Code</w:t>
            </w:r>
            <w:r>
              <w:t xml:space="preserve"> provisions </w:t>
            </w:r>
            <w:r w:rsidR="00D53498">
              <w:t>providing</w:t>
            </w:r>
            <w:r w:rsidR="00237658">
              <w:t xml:space="preserve"> for</w:t>
            </w:r>
            <w:r w:rsidR="00D53498">
              <w:t xml:space="preserve"> paid </w:t>
            </w:r>
            <w:r w:rsidR="00B45DC6">
              <w:t>leave</w:t>
            </w:r>
            <w:r w:rsidR="00CE43E8">
              <w:t xml:space="preserve"> </w:t>
            </w:r>
            <w:r w:rsidR="00D53498">
              <w:t xml:space="preserve">for </w:t>
            </w:r>
            <w:r>
              <w:t>state employee</w:t>
            </w:r>
            <w:r w:rsidR="00D53498">
              <w:t>s</w:t>
            </w:r>
            <w:r w:rsidR="00F43E9D">
              <w:t xml:space="preserve"> </w:t>
            </w:r>
            <w:r w:rsidR="00F43E9D" w:rsidRPr="00F43E9D">
              <w:t xml:space="preserve">in the executive or judicial branch </w:t>
            </w:r>
            <w:r w:rsidR="00444EC4">
              <w:t>who are</w:t>
            </w:r>
            <w:r w:rsidR="007605F6">
              <w:t>,</w:t>
            </w:r>
            <w:r w:rsidR="00C91D5F">
              <w:t xml:space="preserve"> or are in training to become</w:t>
            </w:r>
            <w:r w:rsidR="007605F6">
              <w:t>,</w:t>
            </w:r>
            <w:r w:rsidR="00444EC4">
              <w:t xml:space="preserve"> certified </w:t>
            </w:r>
            <w:r w:rsidR="00AD13CE">
              <w:t>disaster service volunteers</w:t>
            </w:r>
            <w:r w:rsidR="00C91D5F">
              <w:t xml:space="preserve"> </w:t>
            </w:r>
            <w:r w:rsidR="00AD13CE">
              <w:t xml:space="preserve">specifically with </w:t>
            </w:r>
            <w:r w:rsidR="00B45DC6">
              <w:t xml:space="preserve">the </w:t>
            </w:r>
            <w:r w:rsidR="00B45DC6" w:rsidRPr="00B45DC6">
              <w:t>American Red Cross</w:t>
            </w:r>
            <w:r w:rsidR="007605F6">
              <w:t>. The bill</w:t>
            </w:r>
            <w:r w:rsidR="00B45DC6">
              <w:t xml:space="preserve"> </w:t>
            </w:r>
            <w:r>
              <w:t>amends the Government Code to grant</w:t>
            </w:r>
            <w:r w:rsidR="007605F6">
              <w:t xml:space="preserve"> </w:t>
            </w:r>
            <w:r w:rsidR="00256FEF">
              <w:t xml:space="preserve">instead to </w:t>
            </w:r>
            <w:r w:rsidR="007605F6">
              <w:t>a</w:t>
            </w:r>
            <w:r w:rsidR="00F43E9D">
              <w:t xml:space="preserve"> </w:t>
            </w:r>
            <w:r>
              <w:t>state employee</w:t>
            </w:r>
            <w:r w:rsidR="007605F6">
              <w:t xml:space="preserve"> in the executive or judicial branch who is a volunteer</w:t>
            </w:r>
            <w:r>
              <w:t xml:space="preserve"> </w:t>
            </w:r>
            <w:r w:rsidR="007605F6" w:rsidRPr="00E06F83">
              <w:t>of an</w:t>
            </w:r>
            <w:r w:rsidR="007605F6">
              <w:t>y</w:t>
            </w:r>
            <w:r w:rsidR="007605F6" w:rsidRPr="00E06F83">
              <w:t xml:space="preserve"> organization that is a member of the Texas Voluntary Organizations Active in Disaster</w:t>
            </w:r>
            <w:r w:rsidR="007605F6">
              <w:t xml:space="preserve"> </w:t>
            </w:r>
            <w:r>
              <w:t xml:space="preserve">up to </w:t>
            </w:r>
            <w:r w:rsidR="00926CCF">
              <w:t>10</w:t>
            </w:r>
            <w:r w:rsidR="00A11B63">
              <w:t> </w:t>
            </w:r>
            <w:r>
              <w:t xml:space="preserve">days of </w:t>
            </w:r>
            <w:r w:rsidR="00BA0580">
              <w:t xml:space="preserve">paid </w:t>
            </w:r>
            <w:r w:rsidRPr="00E06F83">
              <w:t>leave</w:t>
            </w:r>
            <w:r w:rsidR="00F43E9D">
              <w:t xml:space="preserve"> per fiscal year</w:t>
            </w:r>
            <w:r w:rsidRPr="00E06F83">
              <w:t xml:space="preserve"> </w:t>
            </w:r>
            <w:r w:rsidRPr="00E06F83">
              <w:t>to participate in disaster relief services</w:t>
            </w:r>
            <w:r w:rsidR="00532DAB">
              <w:t xml:space="preserve"> </w:t>
            </w:r>
            <w:r w:rsidR="00444EC4">
              <w:t>if the following conditions are met:</w:t>
            </w:r>
          </w:p>
          <w:p w14:paraId="74B6EE9C" w14:textId="77777777" w:rsidR="00E06F83" w:rsidRDefault="00C056A1" w:rsidP="00A11B6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employee's supervisor authorizes the leave; and</w:t>
            </w:r>
          </w:p>
          <w:p w14:paraId="28ECBADA" w14:textId="77777777" w:rsidR="00CE43E8" w:rsidRDefault="00C056A1" w:rsidP="00A11B6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services in which the employee participates are provided for a state of disaster declared by the governor.</w:t>
            </w:r>
          </w:p>
          <w:p w14:paraId="1CC9117E" w14:textId="77777777" w:rsidR="00CE43E8" w:rsidRDefault="00CE43E8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89EEA9" w14:textId="77777777" w:rsidR="00CE43E8" w:rsidRDefault="00C056A1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1345 re</w:t>
            </w:r>
            <w:r>
              <w:t xml:space="preserve">peals </w:t>
            </w:r>
            <w:r w:rsidRPr="00CE43E8">
              <w:t>Section 661.907, Government Code</w:t>
            </w:r>
            <w:r>
              <w:t>.</w:t>
            </w:r>
          </w:p>
          <w:p w14:paraId="68B0CF82" w14:textId="747C5305" w:rsidR="00A11B63" w:rsidRPr="00F43E9D" w:rsidRDefault="00A11B63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66327" w14:paraId="6DDDEC90" w14:textId="77777777" w:rsidTr="00345119">
        <w:tc>
          <w:tcPr>
            <w:tcW w:w="9576" w:type="dxa"/>
          </w:tcPr>
          <w:p w14:paraId="747587C5" w14:textId="77777777" w:rsidR="008423E4" w:rsidRPr="00A8133F" w:rsidRDefault="00C056A1" w:rsidP="00A11B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E67ABD" w14:textId="77777777" w:rsidR="008423E4" w:rsidRDefault="008423E4" w:rsidP="00A11B63"/>
          <w:p w14:paraId="33FF8D56" w14:textId="77777777" w:rsidR="008423E4" w:rsidRPr="00CE43E8" w:rsidRDefault="00C056A1" w:rsidP="00A11B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75C945B9" w14:textId="77777777" w:rsidR="008423E4" w:rsidRPr="00BE0E75" w:rsidRDefault="008423E4" w:rsidP="00A11B63">
      <w:pPr>
        <w:jc w:val="both"/>
        <w:rPr>
          <w:rFonts w:ascii="Arial" w:hAnsi="Arial"/>
          <w:sz w:val="16"/>
          <w:szCs w:val="16"/>
        </w:rPr>
      </w:pPr>
    </w:p>
    <w:p w14:paraId="4584BC53" w14:textId="77777777" w:rsidR="004108C3" w:rsidRPr="008423E4" w:rsidRDefault="004108C3" w:rsidP="00A11B6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63DB" w14:textId="77777777" w:rsidR="00000000" w:rsidRDefault="00C056A1">
      <w:r>
        <w:separator/>
      </w:r>
    </w:p>
  </w:endnote>
  <w:endnote w:type="continuationSeparator" w:id="0">
    <w:p w14:paraId="44DEDF01" w14:textId="77777777" w:rsidR="00000000" w:rsidRDefault="00C0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E49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6327" w14:paraId="108B9E7E" w14:textId="77777777" w:rsidTr="009C1E9A">
      <w:trPr>
        <w:cantSplit/>
      </w:trPr>
      <w:tc>
        <w:tcPr>
          <w:tcW w:w="0" w:type="pct"/>
        </w:tcPr>
        <w:p w14:paraId="353444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458E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8B7E0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6E2D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BE0F7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6327" w14:paraId="53B3B8F0" w14:textId="77777777" w:rsidTr="009C1E9A">
      <w:trPr>
        <w:cantSplit/>
      </w:trPr>
      <w:tc>
        <w:tcPr>
          <w:tcW w:w="0" w:type="pct"/>
        </w:tcPr>
        <w:p w14:paraId="574C03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1D8A79" w14:textId="2CF0EA4F" w:rsidR="00EC379B" w:rsidRPr="009C1E9A" w:rsidRDefault="00C056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18457</w:t>
          </w:r>
        </w:p>
      </w:tc>
      <w:tc>
        <w:tcPr>
          <w:tcW w:w="2453" w:type="pct"/>
        </w:tcPr>
        <w:p w14:paraId="7A5616C0" w14:textId="6E22F2A3" w:rsidR="00EC379B" w:rsidRDefault="00C056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A7593">
            <w:t>21.96.1471</w:t>
          </w:r>
          <w:r>
            <w:fldChar w:fldCharType="end"/>
          </w:r>
        </w:p>
      </w:tc>
    </w:tr>
    <w:tr w:rsidR="00D66327" w14:paraId="6FCF22A5" w14:textId="77777777" w:rsidTr="009C1E9A">
      <w:trPr>
        <w:cantSplit/>
      </w:trPr>
      <w:tc>
        <w:tcPr>
          <w:tcW w:w="0" w:type="pct"/>
        </w:tcPr>
        <w:p w14:paraId="30CAAC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41BD8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10A18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12C9A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6327" w14:paraId="6DF0AC6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871145E" w14:textId="391DF36D" w:rsidR="00EC379B" w:rsidRDefault="00C056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A759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52740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5132C9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A9D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5B25" w14:textId="77777777" w:rsidR="00000000" w:rsidRDefault="00C056A1">
      <w:r>
        <w:separator/>
      </w:r>
    </w:p>
  </w:footnote>
  <w:footnote w:type="continuationSeparator" w:id="0">
    <w:p w14:paraId="0CDFB55F" w14:textId="77777777" w:rsidR="00000000" w:rsidRDefault="00C0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943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7E1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4EA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2AC"/>
    <w:multiLevelType w:val="hybridMultilevel"/>
    <w:tmpl w:val="AB0C97FE"/>
    <w:lvl w:ilvl="0" w:tplc="F934E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C8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E1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0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45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8A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06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E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26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6C4"/>
    <w:multiLevelType w:val="hybridMultilevel"/>
    <w:tmpl w:val="8A94F700"/>
    <w:lvl w:ilvl="0" w:tplc="B81ED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0F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A3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6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CE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E0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0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67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EDE"/>
    <w:multiLevelType w:val="hybridMultilevel"/>
    <w:tmpl w:val="E1A899F0"/>
    <w:lvl w:ilvl="0" w:tplc="161CA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C40D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CCD9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0A94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78B6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08A3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5CDD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BC7D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72B2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C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925"/>
    <w:rsid w:val="000330D4"/>
    <w:rsid w:val="0003572D"/>
    <w:rsid w:val="00035DB0"/>
    <w:rsid w:val="00037088"/>
    <w:rsid w:val="000400D5"/>
    <w:rsid w:val="00043B84"/>
    <w:rsid w:val="0004512B"/>
    <w:rsid w:val="000463F0"/>
    <w:rsid w:val="0004694B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5342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961"/>
    <w:rsid w:val="00156AB2"/>
    <w:rsid w:val="00160402"/>
    <w:rsid w:val="00160571"/>
    <w:rsid w:val="00160EE3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55C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658"/>
    <w:rsid w:val="0024077A"/>
    <w:rsid w:val="00241EC1"/>
    <w:rsid w:val="002431DA"/>
    <w:rsid w:val="0024691D"/>
    <w:rsid w:val="00247D27"/>
    <w:rsid w:val="00250A50"/>
    <w:rsid w:val="00251ED5"/>
    <w:rsid w:val="00255EB6"/>
    <w:rsid w:val="00256FEF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6B1"/>
    <w:rsid w:val="002A48DF"/>
    <w:rsid w:val="002A5A84"/>
    <w:rsid w:val="002A5ADB"/>
    <w:rsid w:val="002A6E6F"/>
    <w:rsid w:val="002A74E4"/>
    <w:rsid w:val="002A7CFE"/>
    <w:rsid w:val="002B066B"/>
    <w:rsid w:val="002B26DD"/>
    <w:rsid w:val="002B2870"/>
    <w:rsid w:val="002B391B"/>
    <w:rsid w:val="002B579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2C0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F28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DD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4C9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6E1"/>
    <w:rsid w:val="004350F3"/>
    <w:rsid w:val="00436980"/>
    <w:rsid w:val="00441016"/>
    <w:rsid w:val="00441F2F"/>
    <w:rsid w:val="0044228B"/>
    <w:rsid w:val="00444EC4"/>
    <w:rsid w:val="004468C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A3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DAB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A5A"/>
    <w:rsid w:val="005D4DAE"/>
    <w:rsid w:val="005D767D"/>
    <w:rsid w:val="005D7A30"/>
    <w:rsid w:val="005D7D3B"/>
    <w:rsid w:val="005E1999"/>
    <w:rsid w:val="005E232C"/>
    <w:rsid w:val="005E2B83"/>
    <w:rsid w:val="005E4AEB"/>
    <w:rsid w:val="005E728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7E9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643"/>
    <w:rsid w:val="0075287B"/>
    <w:rsid w:val="00755C7B"/>
    <w:rsid w:val="007605F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97E6F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6ACD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A26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CB8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7B1"/>
    <w:rsid w:val="00921A1E"/>
    <w:rsid w:val="00924EA9"/>
    <w:rsid w:val="00925CE1"/>
    <w:rsid w:val="00925F5C"/>
    <w:rsid w:val="00926CCF"/>
    <w:rsid w:val="00930897"/>
    <w:rsid w:val="009320D2"/>
    <w:rsid w:val="00932C77"/>
    <w:rsid w:val="0093417F"/>
    <w:rsid w:val="00934AC2"/>
    <w:rsid w:val="00936A4C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B63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A02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3CE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B5B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49B8"/>
    <w:rsid w:val="00B45DC6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580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6A1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1D1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D5F"/>
    <w:rsid w:val="00C91F65"/>
    <w:rsid w:val="00C91F98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3E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498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327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F83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15C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593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A00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E9D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C6B"/>
    <w:rsid w:val="00FE19C5"/>
    <w:rsid w:val="00FE4286"/>
    <w:rsid w:val="00FE47FD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41EA68-C538-4B41-BCBB-5F7C8D9B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3E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E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E9D"/>
    <w:rPr>
      <w:b/>
      <w:bCs/>
    </w:rPr>
  </w:style>
  <w:style w:type="character" w:styleId="Hyperlink">
    <w:name w:val="Hyperlink"/>
    <w:basedOn w:val="DefaultParagraphFont"/>
    <w:unhideWhenUsed/>
    <w:rsid w:val="00A42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1960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HB01345 (Committee Report (Unamended))</vt:lpstr>
    </vt:vector>
  </TitlesOfParts>
  <Company>State of Texas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18457</dc:subject>
  <dc:creator>State of Texas</dc:creator>
  <dc:description>HB 1345 by Leach-(H)State Affairs</dc:description>
  <cp:lastModifiedBy>Stacey Nicchio</cp:lastModifiedBy>
  <cp:revision>2</cp:revision>
  <cp:lastPrinted>2003-11-26T17:21:00Z</cp:lastPrinted>
  <dcterms:created xsi:type="dcterms:W3CDTF">2021-04-12T20:02:00Z</dcterms:created>
  <dcterms:modified xsi:type="dcterms:W3CDTF">2021-04-12T20:02:00Z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21.96.1471</vt:lpwstr>
  </property>
</Properties>
</file>