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6C" w:rsidRDefault="00103A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00210360D043E699033C3F9217B835"/>
          </w:placeholder>
        </w:sdtPr>
        <w:sdtContent>
          <w:r w:rsidRPr="005C2A78">
            <w:rPr>
              <w:rFonts w:cs="Times New Roman"/>
              <w:b/>
              <w:szCs w:val="24"/>
              <w:u w:val="single"/>
            </w:rPr>
            <w:t>BILL ANALYSIS</w:t>
          </w:r>
        </w:sdtContent>
      </w:sdt>
    </w:p>
    <w:p w:rsidR="00103A6C" w:rsidRPr="00585C31" w:rsidRDefault="00103A6C" w:rsidP="000F1DF9">
      <w:pPr>
        <w:spacing w:after="0" w:line="240" w:lineRule="auto"/>
        <w:rPr>
          <w:rFonts w:cs="Times New Roman"/>
          <w:szCs w:val="24"/>
        </w:rPr>
      </w:pPr>
    </w:p>
    <w:p w:rsidR="00103A6C" w:rsidRPr="00585C31" w:rsidRDefault="00103A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3A6C" w:rsidTr="000F1DF9">
        <w:tc>
          <w:tcPr>
            <w:tcW w:w="2718" w:type="dxa"/>
          </w:tcPr>
          <w:p w:rsidR="00103A6C" w:rsidRPr="005C2A78" w:rsidRDefault="00103A6C" w:rsidP="006D756B">
            <w:pPr>
              <w:rPr>
                <w:rFonts w:cs="Times New Roman"/>
                <w:szCs w:val="24"/>
              </w:rPr>
            </w:pPr>
            <w:sdt>
              <w:sdtPr>
                <w:rPr>
                  <w:rFonts w:cs="Times New Roman"/>
                  <w:szCs w:val="24"/>
                </w:rPr>
                <w:alias w:val="Agency Title"/>
                <w:tag w:val="AgencyTitleContentControl"/>
                <w:id w:val="1920747753"/>
                <w:lock w:val="sdtContentLocked"/>
                <w:placeholder>
                  <w:docPart w:val="78DB97606D3F47309919506D48A20656"/>
                </w:placeholder>
              </w:sdtPr>
              <w:sdtEndPr>
                <w:rPr>
                  <w:rFonts w:cstheme="minorBidi"/>
                  <w:szCs w:val="22"/>
                </w:rPr>
              </w:sdtEndPr>
              <w:sdtContent>
                <w:r>
                  <w:rPr>
                    <w:rFonts w:cs="Times New Roman"/>
                    <w:szCs w:val="24"/>
                  </w:rPr>
                  <w:t>Senate Research Center</w:t>
                </w:r>
              </w:sdtContent>
            </w:sdt>
          </w:p>
        </w:tc>
        <w:tc>
          <w:tcPr>
            <w:tcW w:w="6858" w:type="dxa"/>
          </w:tcPr>
          <w:p w:rsidR="00103A6C" w:rsidRPr="00FF6471" w:rsidRDefault="00103A6C" w:rsidP="000F1DF9">
            <w:pPr>
              <w:jc w:val="right"/>
              <w:rPr>
                <w:rFonts w:cs="Times New Roman"/>
                <w:szCs w:val="24"/>
              </w:rPr>
            </w:pPr>
            <w:sdt>
              <w:sdtPr>
                <w:rPr>
                  <w:rFonts w:cs="Times New Roman"/>
                  <w:szCs w:val="24"/>
                </w:rPr>
                <w:alias w:val="Bill Number"/>
                <w:tag w:val="BillNumberOne"/>
                <w:id w:val="-410784069"/>
                <w:lock w:val="sdtContentLocked"/>
                <w:placeholder>
                  <w:docPart w:val="DE1A271C76244D14B05EE58FB9E67F93"/>
                </w:placeholder>
              </w:sdtPr>
              <w:sdtContent>
                <w:r>
                  <w:rPr>
                    <w:rFonts w:cs="Times New Roman"/>
                    <w:szCs w:val="24"/>
                  </w:rPr>
                  <w:t>H.B. 1387</w:t>
                </w:r>
              </w:sdtContent>
            </w:sdt>
          </w:p>
        </w:tc>
      </w:tr>
      <w:tr w:rsidR="00103A6C" w:rsidTr="000F1DF9">
        <w:sdt>
          <w:sdtPr>
            <w:rPr>
              <w:rFonts w:cs="Times New Roman"/>
              <w:szCs w:val="24"/>
            </w:rPr>
            <w:alias w:val="TLCNumber"/>
            <w:tag w:val="TLCNumber"/>
            <w:id w:val="-542600604"/>
            <w:lock w:val="sdtLocked"/>
            <w:placeholder>
              <w:docPart w:val="0329F5AC319547068258B6C9ABADC18B"/>
            </w:placeholder>
          </w:sdtPr>
          <w:sdtContent>
            <w:tc>
              <w:tcPr>
                <w:tcW w:w="2718" w:type="dxa"/>
              </w:tcPr>
              <w:p w:rsidR="00103A6C" w:rsidRPr="000F1DF9" w:rsidRDefault="00103A6C" w:rsidP="00C65088">
                <w:pPr>
                  <w:rPr>
                    <w:rFonts w:cs="Times New Roman"/>
                    <w:szCs w:val="24"/>
                  </w:rPr>
                </w:pPr>
                <w:r>
                  <w:rPr>
                    <w:rFonts w:cs="Times New Roman"/>
                    <w:szCs w:val="24"/>
                  </w:rPr>
                  <w:t>87R2993 MCK-D</w:t>
                </w:r>
              </w:p>
            </w:tc>
          </w:sdtContent>
        </w:sdt>
        <w:tc>
          <w:tcPr>
            <w:tcW w:w="6858" w:type="dxa"/>
          </w:tcPr>
          <w:p w:rsidR="00103A6C" w:rsidRPr="005C2A78" w:rsidRDefault="00103A6C" w:rsidP="00073EDD">
            <w:pPr>
              <w:jc w:val="right"/>
              <w:rPr>
                <w:rFonts w:cs="Times New Roman"/>
                <w:szCs w:val="24"/>
              </w:rPr>
            </w:pPr>
            <w:sdt>
              <w:sdtPr>
                <w:rPr>
                  <w:rFonts w:cs="Times New Roman"/>
                  <w:szCs w:val="24"/>
                </w:rPr>
                <w:alias w:val="Author Label"/>
                <w:tag w:val="By"/>
                <w:id w:val="72399597"/>
                <w:lock w:val="sdtLocked"/>
                <w:placeholder>
                  <w:docPart w:val="96AAC9300BBE4E8B84A9E9821CD92B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85392646454ECF98B2D477DDB7EBD7"/>
                </w:placeholder>
              </w:sdtPr>
              <w:sdtContent>
                <w:r>
                  <w:rPr>
                    <w:rFonts w:cs="Times New Roman"/>
                    <w:szCs w:val="24"/>
                  </w:rPr>
                  <w:t>Harris; Noble</w:t>
                </w:r>
              </w:sdtContent>
            </w:sdt>
            <w:sdt>
              <w:sdtPr>
                <w:rPr>
                  <w:rFonts w:cs="Times New Roman"/>
                  <w:szCs w:val="24"/>
                </w:rPr>
                <w:alias w:val="Sponsor"/>
                <w:tag w:val="Sponsor"/>
                <w:id w:val="-2039656131"/>
                <w:lock w:val="sdtContentLocked"/>
                <w:placeholder>
                  <w:docPart w:val="9117AD4C16AD4292AD088929225560F0"/>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61FA4956244D4B1C931D350AD4F27ECA"/>
                </w:placeholder>
                <w:showingPlcHdr/>
              </w:sdtPr>
              <w:sdtContent/>
            </w:sdt>
          </w:p>
        </w:tc>
      </w:tr>
      <w:tr w:rsidR="00103A6C" w:rsidTr="000F1DF9">
        <w:tc>
          <w:tcPr>
            <w:tcW w:w="2718" w:type="dxa"/>
          </w:tcPr>
          <w:p w:rsidR="00103A6C" w:rsidRPr="00BC7495" w:rsidRDefault="00103A6C" w:rsidP="000F1DF9">
            <w:pPr>
              <w:rPr>
                <w:rFonts w:cs="Times New Roman"/>
                <w:szCs w:val="24"/>
              </w:rPr>
            </w:pPr>
          </w:p>
        </w:tc>
        <w:sdt>
          <w:sdtPr>
            <w:rPr>
              <w:rFonts w:cs="Times New Roman"/>
              <w:szCs w:val="24"/>
            </w:rPr>
            <w:alias w:val="Committee"/>
            <w:tag w:val="Committee"/>
            <w:id w:val="1914272295"/>
            <w:lock w:val="sdtContentLocked"/>
            <w:placeholder>
              <w:docPart w:val="7CFADD80C65540E9BC5CDC91202A4D7F"/>
            </w:placeholder>
          </w:sdtPr>
          <w:sdtContent>
            <w:tc>
              <w:tcPr>
                <w:tcW w:w="6858" w:type="dxa"/>
              </w:tcPr>
              <w:p w:rsidR="00103A6C" w:rsidRPr="00FF6471" w:rsidRDefault="00103A6C" w:rsidP="000F1DF9">
                <w:pPr>
                  <w:jc w:val="right"/>
                  <w:rPr>
                    <w:rFonts w:cs="Times New Roman"/>
                    <w:szCs w:val="24"/>
                  </w:rPr>
                </w:pPr>
                <w:r>
                  <w:rPr>
                    <w:rFonts w:cs="Times New Roman"/>
                    <w:szCs w:val="24"/>
                  </w:rPr>
                  <w:t>State Affairs</w:t>
                </w:r>
              </w:p>
            </w:tc>
          </w:sdtContent>
        </w:sdt>
      </w:tr>
      <w:tr w:rsidR="00103A6C" w:rsidTr="000F1DF9">
        <w:tc>
          <w:tcPr>
            <w:tcW w:w="2718" w:type="dxa"/>
          </w:tcPr>
          <w:p w:rsidR="00103A6C" w:rsidRPr="00BC7495" w:rsidRDefault="00103A6C" w:rsidP="000F1DF9">
            <w:pPr>
              <w:rPr>
                <w:rFonts w:cs="Times New Roman"/>
                <w:szCs w:val="24"/>
              </w:rPr>
            </w:pPr>
          </w:p>
        </w:tc>
        <w:sdt>
          <w:sdtPr>
            <w:rPr>
              <w:rFonts w:cs="Times New Roman"/>
              <w:szCs w:val="24"/>
            </w:rPr>
            <w:alias w:val="Date"/>
            <w:tag w:val="DateContentControl"/>
            <w:id w:val="1178081906"/>
            <w:lock w:val="sdtLocked"/>
            <w:placeholder>
              <w:docPart w:val="2ABBDCB2D91E441196C01CFA078981D5"/>
            </w:placeholder>
            <w:date w:fullDate="2021-05-11T00:00:00Z">
              <w:dateFormat w:val="M/d/yyyy"/>
              <w:lid w:val="en-US"/>
              <w:storeMappedDataAs w:val="dateTime"/>
              <w:calendar w:val="gregorian"/>
            </w:date>
          </w:sdtPr>
          <w:sdtContent>
            <w:tc>
              <w:tcPr>
                <w:tcW w:w="6858" w:type="dxa"/>
              </w:tcPr>
              <w:p w:rsidR="00103A6C" w:rsidRPr="00FF6471" w:rsidRDefault="00103A6C" w:rsidP="000F1DF9">
                <w:pPr>
                  <w:jc w:val="right"/>
                  <w:rPr>
                    <w:rFonts w:cs="Times New Roman"/>
                    <w:szCs w:val="24"/>
                  </w:rPr>
                </w:pPr>
                <w:r>
                  <w:rPr>
                    <w:rFonts w:cs="Times New Roman"/>
                    <w:szCs w:val="24"/>
                  </w:rPr>
                  <w:t>5/11/2021</w:t>
                </w:r>
              </w:p>
            </w:tc>
          </w:sdtContent>
        </w:sdt>
      </w:tr>
      <w:tr w:rsidR="00103A6C" w:rsidTr="000F1DF9">
        <w:tc>
          <w:tcPr>
            <w:tcW w:w="2718" w:type="dxa"/>
          </w:tcPr>
          <w:p w:rsidR="00103A6C" w:rsidRPr="00BC7495" w:rsidRDefault="00103A6C" w:rsidP="000F1DF9">
            <w:pPr>
              <w:rPr>
                <w:rFonts w:cs="Times New Roman"/>
                <w:szCs w:val="24"/>
              </w:rPr>
            </w:pPr>
          </w:p>
        </w:tc>
        <w:sdt>
          <w:sdtPr>
            <w:rPr>
              <w:rFonts w:cs="Times New Roman"/>
              <w:szCs w:val="24"/>
            </w:rPr>
            <w:alias w:val="BA Version"/>
            <w:tag w:val="BAVersion"/>
            <w:id w:val="-1685590809"/>
            <w:lock w:val="sdtContentLocked"/>
            <w:placeholder>
              <w:docPart w:val="5706E5247EED469AB82458AEE8E1AFB1"/>
            </w:placeholder>
          </w:sdtPr>
          <w:sdtContent>
            <w:tc>
              <w:tcPr>
                <w:tcW w:w="6858" w:type="dxa"/>
              </w:tcPr>
              <w:p w:rsidR="00103A6C" w:rsidRPr="00FF6471" w:rsidRDefault="00103A6C" w:rsidP="000F1DF9">
                <w:pPr>
                  <w:jc w:val="right"/>
                  <w:rPr>
                    <w:rFonts w:cs="Times New Roman"/>
                    <w:szCs w:val="24"/>
                  </w:rPr>
                </w:pPr>
                <w:r>
                  <w:rPr>
                    <w:rFonts w:cs="Times New Roman"/>
                    <w:szCs w:val="24"/>
                  </w:rPr>
                  <w:t>Engrossed</w:t>
                </w:r>
              </w:p>
            </w:tc>
          </w:sdtContent>
        </w:sdt>
      </w:tr>
    </w:tbl>
    <w:p w:rsidR="00103A6C" w:rsidRPr="00FF6471" w:rsidRDefault="00103A6C" w:rsidP="000F1DF9">
      <w:pPr>
        <w:spacing w:after="0" w:line="240" w:lineRule="auto"/>
        <w:rPr>
          <w:rFonts w:cs="Times New Roman"/>
          <w:szCs w:val="24"/>
        </w:rPr>
      </w:pPr>
    </w:p>
    <w:p w:rsidR="00103A6C" w:rsidRPr="00FF6471" w:rsidRDefault="00103A6C" w:rsidP="000F1DF9">
      <w:pPr>
        <w:spacing w:after="0" w:line="240" w:lineRule="auto"/>
        <w:rPr>
          <w:rFonts w:cs="Times New Roman"/>
          <w:szCs w:val="24"/>
        </w:rPr>
      </w:pPr>
    </w:p>
    <w:p w:rsidR="00103A6C" w:rsidRPr="00FF6471" w:rsidRDefault="00103A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124D722ACD422FA60B1CE2EEF4D01F"/>
        </w:placeholder>
      </w:sdtPr>
      <w:sdtContent>
        <w:p w:rsidR="00103A6C" w:rsidRDefault="00103A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9AA0A4D7824D1DB562380FB890CEE4"/>
        </w:placeholder>
      </w:sdtPr>
      <w:sdtContent>
        <w:p w:rsidR="00103A6C" w:rsidRDefault="00103A6C" w:rsidP="002717F8">
          <w:pPr>
            <w:pStyle w:val="NormalWeb"/>
            <w:spacing w:before="0" w:beforeAutospacing="0" w:after="0" w:afterAutospacing="0"/>
            <w:jc w:val="both"/>
            <w:divId w:val="24867519"/>
            <w:rPr>
              <w:rFonts w:eastAsia="Times New Roman"/>
              <w:bCs/>
            </w:rPr>
          </w:pPr>
        </w:p>
        <w:p w:rsidR="00103A6C" w:rsidRPr="002717F8" w:rsidRDefault="00103A6C" w:rsidP="002717F8">
          <w:pPr>
            <w:pStyle w:val="NormalWeb"/>
            <w:spacing w:before="0" w:beforeAutospacing="0" w:after="0" w:afterAutospacing="0"/>
            <w:jc w:val="both"/>
            <w:divId w:val="24867519"/>
          </w:pPr>
          <w:r w:rsidRPr="002717F8">
            <w:t>Concerns have been raised that the regulations on weapon storage in foster care homes are too burdensome, requiring any firearms and ammunition to be stored in separate locked cases and requiring some firearms to be secured with certain trigger-locking devices. Advocates suggest that eliminating these storage requirements may remove a disincentive for many potential foster parents and make the prospect of foster parenting more appealing, thereby leading to greater opportunities for placement of children in foster care. H.B. 1387 seeks to encourage additional foster care opportunities while maintaining second amendment rights by eliminating certain firearm and ammunition storage requirements for foster homes.</w:t>
          </w:r>
        </w:p>
        <w:p w:rsidR="00103A6C" w:rsidRPr="00D70925" w:rsidRDefault="00103A6C" w:rsidP="002717F8">
          <w:pPr>
            <w:spacing w:after="0" w:line="240" w:lineRule="auto"/>
            <w:jc w:val="both"/>
            <w:rPr>
              <w:rFonts w:eastAsia="Times New Roman" w:cs="Times New Roman"/>
              <w:bCs/>
              <w:szCs w:val="24"/>
            </w:rPr>
          </w:pPr>
        </w:p>
      </w:sdtContent>
    </w:sdt>
    <w:p w:rsidR="00103A6C" w:rsidRDefault="00103A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1387 </w:t>
      </w:r>
      <w:bookmarkStart w:id="1" w:name="AmendsCurrentLaw"/>
      <w:bookmarkEnd w:id="1"/>
      <w:r>
        <w:rPr>
          <w:rFonts w:cs="Times New Roman"/>
          <w:szCs w:val="24"/>
        </w:rPr>
        <w:t>amends current law relating to the storage of firearms and ammunition in the same locked location in certain foster homes.</w:t>
      </w:r>
    </w:p>
    <w:p w:rsidR="00103A6C" w:rsidRPr="00D60BA8" w:rsidRDefault="00103A6C" w:rsidP="000F1DF9">
      <w:pPr>
        <w:spacing w:after="0" w:line="240" w:lineRule="auto"/>
        <w:jc w:val="both"/>
        <w:rPr>
          <w:rFonts w:eastAsia="Times New Roman" w:cs="Times New Roman"/>
          <w:szCs w:val="24"/>
        </w:rPr>
      </w:pPr>
    </w:p>
    <w:p w:rsidR="00103A6C" w:rsidRPr="005C2A78" w:rsidRDefault="00103A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9A026BEA7745A8A89558C50B58B369"/>
          </w:placeholder>
        </w:sdtPr>
        <w:sdtContent>
          <w:r>
            <w:rPr>
              <w:rFonts w:eastAsia="Times New Roman" w:cs="Times New Roman"/>
              <w:b/>
              <w:szCs w:val="24"/>
              <w:u w:val="single"/>
            </w:rPr>
            <w:t>RULEMAKING AUTHORITY</w:t>
          </w:r>
        </w:sdtContent>
      </w:sdt>
    </w:p>
    <w:p w:rsidR="00103A6C" w:rsidRPr="006529C4" w:rsidRDefault="00103A6C" w:rsidP="00774EC7">
      <w:pPr>
        <w:spacing w:after="0" w:line="240" w:lineRule="auto"/>
        <w:jc w:val="both"/>
        <w:rPr>
          <w:rFonts w:cs="Times New Roman"/>
          <w:szCs w:val="24"/>
        </w:rPr>
      </w:pPr>
    </w:p>
    <w:p w:rsidR="00103A6C" w:rsidRPr="006529C4" w:rsidRDefault="00103A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3A6C" w:rsidRPr="006529C4" w:rsidRDefault="00103A6C" w:rsidP="00774EC7">
      <w:pPr>
        <w:spacing w:after="0" w:line="240" w:lineRule="auto"/>
        <w:jc w:val="both"/>
        <w:rPr>
          <w:rFonts w:cs="Times New Roman"/>
          <w:szCs w:val="24"/>
        </w:rPr>
      </w:pPr>
    </w:p>
    <w:p w:rsidR="00103A6C" w:rsidRPr="005C2A78" w:rsidRDefault="00103A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7E21E7E937430184F08C6B39D473ED"/>
          </w:placeholder>
        </w:sdtPr>
        <w:sdtContent>
          <w:r>
            <w:rPr>
              <w:rFonts w:eastAsia="Times New Roman" w:cs="Times New Roman"/>
              <w:b/>
              <w:szCs w:val="24"/>
              <w:u w:val="single"/>
            </w:rPr>
            <w:t>SECTION BY SECTION ANALYSIS</w:t>
          </w:r>
        </w:sdtContent>
      </w:sdt>
    </w:p>
    <w:p w:rsidR="00103A6C" w:rsidRPr="005C2A78" w:rsidRDefault="00103A6C" w:rsidP="000F1DF9">
      <w:pPr>
        <w:spacing w:after="0" w:line="240" w:lineRule="auto"/>
        <w:jc w:val="both"/>
        <w:rPr>
          <w:rFonts w:eastAsia="Times New Roman" w:cs="Times New Roman"/>
          <w:szCs w:val="24"/>
        </w:rPr>
      </w:pPr>
    </w:p>
    <w:p w:rsidR="00103A6C" w:rsidRPr="00103A6C" w:rsidRDefault="00103A6C" w:rsidP="00103A6C">
      <w:pPr>
        <w:spacing w:after="0" w:line="240" w:lineRule="auto"/>
        <w:jc w:val="both"/>
        <w:rPr>
          <w:rFonts w:eastAsia="Times New Roman" w:cs="Times New Roman"/>
          <w:szCs w:val="24"/>
        </w:rPr>
      </w:pPr>
      <w:r w:rsidRPr="00103A6C">
        <w:rPr>
          <w:rFonts w:eastAsia="Times New Roman" w:cs="Times New Roman"/>
          <w:szCs w:val="24"/>
        </w:rPr>
        <w:t xml:space="preserve">SECTION 1. Amends Section 42.042(e-1), Human Resources Code, to delete existing text requiring that the </w:t>
      </w:r>
      <w:r w:rsidRPr="00103A6C">
        <w:rPr>
          <w:rFonts w:cs="Times New Roman"/>
          <w:szCs w:val="24"/>
          <w:shd w:val="clear" w:color="auto" w:fill="FFFFFF"/>
        </w:rPr>
        <w:t>minimum standards allow firearms and ammunition to be stored separately or stored together in the same locked location if the firearms are stored with a trigger locking device attached to the firearms.</w:t>
      </w:r>
    </w:p>
    <w:p w:rsidR="00103A6C" w:rsidRPr="00103A6C" w:rsidRDefault="00103A6C" w:rsidP="00103A6C">
      <w:pPr>
        <w:spacing w:after="0" w:line="240" w:lineRule="auto"/>
        <w:jc w:val="both"/>
        <w:rPr>
          <w:rFonts w:eastAsia="Times New Roman" w:cs="Times New Roman"/>
          <w:szCs w:val="24"/>
        </w:rPr>
      </w:pPr>
    </w:p>
    <w:p w:rsidR="00103A6C" w:rsidRPr="00103A6C" w:rsidRDefault="00103A6C" w:rsidP="00103A6C">
      <w:pPr>
        <w:spacing w:after="0" w:line="240" w:lineRule="auto"/>
        <w:jc w:val="both"/>
        <w:rPr>
          <w:rFonts w:eastAsia="Times New Roman" w:cs="Times New Roman"/>
          <w:szCs w:val="24"/>
        </w:rPr>
      </w:pPr>
      <w:r w:rsidRPr="00103A6C">
        <w:rPr>
          <w:rFonts w:eastAsia="Times New Roman" w:cs="Times New Roman"/>
          <w:szCs w:val="24"/>
        </w:rPr>
        <w:t xml:space="preserve">SECTION 2. Effective date: September 1, 2021. </w:t>
      </w:r>
    </w:p>
    <w:sectPr w:rsidR="00103A6C" w:rsidRPr="00103A6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84" w:rsidRDefault="00616684" w:rsidP="000F1DF9">
      <w:pPr>
        <w:spacing w:after="0" w:line="240" w:lineRule="auto"/>
      </w:pPr>
      <w:r>
        <w:separator/>
      </w:r>
    </w:p>
  </w:endnote>
  <w:endnote w:type="continuationSeparator" w:id="0">
    <w:p w:rsidR="00616684" w:rsidRDefault="006166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66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3A6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03A6C">
                <w:rPr>
                  <w:sz w:val="20"/>
                  <w:szCs w:val="20"/>
                </w:rPr>
                <w:t>H.B. 1387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03A6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66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84" w:rsidRDefault="00616684" w:rsidP="000F1DF9">
      <w:pPr>
        <w:spacing w:after="0" w:line="240" w:lineRule="auto"/>
      </w:pPr>
      <w:r>
        <w:separator/>
      </w:r>
    </w:p>
  </w:footnote>
  <w:footnote w:type="continuationSeparator" w:id="0">
    <w:p w:rsidR="00616684" w:rsidRDefault="0061668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3A6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6684"/>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6535"/>
  <w15:docId w15:val="{C1257933-DB7B-4DF8-BC80-90AB4034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3A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00210360D043E699033C3F9217B835"/>
        <w:category>
          <w:name w:val="General"/>
          <w:gallery w:val="placeholder"/>
        </w:category>
        <w:types>
          <w:type w:val="bbPlcHdr"/>
        </w:types>
        <w:behaviors>
          <w:behavior w:val="content"/>
        </w:behaviors>
        <w:guid w:val="{E526C278-F870-40ED-B517-C42AF984BE8E}"/>
      </w:docPartPr>
      <w:docPartBody>
        <w:p w:rsidR="00000000" w:rsidRDefault="00E73F4D"/>
      </w:docPartBody>
    </w:docPart>
    <w:docPart>
      <w:docPartPr>
        <w:name w:val="78DB97606D3F47309919506D48A20656"/>
        <w:category>
          <w:name w:val="General"/>
          <w:gallery w:val="placeholder"/>
        </w:category>
        <w:types>
          <w:type w:val="bbPlcHdr"/>
        </w:types>
        <w:behaviors>
          <w:behavior w:val="content"/>
        </w:behaviors>
        <w:guid w:val="{FD76E154-14D1-41C4-A3A0-35D8B20306F1}"/>
      </w:docPartPr>
      <w:docPartBody>
        <w:p w:rsidR="00000000" w:rsidRDefault="00E73F4D"/>
      </w:docPartBody>
    </w:docPart>
    <w:docPart>
      <w:docPartPr>
        <w:name w:val="DE1A271C76244D14B05EE58FB9E67F93"/>
        <w:category>
          <w:name w:val="General"/>
          <w:gallery w:val="placeholder"/>
        </w:category>
        <w:types>
          <w:type w:val="bbPlcHdr"/>
        </w:types>
        <w:behaviors>
          <w:behavior w:val="content"/>
        </w:behaviors>
        <w:guid w:val="{0A871DAA-89BB-47F0-B2B9-FE781999B122}"/>
      </w:docPartPr>
      <w:docPartBody>
        <w:p w:rsidR="00000000" w:rsidRDefault="00E73F4D"/>
      </w:docPartBody>
    </w:docPart>
    <w:docPart>
      <w:docPartPr>
        <w:name w:val="0329F5AC319547068258B6C9ABADC18B"/>
        <w:category>
          <w:name w:val="General"/>
          <w:gallery w:val="placeholder"/>
        </w:category>
        <w:types>
          <w:type w:val="bbPlcHdr"/>
        </w:types>
        <w:behaviors>
          <w:behavior w:val="content"/>
        </w:behaviors>
        <w:guid w:val="{A534837D-62B3-41E0-8247-C45D5A6CF839}"/>
      </w:docPartPr>
      <w:docPartBody>
        <w:p w:rsidR="00000000" w:rsidRDefault="00E73F4D"/>
      </w:docPartBody>
    </w:docPart>
    <w:docPart>
      <w:docPartPr>
        <w:name w:val="96AAC9300BBE4E8B84A9E9821CD92B20"/>
        <w:category>
          <w:name w:val="General"/>
          <w:gallery w:val="placeholder"/>
        </w:category>
        <w:types>
          <w:type w:val="bbPlcHdr"/>
        </w:types>
        <w:behaviors>
          <w:behavior w:val="content"/>
        </w:behaviors>
        <w:guid w:val="{81114711-D4F3-40AC-9ED8-8778C5D0C441}"/>
      </w:docPartPr>
      <w:docPartBody>
        <w:p w:rsidR="00000000" w:rsidRDefault="00E73F4D"/>
      </w:docPartBody>
    </w:docPart>
    <w:docPart>
      <w:docPartPr>
        <w:name w:val="E385392646454ECF98B2D477DDB7EBD7"/>
        <w:category>
          <w:name w:val="General"/>
          <w:gallery w:val="placeholder"/>
        </w:category>
        <w:types>
          <w:type w:val="bbPlcHdr"/>
        </w:types>
        <w:behaviors>
          <w:behavior w:val="content"/>
        </w:behaviors>
        <w:guid w:val="{8C603233-98FA-487A-B12A-8349BC4FEB2F}"/>
      </w:docPartPr>
      <w:docPartBody>
        <w:p w:rsidR="00000000" w:rsidRDefault="00E73F4D"/>
      </w:docPartBody>
    </w:docPart>
    <w:docPart>
      <w:docPartPr>
        <w:name w:val="9117AD4C16AD4292AD088929225560F0"/>
        <w:category>
          <w:name w:val="General"/>
          <w:gallery w:val="placeholder"/>
        </w:category>
        <w:types>
          <w:type w:val="bbPlcHdr"/>
        </w:types>
        <w:behaviors>
          <w:behavior w:val="content"/>
        </w:behaviors>
        <w:guid w:val="{827E9268-EB6E-4099-BF11-B059A287A8CF}"/>
      </w:docPartPr>
      <w:docPartBody>
        <w:p w:rsidR="00000000" w:rsidRDefault="00E73F4D"/>
      </w:docPartBody>
    </w:docPart>
    <w:docPart>
      <w:docPartPr>
        <w:name w:val="61FA4956244D4B1C931D350AD4F27ECA"/>
        <w:category>
          <w:name w:val="General"/>
          <w:gallery w:val="placeholder"/>
        </w:category>
        <w:types>
          <w:type w:val="bbPlcHdr"/>
        </w:types>
        <w:behaviors>
          <w:behavior w:val="content"/>
        </w:behaviors>
        <w:guid w:val="{7D0976F8-1AF7-4E28-A892-0930AE21B87E}"/>
      </w:docPartPr>
      <w:docPartBody>
        <w:p w:rsidR="00000000" w:rsidRDefault="00E73F4D"/>
      </w:docPartBody>
    </w:docPart>
    <w:docPart>
      <w:docPartPr>
        <w:name w:val="7CFADD80C65540E9BC5CDC91202A4D7F"/>
        <w:category>
          <w:name w:val="General"/>
          <w:gallery w:val="placeholder"/>
        </w:category>
        <w:types>
          <w:type w:val="bbPlcHdr"/>
        </w:types>
        <w:behaviors>
          <w:behavior w:val="content"/>
        </w:behaviors>
        <w:guid w:val="{6D3C7A10-526A-4630-9E25-4E701E5A6681}"/>
      </w:docPartPr>
      <w:docPartBody>
        <w:p w:rsidR="00000000" w:rsidRDefault="00E73F4D"/>
      </w:docPartBody>
    </w:docPart>
    <w:docPart>
      <w:docPartPr>
        <w:name w:val="2ABBDCB2D91E441196C01CFA078981D5"/>
        <w:category>
          <w:name w:val="General"/>
          <w:gallery w:val="placeholder"/>
        </w:category>
        <w:types>
          <w:type w:val="bbPlcHdr"/>
        </w:types>
        <w:behaviors>
          <w:behavior w:val="content"/>
        </w:behaviors>
        <w:guid w:val="{554C1E5D-D157-463E-BAD8-D9DE6A91DDD4}"/>
      </w:docPartPr>
      <w:docPartBody>
        <w:p w:rsidR="00000000" w:rsidRDefault="0049352B" w:rsidP="0049352B">
          <w:pPr>
            <w:pStyle w:val="2ABBDCB2D91E441196C01CFA078981D5"/>
          </w:pPr>
          <w:r w:rsidRPr="00A30DD1">
            <w:rPr>
              <w:rStyle w:val="PlaceholderText"/>
            </w:rPr>
            <w:t>Click here to enter a date.</w:t>
          </w:r>
        </w:p>
      </w:docPartBody>
    </w:docPart>
    <w:docPart>
      <w:docPartPr>
        <w:name w:val="5706E5247EED469AB82458AEE8E1AFB1"/>
        <w:category>
          <w:name w:val="General"/>
          <w:gallery w:val="placeholder"/>
        </w:category>
        <w:types>
          <w:type w:val="bbPlcHdr"/>
        </w:types>
        <w:behaviors>
          <w:behavior w:val="content"/>
        </w:behaviors>
        <w:guid w:val="{35821720-422D-4B89-88AE-3FC4AF6F8D4F}"/>
      </w:docPartPr>
      <w:docPartBody>
        <w:p w:rsidR="00000000" w:rsidRDefault="00E73F4D"/>
      </w:docPartBody>
    </w:docPart>
    <w:docPart>
      <w:docPartPr>
        <w:name w:val="2C124D722ACD422FA60B1CE2EEF4D01F"/>
        <w:category>
          <w:name w:val="General"/>
          <w:gallery w:val="placeholder"/>
        </w:category>
        <w:types>
          <w:type w:val="bbPlcHdr"/>
        </w:types>
        <w:behaviors>
          <w:behavior w:val="content"/>
        </w:behaviors>
        <w:guid w:val="{8B63E59E-F2AC-4238-BB65-30D0BF58B887}"/>
      </w:docPartPr>
      <w:docPartBody>
        <w:p w:rsidR="00000000" w:rsidRDefault="00E73F4D"/>
      </w:docPartBody>
    </w:docPart>
    <w:docPart>
      <w:docPartPr>
        <w:name w:val="A99AA0A4D7824D1DB562380FB890CEE4"/>
        <w:category>
          <w:name w:val="General"/>
          <w:gallery w:val="placeholder"/>
        </w:category>
        <w:types>
          <w:type w:val="bbPlcHdr"/>
        </w:types>
        <w:behaviors>
          <w:behavior w:val="content"/>
        </w:behaviors>
        <w:guid w:val="{2EB43640-F17F-4293-B53B-36210E6A9E12}"/>
      </w:docPartPr>
      <w:docPartBody>
        <w:p w:rsidR="00000000" w:rsidRDefault="0049352B" w:rsidP="0049352B">
          <w:pPr>
            <w:pStyle w:val="A99AA0A4D7824D1DB562380FB890CEE4"/>
          </w:pPr>
          <w:r>
            <w:rPr>
              <w:rFonts w:eastAsia="Times New Roman" w:cs="Times New Roman"/>
              <w:bCs/>
              <w:szCs w:val="24"/>
            </w:rPr>
            <w:t xml:space="preserve"> </w:t>
          </w:r>
        </w:p>
      </w:docPartBody>
    </w:docPart>
    <w:docPart>
      <w:docPartPr>
        <w:name w:val="7D9A026BEA7745A8A89558C50B58B369"/>
        <w:category>
          <w:name w:val="General"/>
          <w:gallery w:val="placeholder"/>
        </w:category>
        <w:types>
          <w:type w:val="bbPlcHdr"/>
        </w:types>
        <w:behaviors>
          <w:behavior w:val="content"/>
        </w:behaviors>
        <w:guid w:val="{B7619639-88C1-41D9-AA8C-4A0E23A62411}"/>
      </w:docPartPr>
      <w:docPartBody>
        <w:p w:rsidR="00000000" w:rsidRDefault="00E73F4D"/>
      </w:docPartBody>
    </w:docPart>
    <w:docPart>
      <w:docPartPr>
        <w:name w:val="187E21E7E937430184F08C6B39D473ED"/>
        <w:category>
          <w:name w:val="General"/>
          <w:gallery w:val="placeholder"/>
        </w:category>
        <w:types>
          <w:type w:val="bbPlcHdr"/>
        </w:types>
        <w:behaviors>
          <w:behavior w:val="content"/>
        </w:behaviors>
        <w:guid w:val="{0009B01D-086D-4D9E-8F65-B30D60878DD9}"/>
      </w:docPartPr>
      <w:docPartBody>
        <w:p w:rsidR="00000000" w:rsidRDefault="00E73F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52B"/>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3F4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5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ABBDCB2D91E441196C01CFA078981D5">
    <w:name w:val="2ABBDCB2D91E441196C01CFA078981D5"/>
    <w:rsid w:val="0049352B"/>
    <w:pPr>
      <w:spacing w:after="160" w:line="259" w:lineRule="auto"/>
    </w:pPr>
  </w:style>
  <w:style w:type="paragraph" w:customStyle="1" w:styleId="A99AA0A4D7824D1DB562380FB890CEE4">
    <w:name w:val="A99AA0A4D7824D1DB562380FB890CEE4"/>
    <w:rsid w:val="004935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A2F9B8-8EAE-411B-A3FE-6E8F0038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236</Words>
  <Characters>1347</Characters>
  <Application>Microsoft Office Word</Application>
  <DocSecurity>0</DocSecurity>
  <Lines>11</Lines>
  <Paragraphs>3</Paragraphs>
  <ScaleCrop>false</ScaleCrop>
  <Company>Texas Legislative Council</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2021-05-11T23:46:00Z</dcterms:modified>
</cp:coreProperties>
</file>

<file path=docProps/custom.xml><?xml version="1.0" encoding="utf-8"?>
<op:Properties xmlns:vt="http://schemas.openxmlformats.org/officeDocument/2006/docPropsVTypes" xmlns:op="http://schemas.openxmlformats.org/officeDocument/2006/custom-properties"/>
</file>