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431DE" w14:paraId="05E289F1" w14:textId="77777777" w:rsidTr="00345119">
        <w:tc>
          <w:tcPr>
            <w:tcW w:w="9576" w:type="dxa"/>
            <w:noWrap/>
          </w:tcPr>
          <w:p w14:paraId="173C785F" w14:textId="77777777" w:rsidR="008423E4" w:rsidRPr="0022177D" w:rsidRDefault="00CB0A69" w:rsidP="00685F3F">
            <w:pPr>
              <w:pStyle w:val="Heading1"/>
            </w:pPr>
            <w:bookmarkStart w:id="0" w:name="_GoBack"/>
            <w:bookmarkEnd w:id="0"/>
            <w:r w:rsidRPr="00631897">
              <w:t>BILL ANALYSIS</w:t>
            </w:r>
          </w:p>
        </w:tc>
      </w:tr>
    </w:tbl>
    <w:p w14:paraId="5ED28338" w14:textId="77777777" w:rsidR="008423E4" w:rsidRPr="0022177D" w:rsidRDefault="008423E4" w:rsidP="00685F3F">
      <w:pPr>
        <w:jc w:val="center"/>
      </w:pPr>
    </w:p>
    <w:p w14:paraId="4D00DCAD" w14:textId="77777777" w:rsidR="008423E4" w:rsidRPr="00B31F0E" w:rsidRDefault="008423E4" w:rsidP="00685F3F"/>
    <w:p w14:paraId="351EB0D1" w14:textId="77777777" w:rsidR="008423E4" w:rsidRPr="00742794" w:rsidRDefault="008423E4" w:rsidP="00685F3F">
      <w:pPr>
        <w:tabs>
          <w:tab w:val="right" w:pos="9360"/>
        </w:tabs>
      </w:pPr>
    </w:p>
    <w:tbl>
      <w:tblPr>
        <w:tblW w:w="0" w:type="auto"/>
        <w:tblLayout w:type="fixed"/>
        <w:tblLook w:val="01E0" w:firstRow="1" w:lastRow="1" w:firstColumn="1" w:lastColumn="1" w:noHBand="0" w:noVBand="0"/>
      </w:tblPr>
      <w:tblGrid>
        <w:gridCol w:w="9576"/>
      </w:tblGrid>
      <w:tr w:rsidR="005431DE" w14:paraId="314A71CC" w14:textId="77777777" w:rsidTr="00345119">
        <w:tc>
          <w:tcPr>
            <w:tcW w:w="9576" w:type="dxa"/>
          </w:tcPr>
          <w:p w14:paraId="7571FED7" w14:textId="3F4708A8" w:rsidR="008423E4" w:rsidRPr="00861995" w:rsidRDefault="00CB0A69" w:rsidP="00685F3F">
            <w:pPr>
              <w:jc w:val="right"/>
            </w:pPr>
            <w:r>
              <w:t>C.S.H.B. 1396</w:t>
            </w:r>
          </w:p>
        </w:tc>
      </w:tr>
      <w:tr w:rsidR="005431DE" w14:paraId="6093F829" w14:textId="77777777" w:rsidTr="00345119">
        <w:tc>
          <w:tcPr>
            <w:tcW w:w="9576" w:type="dxa"/>
          </w:tcPr>
          <w:p w14:paraId="0FFC63F9" w14:textId="646D9F4A" w:rsidR="008423E4" w:rsidRPr="00861995" w:rsidRDefault="00CB0A69" w:rsidP="00685F3F">
            <w:pPr>
              <w:jc w:val="right"/>
            </w:pPr>
            <w:r>
              <w:t xml:space="preserve">By: </w:t>
            </w:r>
            <w:r w:rsidR="007F00C0">
              <w:t>White</w:t>
            </w:r>
          </w:p>
        </w:tc>
      </w:tr>
      <w:tr w:rsidR="005431DE" w14:paraId="5D6AB792" w14:textId="77777777" w:rsidTr="00345119">
        <w:tc>
          <w:tcPr>
            <w:tcW w:w="9576" w:type="dxa"/>
          </w:tcPr>
          <w:p w14:paraId="27A41948" w14:textId="5C84CAA6" w:rsidR="008423E4" w:rsidRPr="00861995" w:rsidRDefault="00CB0A69" w:rsidP="00685F3F">
            <w:pPr>
              <w:jc w:val="right"/>
            </w:pPr>
            <w:r>
              <w:t>Homeland Security &amp; Public Safety</w:t>
            </w:r>
          </w:p>
        </w:tc>
      </w:tr>
      <w:tr w:rsidR="005431DE" w14:paraId="4B3B342A" w14:textId="77777777" w:rsidTr="00345119">
        <w:tc>
          <w:tcPr>
            <w:tcW w:w="9576" w:type="dxa"/>
          </w:tcPr>
          <w:p w14:paraId="621142C4" w14:textId="6D5F2A4D" w:rsidR="008423E4" w:rsidRDefault="00CB0A69" w:rsidP="00685F3F">
            <w:pPr>
              <w:jc w:val="right"/>
            </w:pPr>
            <w:r>
              <w:t>Committee Report (Substituted)</w:t>
            </w:r>
          </w:p>
        </w:tc>
      </w:tr>
    </w:tbl>
    <w:p w14:paraId="394D1CBB" w14:textId="77777777" w:rsidR="008423E4" w:rsidRDefault="008423E4" w:rsidP="00685F3F">
      <w:pPr>
        <w:tabs>
          <w:tab w:val="right" w:pos="9360"/>
        </w:tabs>
      </w:pPr>
    </w:p>
    <w:p w14:paraId="5E53F3DE" w14:textId="77777777" w:rsidR="008423E4" w:rsidRDefault="008423E4" w:rsidP="00685F3F"/>
    <w:p w14:paraId="55BF85DB" w14:textId="77777777" w:rsidR="008423E4" w:rsidRDefault="008423E4" w:rsidP="00685F3F"/>
    <w:tbl>
      <w:tblPr>
        <w:tblW w:w="0" w:type="auto"/>
        <w:tblCellMar>
          <w:left w:w="115" w:type="dxa"/>
          <w:right w:w="115" w:type="dxa"/>
        </w:tblCellMar>
        <w:tblLook w:val="01E0" w:firstRow="1" w:lastRow="1" w:firstColumn="1" w:lastColumn="1" w:noHBand="0" w:noVBand="0"/>
      </w:tblPr>
      <w:tblGrid>
        <w:gridCol w:w="9360"/>
      </w:tblGrid>
      <w:tr w:rsidR="005431DE" w14:paraId="329B9D50" w14:textId="77777777" w:rsidTr="00345119">
        <w:tc>
          <w:tcPr>
            <w:tcW w:w="9576" w:type="dxa"/>
          </w:tcPr>
          <w:p w14:paraId="2F7F0637" w14:textId="77777777" w:rsidR="008423E4" w:rsidRPr="00A8133F" w:rsidRDefault="00CB0A69" w:rsidP="00685F3F">
            <w:pPr>
              <w:rPr>
                <w:b/>
              </w:rPr>
            </w:pPr>
            <w:r w:rsidRPr="009C1E9A">
              <w:rPr>
                <w:b/>
                <w:u w:val="single"/>
              </w:rPr>
              <w:t>BACKGROUND AND PURPOSE</w:t>
            </w:r>
            <w:r>
              <w:rPr>
                <w:b/>
              </w:rPr>
              <w:t xml:space="preserve"> </w:t>
            </w:r>
          </w:p>
          <w:p w14:paraId="371E35C9" w14:textId="77777777" w:rsidR="008423E4" w:rsidRDefault="008423E4" w:rsidP="00685F3F"/>
          <w:p w14:paraId="1D0236A4" w14:textId="36CAA7B5" w:rsidR="008423E4" w:rsidRDefault="00CB0A69" w:rsidP="00685F3F">
            <w:pPr>
              <w:pStyle w:val="Header"/>
              <w:jc w:val="both"/>
            </w:pPr>
            <w:r>
              <w:t>I</w:t>
            </w:r>
            <w:r w:rsidRPr="00D36B41">
              <w:t>n the aftermath of the tragic death</w:t>
            </w:r>
            <w:r>
              <w:t>s</w:t>
            </w:r>
            <w:r w:rsidRPr="00D36B41">
              <w:t xml:space="preserve"> of George Floyd, Breonna Taylor, Sandra Bland, and many others</w:t>
            </w:r>
            <w:r w:rsidR="00AE3CE8">
              <w:t>, there have been calls to address</w:t>
            </w:r>
            <w:r w:rsidRPr="00D36B41">
              <w:t xml:space="preserve"> instances where law enforcement officers have misused their authority and lost the trust of citizens. </w:t>
            </w:r>
            <w:r w:rsidR="00AE3CE8">
              <w:t>State law c</w:t>
            </w:r>
            <w:r w:rsidRPr="00D36B41">
              <w:t>urrent</w:t>
            </w:r>
            <w:r w:rsidR="00AE3CE8">
              <w:t>ly</w:t>
            </w:r>
            <w:r w:rsidRPr="00D36B41">
              <w:t xml:space="preserve"> lacks adequate procedures and accountability </w:t>
            </w:r>
            <w:r w:rsidR="008B5962">
              <w:t>tools</w:t>
            </w:r>
            <w:r w:rsidR="008B5962" w:rsidRPr="00D36B41">
              <w:t xml:space="preserve"> </w:t>
            </w:r>
            <w:r w:rsidRPr="00D36B41">
              <w:t>to ensure that safety and trust are maintained between law en</w:t>
            </w:r>
            <w:r w:rsidRPr="00D36B41">
              <w:t>forcement officers and the general public.</w:t>
            </w:r>
            <w:r>
              <w:t xml:space="preserve"> </w:t>
            </w:r>
            <w:r w:rsidR="00AE3CE8">
              <w:t>C.S.</w:t>
            </w:r>
            <w:r w:rsidRPr="00D36B41">
              <w:t>H</w:t>
            </w:r>
            <w:r w:rsidR="00AE3CE8">
              <w:t>.</w:t>
            </w:r>
            <w:r w:rsidRPr="00D36B41">
              <w:t>B</w:t>
            </w:r>
            <w:r w:rsidR="00AE3CE8">
              <w:t>.</w:t>
            </w:r>
            <w:r w:rsidRPr="00D36B41">
              <w:t xml:space="preserve"> 1396</w:t>
            </w:r>
            <w:r w:rsidR="009F3C64">
              <w:t xml:space="preserve"> is</w:t>
            </w:r>
            <w:r w:rsidR="00AE3CE8">
              <w:t xml:space="preserve"> an omnibus law enforcement reform measure modeled in part after the concepts put forward in the executive order "Safe Policing for Safe Communities" issued by then-President Trump in 2020</w:t>
            </w:r>
            <w:r w:rsidR="00DA4CCA">
              <w:t>.</w:t>
            </w:r>
            <w:r w:rsidR="00DA4CCA" w:rsidRPr="00D36B41">
              <w:t xml:space="preserve"> </w:t>
            </w:r>
          </w:p>
          <w:p w14:paraId="78F6E427" w14:textId="77777777" w:rsidR="008423E4" w:rsidRPr="00E26B13" w:rsidRDefault="008423E4" w:rsidP="00685F3F">
            <w:pPr>
              <w:rPr>
                <w:b/>
              </w:rPr>
            </w:pPr>
          </w:p>
        </w:tc>
      </w:tr>
      <w:tr w:rsidR="005431DE" w14:paraId="06997380" w14:textId="77777777" w:rsidTr="00345119">
        <w:tc>
          <w:tcPr>
            <w:tcW w:w="9576" w:type="dxa"/>
          </w:tcPr>
          <w:p w14:paraId="16EEC455" w14:textId="77777777" w:rsidR="0017725B" w:rsidRDefault="00CB0A69" w:rsidP="00685F3F">
            <w:pPr>
              <w:rPr>
                <w:b/>
                <w:u w:val="single"/>
              </w:rPr>
            </w:pPr>
            <w:r>
              <w:rPr>
                <w:b/>
                <w:u w:val="single"/>
              </w:rPr>
              <w:t>CRIM</w:t>
            </w:r>
            <w:r>
              <w:rPr>
                <w:b/>
                <w:u w:val="single"/>
              </w:rPr>
              <w:t>INAL JUSTICE IMPACT</w:t>
            </w:r>
          </w:p>
          <w:p w14:paraId="60EEA22E" w14:textId="77777777" w:rsidR="0017725B" w:rsidRDefault="0017725B" w:rsidP="00685F3F">
            <w:pPr>
              <w:rPr>
                <w:b/>
                <w:u w:val="single"/>
              </w:rPr>
            </w:pPr>
          </w:p>
          <w:p w14:paraId="59E2E751" w14:textId="3B27ED2A" w:rsidR="00136BC0" w:rsidRPr="00136BC0" w:rsidRDefault="00CB0A69" w:rsidP="00685F3F">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0975C87F" w14:textId="77777777" w:rsidR="0017725B" w:rsidRPr="0017725B" w:rsidRDefault="0017725B" w:rsidP="00685F3F">
            <w:pPr>
              <w:rPr>
                <w:b/>
                <w:u w:val="single"/>
              </w:rPr>
            </w:pPr>
          </w:p>
        </w:tc>
      </w:tr>
      <w:tr w:rsidR="005431DE" w14:paraId="24E9E198" w14:textId="77777777" w:rsidTr="00345119">
        <w:tc>
          <w:tcPr>
            <w:tcW w:w="9576" w:type="dxa"/>
          </w:tcPr>
          <w:p w14:paraId="47F0B44A" w14:textId="77777777" w:rsidR="008423E4" w:rsidRPr="00A8133F" w:rsidRDefault="00CB0A69" w:rsidP="00685F3F">
            <w:pPr>
              <w:rPr>
                <w:b/>
              </w:rPr>
            </w:pPr>
            <w:r w:rsidRPr="009C1E9A">
              <w:rPr>
                <w:b/>
                <w:u w:val="single"/>
              </w:rPr>
              <w:t>RULEMAKING AUTHORITY</w:t>
            </w:r>
            <w:r>
              <w:rPr>
                <w:b/>
              </w:rPr>
              <w:t xml:space="preserve"> </w:t>
            </w:r>
          </w:p>
          <w:p w14:paraId="78415CF6" w14:textId="77777777" w:rsidR="008423E4" w:rsidRDefault="008423E4" w:rsidP="00685F3F"/>
          <w:p w14:paraId="7C52F6C3" w14:textId="5B01683D" w:rsidR="00136BC0" w:rsidRDefault="00CB0A69" w:rsidP="00685F3F">
            <w:pPr>
              <w:pStyle w:val="Header"/>
              <w:tabs>
                <w:tab w:val="clear" w:pos="4320"/>
                <w:tab w:val="clear" w:pos="8640"/>
              </w:tabs>
              <w:jc w:val="both"/>
            </w:pPr>
            <w:r>
              <w:t xml:space="preserve">It is the committee's opinion that rulemaking authority is expressly granted to the Texas Commission on Law </w:t>
            </w:r>
            <w:r w:rsidR="00373418">
              <w:t>Enforcement</w:t>
            </w:r>
            <w:r>
              <w:t xml:space="preserve"> in SECTION 2 of this bill.</w:t>
            </w:r>
          </w:p>
          <w:p w14:paraId="31F5271A" w14:textId="77777777" w:rsidR="008423E4" w:rsidRPr="00E21FDC" w:rsidRDefault="008423E4" w:rsidP="00685F3F">
            <w:pPr>
              <w:rPr>
                <w:b/>
              </w:rPr>
            </w:pPr>
          </w:p>
        </w:tc>
      </w:tr>
      <w:tr w:rsidR="005431DE" w14:paraId="00D1E619" w14:textId="77777777" w:rsidTr="00345119">
        <w:tc>
          <w:tcPr>
            <w:tcW w:w="9576" w:type="dxa"/>
          </w:tcPr>
          <w:p w14:paraId="3B805332" w14:textId="77777777" w:rsidR="008423E4" w:rsidRPr="00A8133F" w:rsidRDefault="00CB0A69" w:rsidP="00685F3F">
            <w:pPr>
              <w:rPr>
                <w:b/>
              </w:rPr>
            </w:pPr>
            <w:r w:rsidRPr="009C1E9A">
              <w:rPr>
                <w:b/>
                <w:u w:val="single"/>
              </w:rPr>
              <w:t>ANALYSIS</w:t>
            </w:r>
            <w:r>
              <w:rPr>
                <w:b/>
              </w:rPr>
              <w:t xml:space="preserve"> </w:t>
            </w:r>
          </w:p>
          <w:p w14:paraId="450469E0" w14:textId="77777777" w:rsidR="008423E4" w:rsidRDefault="008423E4" w:rsidP="00685F3F"/>
          <w:p w14:paraId="307888BC" w14:textId="239CA62B" w:rsidR="00097653" w:rsidRDefault="00CB0A69" w:rsidP="00685F3F">
            <w:pPr>
              <w:pStyle w:val="Header"/>
              <w:tabs>
                <w:tab w:val="clear" w:pos="4320"/>
                <w:tab w:val="clear" w:pos="8640"/>
              </w:tabs>
              <w:jc w:val="both"/>
            </w:pPr>
            <w:r>
              <w:t>C.S.H.B.</w:t>
            </w:r>
            <w:r w:rsidR="00A72635">
              <w:t xml:space="preserve"> 1396 </w:t>
            </w:r>
            <w:r w:rsidR="00543F66">
              <w:t>sets out</w:t>
            </w:r>
            <w:r>
              <w:t xml:space="preserve"> provisions regulating law enforcement agencies and policies and procedures affecting peace officers.</w:t>
            </w:r>
          </w:p>
          <w:p w14:paraId="56760563" w14:textId="1F29FC64" w:rsidR="00543F66" w:rsidRDefault="00543F66" w:rsidP="00685F3F">
            <w:pPr>
              <w:pStyle w:val="Header"/>
              <w:tabs>
                <w:tab w:val="clear" w:pos="4320"/>
                <w:tab w:val="clear" w:pos="8640"/>
              </w:tabs>
              <w:jc w:val="both"/>
            </w:pPr>
          </w:p>
          <w:p w14:paraId="5CE46F55" w14:textId="4B9F8288" w:rsidR="00B133D9" w:rsidRDefault="00CB0A69" w:rsidP="00685F3F">
            <w:pPr>
              <w:pStyle w:val="Header"/>
              <w:jc w:val="both"/>
            </w:pPr>
            <w:r>
              <w:rPr>
                <w:b/>
              </w:rPr>
              <w:t>Peace Officer Misconduct</w:t>
            </w:r>
          </w:p>
          <w:p w14:paraId="690F2E92" w14:textId="77777777" w:rsidR="00B133D9" w:rsidRDefault="00B133D9" w:rsidP="00685F3F">
            <w:pPr>
              <w:pStyle w:val="Header"/>
              <w:tabs>
                <w:tab w:val="clear" w:pos="4320"/>
                <w:tab w:val="clear" w:pos="8640"/>
              </w:tabs>
              <w:jc w:val="both"/>
            </w:pPr>
          </w:p>
          <w:p w14:paraId="3C7FD3B8" w14:textId="07EEBB1B" w:rsidR="00502E1B" w:rsidRDefault="00CB0A69" w:rsidP="00685F3F">
            <w:pPr>
              <w:pStyle w:val="Header"/>
              <w:tabs>
                <w:tab w:val="clear" w:pos="4320"/>
                <w:tab w:val="clear" w:pos="8640"/>
              </w:tabs>
              <w:jc w:val="both"/>
            </w:pPr>
            <w:r>
              <w:t xml:space="preserve">C.S.H.B. 1396 </w:t>
            </w:r>
            <w:r w:rsidR="00B27A75">
              <w:t>amend</w:t>
            </w:r>
            <w:r w:rsidR="005F2CB4">
              <w:t>s</w:t>
            </w:r>
            <w:r w:rsidR="00B27A75">
              <w:t xml:space="preserve"> the Code of Criminal Procedure to </w:t>
            </w:r>
            <w:r>
              <w:t>require the Texas Commission on Law Enforcement (TCOLE)</w:t>
            </w:r>
            <w:r w:rsidR="00B27A75">
              <w:t xml:space="preserve"> by rule</w:t>
            </w:r>
            <w:r>
              <w:t xml:space="preserve"> to requi</w:t>
            </w:r>
            <w:r>
              <w:t xml:space="preserve">re each law enforcement agency </w:t>
            </w:r>
            <w:r w:rsidR="00A72635">
              <w:t xml:space="preserve">to report </w:t>
            </w:r>
            <w:r>
              <w:t xml:space="preserve">the following </w:t>
            </w:r>
            <w:r w:rsidR="00A72635">
              <w:t>to TCOLE</w:t>
            </w:r>
            <w:r>
              <w:t>:</w:t>
            </w:r>
          </w:p>
          <w:p w14:paraId="45CADE2D" w14:textId="70109FBE" w:rsidR="00502E1B" w:rsidRDefault="00CB0A69" w:rsidP="00685F3F">
            <w:pPr>
              <w:pStyle w:val="Header"/>
              <w:numPr>
                <w:ilvl w:val="0"/>
                <w:numId w:val="11"/>
              </w:numPr>
              <w:tabs>
                <w:tab w:val="clear" w:pos="4320"/>
                <w:tab w:val="clear" w:pos="8640"/>
              </w:tabs>
              <w:jc w:val="both"/>
            </w:pPr>
            <w:r>
              <w:t>each</w:t>
            </w:r>
            <w:r w:rsidR="00354FC6">
              <w:t xml:space="preserve"> </w:t>
            </w:r>
            <w:r w:rsidR="00841CAE">
              <w:t>substantiated</w:t>
            </w:r>
            <w:r>
              <w:t xml:space="preserve"> incident of misconduct by a peace officer the agency employs, including the following:</w:t>
            </w:r>
          </w:p>
          <w:p w14:paraId="387ADCD1" w14:textId="4EC7B5E0" w:rsidR="00502E1B" w:rsidRDefault="00CB0A69" w:rsidP="00685F3F">
            <w:pPr>
              <w:pStyle w:val="Header"/>
              <w:numPr>
                <w:ilvl w:val="1"/>
                <w:numId w:val="11"/>
              </w:numPr>
              <w:tabs>
                <w:tab w:val="clear" w:pos="4320"/>
                <w:tab w:val="clear" w:pos="8640"/>
              </w:tabs>
              <w:jc w:val="both"/>
            </w:pPr>
            <w:r>
              <w:t>a conviction for a criminal offense committed in the course of performing the officer</w:t>
            </w:r>
            <w:r>
              <w:t xml:space="preserve">'s duties; </w:t>
            </w:r>
          </w:p>
          <w:p w14:paraId="65DF4927" w14:textId="29381776" w:rsidR="009234A0" w:rsidRDefault="00CB0A69" w:rsidP="00685F3F">
            <w:pPr>
              <w:pStyle w:val="Header"/>
              <w:numPr>
                <w:ilvl w:val="1"/>
                <w:numId w:val="11"/>
              </w:numPr>
              <w:tabs>
                <w:tab w:val="clear" w:pos="4320"/>
                <w:tab w:val="clear" w:pos="8640"/>
              </w:tabs>
              <w:jc w:val="both"/>
            </w:pPr>
            <w:r>
              <w:t>the use of excessive force against a person suspected of committing an offense</w:t>
            </w:r>
            <w:r w:rsidR="00A76E62">
              <w:t>;</w:t>
            </w:r>
          </w:p>
          <w:p w14:paraId="57455ECC" w14:textId="77777777" w:rsidR="009234A0" w:rsidRDefault="00CB0A69" w:rsidP="00685F3F">
            <w:pPr>
              <w:pStyle w:val="Header"/>
              <w:numPr>
                <w:ilvl w:val="1"/>
                <w:numId w:val="11"/>
              </w:numPr>
              <w:jc w:val="both"/>
            </w:pPr>
            <w:r>
              <w:t>conduct that constitutes a felony or a Class A or B misdemeanor, regardless of whether the criminal offense is prosecuted;</w:t>
            </w:r>
          </w:p>
          <w:p w14:paraId="1B5299F8" w14:textId="4B9A5253" w:rsidR="009234A0" w:rsidRDefault="00CB0A69" w:rsidP="00685F3F">
            <w:pPr>
              <w:pStyle w:val="Header"/>
              <w:numPr>
                <w:ilvl w:val="1"/>
                <w:numId w:val="11"/>
              </w:numPr>
              <w:jc w:val="both"/>
            </w:pPr>
            <w:r>
              <w:t>sexual harassment involving physical cont</w:t>
            </w:r>
            <w:r>
              <w:t>act or misuse of official capacity;</w:t>
            </w:r>
          </w:p>
          <w:p w14:paraId="4AE97B1C" w14:textId="5D7DF74B" w:rsidR="009234A0" w:rsidRDefault="00CB0A69" w:rsidP="00685F3F">
            <w:pPr>
              <w:pStyle w:val="Header"/>
              <w:numPr>
                <w:ilvl w:val="1"/>
                <w:numId w:val="11"/>
              </w:numPr>
              <w:jc w:val="both"/>
            </w:pPr>
            <w:r>
              <w:t>the misuse of official capacity or misappropriation of property;</w:t>
            </w:r>
          </w:p>
          <w:p w14:paraId="7A24CDF7" w14:textId="0A520200" w:rsidR="009234A0" w:rsidRDefault="00CB0A69" w:rsidP="00685F3F">
            <w:pPr>
              <w:pStyle w:val="Header"/>
              <w:numPr>
                <w:ilvl w:val="1"/>
                <w:numId w:val="11"/>
              </w:numPr>
              <w:jc w:val="both"/>
            </w:pPr>
            <w:r>
              <w:t>an unprofessional relationship with a person arrested, detained, or otherwise in the custody of the peace officer or the law enforcement agency;</w:t>
            </w:r>
          </w:p>
          <w:p w14:paraId="70FE730A" w14:textId="753C510D" w:rsidR="009234A0" w:rsidRDefault="00CB0A69" w:rsidP="00685F3F">
            <w:pPr>
              <w:pStyle w:val="Header"/>
              <w:numPr>
                <w:ilvl w:val="1"/>
                <w:numId w:val="11"/>
              </w:numPr>
              <w:jc w:val="both"/>
            </w:pPr>
            <w:r>
              <w:t xml:space="preserve">any false </w:t>
            </w:r>
            <w:r>
              <w:t>statements made by the officer in obtaining employment with the law enforcement agency;</w:t>
            </w:r>
          </w:p>
          <w:p w14:paraId="6C903FA4" w14:textId="1509193A" w:rsidR="009234A0" w:rsidRDefault="00CB0A69" w:rsidP="00685F3F">
            <w:pPr>
              <w:pStyle w:val="Header"/>
              <w:numPr>
                <w:ilvl w:val="1"/>
                <w:numId w:val="11"/>
              </w:numPr>
              <w:jc w:val="both"/>
            </w:pPr>
            <w:r>
              <w:t>tampering with or fabricating physical evidence of a criminal offense; or</w:t>
            </w:r>
          </w:p>
          <w:p w14:paraId="4D2208A1" w14:textId="5E993581" w:rsidR="00502E1B" w:rsidRDefault="00CB0A69" w:rsidP="00685F3F">
            <w:pPr>
              <w:pStyle w:val="Header"/>
              <w:numPr>
                <w:ilvl w:val="1"/>
                <w:numId w:val="11"/>
              </w:numPr>
              <w:tabs>
                <w:tab w:val="clear" w:pos="4320"/>
                <w:tab w:val="clear" w:pos="8640"/>
              </w:tabs>
              <w:jc w:val="both"/>
            </w:pPr>
            <w:r>
              <w:t>tampering with a governmental record; and</w:t>
            </w:r>
          </w:p>
          <w:p w14:paraId="75BE192E" w14:textId="7801E9D0" w:rsidR="009234A0" w:rsidRDefault="00CB0A69" w:rsidP="00685F3F">
            <w:pPr>
              <w:pStyle w:val="Header"/>
              <w:numPr>
                <w:ilvl w:val="0"/>
                <w:numId w:val="10"/>
              </w:numPr>
              <w:tabs>
                <w:tab w:val="clear" w:pos="4320"/>
                <w:tab w:val="clear" w:pos="8640"/>
              </w:tabs>
              <w:jc w:val="both"/>
            </w:pPr>
            <w:r>
              <w:t xml:space="preserve">for each substantiated </w:t>
            </w:r>
            <w:r w:rsidR="00A72635">
              <w:t xml:space="preserve">incident of misconduct, whether it terminated or took disciplinary action against the officer or permitted the officer to retire or resign in lieu of termination for the misconduct. </w:t>
            </w:r>
          </w:p>
          <w:p w14:paraId="02CF708A" w14:textId="699393E3" w:rsidR="00A06E07" w:rsidRDefault="00CB0A69" w:rsidP="00685F3F">
            <w:pPr>
              <w:pStyle w:val="Header"/>
              <w:tabs>
                <w:tab w:val="clear" w:pos="4320"/>
                <w:tab w:val="clear" w:pos="8640"/>
              </w:tabs>
              <w:jc w:val="both"/>
            </w:pPr>
            <w:r>
              <w:t xml:space="preserve">The bill requires TCOLE </w:t>
            </w:r>
            <w:r w:rsidR="00B27A75">
              <w:t xml:space="preserve">to adopt the rules not later than June 1, 2022, and requires the adopted rules </w:t>
            </w:r>
            <w:r>
              <w:t xml:space="preserve">to provide </w:t>
            </w:r>
            <w:r w:rsidRPr="00A06E07">
              <w:t>for the manner in which the report is to be submitted, including prescribing a form f</w:t>
            </w:r>
            <w:r>
              <w:t>or use in reporting information.</w:t>
            </w:r>
          </w:p>
          <w:p w14:paraId="062627F6" w14:textId="77777777" w:rsidR="00A06E07" w:rsidRDefault="00A06E07" w:rsidP="00685F3F">
            <w:pPr>
              <w:pStyle w:val="Header"/>
              <w:tabs>
                <w:tab w:val="clear" w:pos="4320"/>
                <w:tab w:val="clear" w:pos="8640"/>
              </w:tabs>
              <w:jc w:val="both"/>
            </w:pPr>
          </w:p>
          <w:p w14:paraId="738C2774" w14:textId="45C5A745" w:rsidR="00A72635" w:rsidRDefault="00CB0A69" w:rsidP="00685F3F">
            <w:pPr>
              <w:pStyle w:val="Header"/>
              <w:tabs>
                <w:tab w:val="clear" w:pos="4320"/>
                <w:tab w:val="clear" w:pos="8640"/>
              </w:tabs>
              <w:jc w:val="both"/>
            </w:pPr>
            <w:r>
              <w:t>C.S.H.B. 1396 requires TCOLE to make the information reported</w:t>
            </w:r>
            <w:r w:rsidR="00841CAE">
              <w:t xml:space="preserve"> to</w:t>
            </w:r>
            <w:r>
              <w:t xml:space="preserve"> TCOLE accessible by all la</w:t>
            </w:r>
            <w:r w:rsidR="004E4A0A">
              <w:t>w enforcement agencies in Texas</w:t>
            </w:r>
            <w:r w:rsidR="00684FEC">
              <w:t>.</w:t>
            </w:r>
            <w:r w:rsidR="00841CAE">
              <w:t xml:space="preserve"> </w:t>
            </w:r>
            <w:r>
              <w:t>TCOLE may make reported information regarding an incident of misconduct available to a federal law enforcement agency that is inve</w:t>
            </w:r>
            <w:r w:rsidR="004E4A0A">
              <w:t>stigating the incident</w:t>
            </w:r>
            <w:r>
              <w:t xml:space="preserve">. The bill makes information submitted to TCOLE confidential and </w:t>
            </w:r>
            <w:r w:rsidR="004E4A0A">
              <w:t>ex</w:t>
            </w:r>
            <w:r w:rsidR="00B16778">
              <w:t>em</w:t>
            </w:r>
            <w:r w:rsidR="001E1D58">
              <w:t>pts the information</w:t>
            </w:r>
            <w:r w:rsidR="004E4A0A">
              <w:t xml:space="preserve"> from </w:t>
            </w:r>
            <w:r>
              <w:t>disclosure under state public information law.</w:t>
            </w:r>
          </w:p>
          <w:p w14:paraId="62D29150" w14:textId="77777777" w:rsidR="00B96ECB" w:rsidRDefault="00B96ECB" w:rsidP="00685F3F">
            <w:pPr>
              <w:pStyle w:val="Header"/>
              <w:jc w:val="both"/>
            </w:pPr>
          </w:p>
          <w:p w14:paraId="39B82339" w14:textId="4C3EEA28" w:rsidR="00543F66" w:rsidRDefault="00CB0A69" w:rsidP="00685F3F">
            <w:pPr>
              <w:pStyle w:val="Header"/>
              <w:jc w:val="both"/>
            </w:pPr>
            <w:r>
              <w:t>C.S.H.B.</w:t>
            </w:r>
            <w:r w:rsidR="00B96ECB">
              <w:t xml:space="preserve"> 1396 requires TCOLE</w:t>
            </w:r>
            <w:r w:rsidR="00A06E07">
              <w:t>, as soon as practicable after each regularly scheduled TCOLE meeting,</w:t>
            </w:r>
            <w:r w:rsidR="00B96ECB">
              <w:t xml:space="preserve"> to make available on its website a report regarding incidents of misconduct reported </w:t>
            </w:r>
            <w:r w:rsidR="00A06E07">
              <w:t>since the previous report of incidents</w:t>
            </w:r>
            <w:r w:rsidR="00B96ECB">
              <w:t>. The bill sets out certain information the report must include</w:t>
            </w:r>
            <w:r w:rsidR="005C01E3">
              <w:t>.</w:t>
            </w:r>
            <w:r w:rsidR="00944232">
              <w:t xml:space="preserve"> The first report must be published not later than June 1, 2022.</w:t>
            </w:r>
          </w:p>
          <w:p w14:paraId="431D93C9" w14:textId="64D783DF" w:rsidR="00B96ECB" w:rsidRDefault="00B96ECB" w:rsidP="00685F3F">
            <w:pPr>
              <w:pStyle w:val="Header"/>
              <w:jc w:val="both"/>
            </w:pPr>
          </w:p>
          <w:p w14:paraId="60BB6B2C" w14:textId="0BB8F254" w:rsidR="00B96ECB" w:rsidRPr="00A1634C" w:rsidRDefault="00CB0A69" w:rsidP="00685F3F">
            <w:pPr>
              <w:pStyle w:val="Header"/>
              <w:jc w:val="both"/>
              <w:rPr>
                <w:b/>
              </w:rPr>
            </w:pPr>
            <w:r>
              <w:rPr>
                <w:b/>
              </w:rPr>
              <w:t>Advisory Committee on Law Enforcement Agency Credentialing Entities</w:t>
            </w:r>
          </w:p>
          <w:p w14:paraId="65F34661" w14:textId="77777777" w:rsidR="00543F66" w:rsidRDefault="00543F66" w:rsidP="00685F3F">
            <w:pPr>
              <w:pStyle w:val="Header"/>
              <w:jc w:val="both"/>
            </w:pPr>
          </w:p>
          <w:p w14:paraId="1F9178AA" w14:textId="3AEADFF9" w:rsidR="00CA52F6" w:rsidRDefault="00CB0A69" w:rsidP="00685F3F">
            <w:pPr>
              <w:pStyle w:val="Header"/>
              <w:jc w:val="both"/>
            </w:pPr>
            <w:r>
              <w:t>C.S.H.B.</w:t>
            </w:r>
            <w:r w:rsidR="00D82056">
              <w:t xml:space="preserve"> 1396 amends the Occupations Code to require TCOLE to </w:t>
            </w:r>
            <w:r w:rsidR="00D82056" w:rsidRPr="00D82056">
              <w:t xml:space="preserve">establish an advisory committee </w:t>
            </w:r>
            <w:r w:rsidR="00136BC0">
              <w:t xml:space="preserve">not later than </w:t>
            </w:r>
            <w:r w:rsidR="00944232">
              <w:t>June</w:t>
            </w:r>
            <w:r w:rsidR="00136BC0">
              <w:t xml:space="preserve"> 1, 2022, </w:t>
            </w:r>
            <w:r w:rsidR="00D82056" w:rsidRPr="00D82056">
              <w:t xml:space="preserve">to advise </w:t>
            </w:r>
            <w:r w:rsidR="00D82056">
              <w:t>TCOLE</w:t>
            </w:r>
            <w:r w:rsidR="00D82056" w:rsidRPr="00D82056">
              <w:t xml:space="preserve"> regarding law enforcement agency credentialing entities.</w:t>
            </w:r>
            <w:r w:rsidR="00D82056">
              <w:t xml:space="preserve"> The bill sets out provisions relating to the advisory committee's composition and </w:t>
            </w:r>
            <w:r>
              <w:t>pro</w:t>
            </w:r>
            <w:r>
              <w:t xml:space="preserve">vides </w:t>
            </w:r>
            <w:r w:rsidR="00D82056">
              <w:t xml:space="preserve">the </w:t>
            </w:r>
            <w:r>
              <w:t>following:</w:t>
            </w:r>
          </w:p>
          <w:p w14:paraId="2FD472C9" w14:textId="605986A9" w:rsidR="00CA52F6" w:rsidRDefault="00CB0A69" w:rsidP="00685F3F">
            <w:pPr>
              <w:pStyle w:val="Header"/>
              <w:numPr>
                <w:ilvl w:val="0"/>
                <w:numId w:val="8"/>
              </w:numPr>
              <w:jc w:val="both"/>
            </w:pPr>
            <w:r>
              <w:t>the committee must</w:t>
            </w:r>
            <w:r w:rsidR="00D82056">
              <w:t xml:space="preserve"> </w:t>
            </w:r>
            <w:r w:rsidR="00D82056" w:rsidRPr="00D82056">
              <w:t>review entities that provide credentialing to law enforcement agencies and identify credentialing entities that, at a minimum, establish standards and processes for reviewing adherence to the standards i</w:t>
            </w:r>
            <w:r w:rsidR="00D82056">
              <w:t xml:space="preserve">n certain specified </w:t>
            </w:r>
            <w:r w:rsidR="00D82056" w:rsidRPr="00D82056">
              <w:t>aspects of a law enforcement agency's operations</w:t>
            </w:r>
            <w:r>
              <w:t>;</w:t>
            </w:r>
            <w:r w:rsidR="00D82056">
              <w:t xml:space="preserve"> </w:t>
            </w:r>
            <w:r>
              <w:t>and</w:t>
            </w:r>
          </w:p>
          <w:p w14:paraId="61D1CF7B" w14:textId="4A187FC7" w:rsidR="00D82056" w:rsidRDefault="00CB0A69" w:rsidP="00685F3F">
            <w:pPr>
              <w:pStyle w:val="Header"/>
              <w:numPr>
                <w:ilvl w:val="0"/>
                <w:numId w:val="8"/>
              </w:numPr>
              <w:jc w:val="both"/>
            </w:pPr>
            <w:r>
              <w:t>TCOLE</w:t>
            </w:r>
            <w:r w:rsidR="002B328C">
              <w:t xml:space="preserve"> </w:t>
            </w:r>
            <w:r w:rsidR="00CA52F6">
              <w:t>must designate</w:t>
            </w:r>
            <w:r w:rsidR="002B328C">
              <w:t xml:space="preserve">, not later than June 1, 2022, </w:t>
            </w:r>
            <w:r w:rsidR="00CA52F6" w:rsidRPr="00D82056">
              <w:t>one or more of the credentialing entities ident</w:t>
            </w:r>
            <w:r w:rsidR="00CA52F6">
              <w:t>ified by the committee</w:t>
            </w:r>
            <w:r w:rsidRPr="00D82056">
              <w:t xml:space="preserve"> for purposes of certifying that </w:t>
            </w:r>
            <w:r>
              <w:t>a law enforcement agency's</w:t>
            </w:r>
            <w:r w:rsidRPr="00D82056">
              <w:t xml:space="preserve"> policies comply with </w:t>
            </w:r>
            <w:r>
              <w:t>certain certification</w:t>
            </w:r>
            <w:r w:rsidRPr="00D82056">
              <w:t xml:space="preserve"> requirements</w:t>
            </w:r>
            <w:r w:rsidR="00872E93">
              <w:t xml:space="preserve"> regarding the agency's </w:t>
            </w:r>
            <w:r w:rsidR="00C03044">
              <w:t xml:space="preserve">use of force </w:t>
            </w:r>
            <w:r w:rsidR="00872E93">
              <w:t>pol</w:t>
            </w:r>
            <w:r w:rsidR="00C03044">
              <w:t xml:space="preserve">icies </w:t>
            </w:r>
            <w:r>
              <w:t>established under the bill's provisions.</w:t>
            </w:r>
          </w:p>
          <w:p w14:paraId="15EF114E" w14:textId="4DE11163" w:rsidR="00D82056" w:rsidRDefault="00D82056" w:rsidP="00685F3F">
            <w:pPr>
              <w:pStyle w:val="Header"/>
              <w:jc w:val="both"/>
            </w:pPr>
          </w:p>
          <w:p w14:paraId="4E64E99E" w14:textId="4AAED084" w:rsidR="00185CE3" w:rsidRPr="00185CE3" w:rsidRDefault="00CB0A69" w:rsidP="00685F3F">
            <w:pPr>
              <w:pStyle w:val="Header"/>
              <w:jc w:val="both"/>
              <w:rPr>
                <w:b/>
              </w:rPr>
            </w:pPr>
            <w:r>
              <w:rPr>
                <w:b/>
              </w:rPr>
              <w:t>Coordinated Response Program</w:t>
            </w:r>
            <w:r w:rsidR="00D36B41">
              <w:rPr>
                <w:b/>
              </w:rPr>
              <w:t xml:space="preserve"> Model Policy</w:t>
            </w:r>
          </w:p>
          <w:p w14:paraId="53D9909E" w14:textId="77777777" w:rsidR="00185CE3" w:rsidRDefault="00185CE3" w:rsidP="00685F3F">
            <w:pPr>
              <w:pStyle w:val="Header"/>
              <w:jc w:val="both"/>
            </w:pPr>
          </w:p>
          <w:p w14:paraId="68D79BF5" w14:textId="5F9F24C1" w:rsidR="00136BC0" w:rsidRDefault="00CB0A69" w:rsidP="00685F3F">
            <w:pPr>
              <w:pStyle w:val="Header"/>
              <w:jc w:val="both"/>
            </w:pPr>
            <w:r>
              <w:t>C.S.H.B.</w:t>
            </w:r>
            <w:r w:rsidR="00D82056">
              <w:t xml:space="preserve"> 1396 requires TCOLE, </w:t>
            </w:r>
            <w:r>
              <w:t xml:space="preserve">not later than </w:t>
            </w:r>
            <w:r w:rsidR="00944232">
              <w:t>June</w:t>
            </w:r>
            <w:r>
              <w:t xml:space="preserve"> 1, 2022, and </w:t>
            </w:r>
            <w:r w:rsidR="00D82056">
              <w:t>in consultation with the Health and Human Services Commission and state and local law enforcement agencies, to develop and make available to all law enforcement agencies in Texas a model policy and associated training materials regarding the operation of a coordinated response program</w:t>
            </w:r>
            <w:r>
              <w:t xml:space="preserve"> </w:t>
            </w:r>
            <w:r w:rsidRPr="00136BC0">
              <w:t>operated by a law enforcement agency in which a peace officer and a mental health professional jointly respond to a report of an alleged offense or other incident involving a person with a mental impairment, suffering from hom</w:t>
            </w:r>
            <w:r w:rsidRPr="00136BC0">
              <w:t>elessness, or experiencing similar circumstances.</w:t>
            </w:r>
            <w:r w:rsidR="00D82056">
              <w:t xml:space="preserve"> In</w:t>
            </w:r>
            <w:r w:rsidR="00872E93">
              <w:t xml:space="preserve"> developing the model policy, TCOLE</w:t>
            </w:r>
            <w:r w:rsidR="00D82056">
              <w:t xml:space="preserve"> </w:t>
            </w:r>
            <w:r>
              <w:t>must do the following</w:t>
            </w:r>
            <w:r w:rsidR="00D82056">
              <w:t>:</w:t>
            </w:r>
          </w:p>
          <w:p w14:paraId="6149EF7C" w14:textId="246CD4D3" w:rsidR="00D82056" w:rsidRDefault="00CB0A69" w:rsidP="00685F3F">
            <w:pPr>
              <w:pStyle w:val="Header"/>
              <w:numPr>
                <w:ilvl w:val="0"/>
                <w:numId w:val="6"/>
              </w:numPr>
              <w:jc w:val="both"/>
            </w:pPr>
            <w:r>
              <w:t xml:space="preserve">survey coordinated response programs implemented in </w:t>
            </w:r>
            <w:r w:rsidR="00136BC0">
              <w:t>Texas</w:t>
            </w:r>
            <w:r>
              <w:t xml:space="preserve"> or another state; and</w:t>
            </w:r>
          </w:p>
          <w:p w14:paraId="620B1E74" w14:textId="6FF41EB6" w:rsidR="00D82056" w:rsidRDefault="00CB0A69" w:rsidP="00685F3F">
            <w:pPr>
              <w:pStyle w:val="Header"/>
              <w:numPr>
                <w:ilvl w:val="0"/>
                <w:numId w:val="6"/>
              </w:numPr>
              <w:jc w:val="both"/>
            </w:pPr>
            <w:r>
              <w:t>consider the creation of specialized training programs for office</w:t>
            </w:r>
            <w:r>
              <w:t>rs and mental health professionals participating in a coordinated response program</w:t>
            </w:r>
            <w:r w:rsidR="00136BC0">
              <w:t>.</w:t>
            </w:r>
          </w:p>
          <w:p w14:paraId="34676FEC" w14:textId="3844EF89" w:rsidR="00D82056" w:rsidRDefault="00D82056" w:rsidP="00685F3F">
            <w:pPr>
              <w:pStyle w:val="Header"/>
              <w:jc w:val="both"/>
            </w:pPr>
          </w:p>
          <w:p w14:paraId="47A62626" w14:textId="733BC6D4" w:rsidR="00E21B32" w:rsidRPr="00E21B32" w:rsidRDefault="00CB0A69" w:rsidP="00685F3F">
            <w:pPr>
              <w:pStyle w:val="Header"/>
              <w:jc w:val="both"/>
              <w:rPr>
                <w:b/>
              </w:rPr>
            </w:pPr>
            <w:r>
              <w:rPr>
                <w:b/>
              </w:rPr>
              <w:t>Model Policies on Certain Police Conduct</w:t>
            </w:r>
          </w:p>
          <w:p w14:paraId="1BE8B046" w14:textId="77777777" w:rsidR="00E21B32" w:rsidRDefault="00E21B32" w:rsidP="00685F3F">
            <w:pPr>
              <w:pStyle w:val="Header"/>
              <w:jc w:val="both"/>
            </w:pPr>
          </w:p>
          <w:p w14:paraId="66BC130F" w14:textId="4C727A6B" w:rsidR="00543F66" w:rsidRDefault="00CB0A69" w:rsidP="00685F3F">
            <w:pPr>
              <w:pStyle w:val="Header"/>
              <w:jc w:val="both"/>
            </w:pPr>
            <w:r>
              <w:t xml:space="preserve">C.S.H.B. 1396 requires TCOLE, </w:t>
            </w:r>
            <w:r w:rsidR="00944232">
              <w:t xml:space="preserve">not later than June 1, 2022, and </w:t>
            </w:r>
            <w:r>
              <w:t>in consultation with the Bill Black</w:t>
            </w:r>
            <w:r w:rsidR="009A20E5">
              <w:t>wood</w:t>
            </w:r>
            <w:r>
              <w:t xml:space="preserve"> Law Enforcement Management</w:t>
            </w:r>
            <w:r>
              <w:t xml:space="preserve"> Institute of Texas and any other interested parties selected by TCOLE, to develop and make available to all law enforcement agencies in Texas model policies and associated training materials regarding the following:</w:t>
            </w:r>
          </w:p>
          <w:p w14:paraId="58341621" w14:textId="4B7B6B89" w:rsidR="00543F66" w:rsidRDefault="00CB0A69" w:rsidP="00685F3F">
            <w:pPr>
              <w:pStyle w:val="Header"/>
              <w:numPr>
                <w:ilvl w:val="0"/>
                <w:numId w:val="12"/>
              </w:numPr>
              <w:jc w:val="both"/>
            </w:pPr>
            <w:r>
              <w:t>the issuance of citations for fine-only</w:t>
            </w:r>
            <w:r>
              <w:t xml:space="preserve"> misdemeanor offenses, including traffic offenses;</w:t>
            </w:r>
          </w:p>
          <w:p w14:paraId="6141D2E4" w14:textId="4CC250DF" w:rsidR="00543F66" w:rsidRDefault="00CB0A69" w:rsidP="00685F3F">
            <w:pPr>
              <w:pStyle w:val="Header"/>
              <w:numPr>
                <w:ilvl w:val="0"/>
                <w:numId w:val="12"/>
              </w:numPr>
              <w:jc w:val="both"/>
            </w:pPr>
            <w:r>
              <w:t>the use of a no-knock entry by a peace officer;</w:t>
            </w:r>
          </w:p>
          <w:p w14:paraId="35446C0A" w14:textId="55A56628" w:rsidR="00543F66" w:rsidRDefault="00CB0A69" w:rsidP="00685F3F">
            <w:pPr>
              <w:pStyle w:val="Header"/>
              <w:numPr>
                <w:ilvl w:val="0"/>
                <w:numId w:val="12"/>
              </w:numPr>
              <w:jc w:val="both"/>
            </w:pPr>
            <w:r>
              <w:t>the intervention by a peace officer to stop or prevent another peace officer from using excessive force against a person suspected of committing an offense;</w:t>
            </w:r>
          </w:p>
          <w:p w14:paraId="1CF1951A" w14:textId="454D02FE" w:rsidR="00543F66" w:rsidRDefault="00CB0A69" w:rsidP="00685F3F">
            <w:pPr>
              <w:pStyle w:val="Header"/>
              <w:numPr>
                <w:ilvl w:val="0"/>
                <w:numId w:val="12"/>
              </w:numPr>
              <w:jc w:val="both"/>
            </w:pPr>
            <w:r>
              <w:t>the prohibition on the use of a choke hold, carotid artery hold, or similar neck restraint by a peace officer, unless the officer reasonably believes the restraint is necessary to prevent serious bodily injury to or the death of the peace officer or anothe</w:t>
            </w:r>
            <w:r>
              <w:t>r person; and</w:t>
            </w:r>
          </w:p>
          <w:p w14:paraId="4C01580C" w14:textId="69919DCE" w:rsidR="00543F66" w:rsidRDefault="00CB0A69" w:rsidP="00685F3F">
            <w:pPr>
              <w:pStyle w:val="Header"/>
              <w:numPr>
                <w:ilvl w:val="0"/>
                <w:numId w:val="12"/>
              </w:numPr>
              <w:jc w:val="both"/>
            </w:pPr>
            <w:r>
              <w:t>the duty of a peace officer acting in an official capacity to render aid to a person who has suffered serious bodily injury from the use of force, unless the officer reasonably believes the provision of aid is likely to cause serious bodily i</w:t>
            </w:r>
            <w:r>
              <w:t>njury to or the death of the peace officer or another person.</w:t>
            </w:r>
          </w:p>
          <w:p w14:paraId="125FD708" w14:textId="148F0877" w:rsidR="00E21B32" w:rsidRDefault="00E21B32" w:rsidP="00685F3F">
            <w:pPr>
              <w:pStyle w:val="Header"/>
              <w:jc w:val="both"/>
            </w:pPr>
          </w:p>
          <w:p w14:paraId="67BD0DB9" w14:textId="77777777" w:rsidR="00B27A75" w:rsidRPr="00A1634C" w:rsidRDefault="00CB0A69" w:rsidP="00685F3F">
            <w:pPr>
              <w:pStyle w:val="Header"/>
              <w:tabs>
                <w:tab w:val="clear" w:pos="4320"/>
                <w:tab w:val="clear" w:pos="8640"/>
              </w:tabs>
              <w:jc w:val="both"/>
              <w:rPr>
                <w:b/>
              </w:rPr>
            </w:pPr>
            <w:r>
              <w:rPr>
                <w:b/>
              </w:rPr>
              <w:t>Required Policies</w:t>
            </w:r>
          </w:p>
          <w:p w14:paraId="5AC45B8E" w14:textId="77777777" w:rsidR="00B27A75" w:rsidRDefault="00B27A75" w:rsidP="00685F3F">
            <w:pPr>
              <w:pStyle w:val="Header"/>
              <w:tabs>
                <w:tab w:val="clear" w:pos="4320"/>
                <w:tab w:val="clear" w:pos="8640"/>
              </w:tabs>
              <w:jc w:val="both"/>
            </w:pPr>
          </w:p>
          <w:p w14:paraId="39F93F43" w14:textId="7751DD05" w:rsidR="00B27A75" w:rsidRDefault="00CB0A69" w:rsidP="00685F3F">
            <w:pPr>
              <w:pStyle w:val="Header"/>
              <w:tabs>
                <w:tab w:val="clear" w:pos="4320"/>
                <w:tab w:val="clear" w:pos="8640"/>
              </w:tabs>
              <w:jc w:val="both"/>
            </w:pPr>
            <w:r>
              <w:t>C.S.H.B. 1396 amends the Code of Criminal Procedure to require each law enforcement agency in Texas, in consultation with judges, prosecutors, commissioners courts, municipal</w:t>
            </w:r>
            <w:r>
              <w:t xml:space="preserve"> governing bodies, and resident located within the agency's jurisdiction, to adopt written policies regarding the following:</w:t>
            </w:r>
          </w:p>
          <w:p w14:paraId="29FCBDAA" w14:textId="77777777" w:rsidR="00B27A75" w:rsidRDefault="00CB0A69" w:rsidP="00685F3F">
            <w:pPr>
              <w:pStyle w:val="Header"/>
              <w:numPr>
                <w:ilvl w:val="0"/>
                <w:numId w:val="9"/>
              </w:numPr>
              <w:jc w:val="both"/>
            </w:pPr>
            <w:r>
              <w:t>the issuance of citations for fine-only misdemeanor offenses, including traffic offenses;</w:t>
            </w:r>
          </w:p>
          <w:p w14:paraId="6004F1CE" w14:textId="77777777" w:rsidR="00B27A75" w:rsidRDefault="00CB0A69" w:rsidP="00685F3F">
            <w:pPr>
              <w:pStyle w:val="Header"/>
              <w:numPr>
                <w:ilvl w:val="0"/>
                <w:numId w:val="9"/>
              </w:numPr>
              <w:jc w:val="both"/>
            </w:pPr>
            <w:r>
              <w:t xml:space="preserve">the use of a no-knock entry by a peace </w:t>
            </w:r>
            <w:r>
              <w:t>officer of the law enforcement agency; and</w:t>
            </w:r>
          </w:p>
          <w:p w14:paraId="38BD5DE1" w14:textId="77777777" w:rsidR="00B27A75" w:rsidRDefault="00CB0A69" w:rsidP="00685F3F">
            <w:pPr>
              <w:pStyle w:val="Header"/>
              <w:numPr>
                <w:ilvl w:val="0"/>
                <w:numId w:val="9"/>
              </w:numPr>
              <w:jc w:val="both"/>
            </w:pPr>
            <w:r>
              <w:t>the intervention by a peace officer of the agency to stop or prevent another peace officer from using excessive force against a person suspected of committing an offense.</w:t>
            </w:r>
          </w:p>
          <w:p w14:paraId="4E4470C8" w14:textId="31C29EA7" w:rsidR="00B27A75" w:rsidRDefault="00CB0A69" w:rsidP="00685F3F">
            <w:pPr>
              <w:pStyle w:val="Header"/>
              <w:jc w:val="both"/>
            </w:pPr>
            <w:r>
              <w:t>"No-knock entry" is defined by the bill as</w:t>
            </w:r>
            <w:r>
              <w:t xml:space="preserve"> a </w:t>
            </w:r>
            <w:r w:rsidRPr="00963824">
              <w:t>peace officer's entry, for the purpose of executing a warrant, into a building or other place without giving notice of the officer's authority or purpose before entering</w:t>
            </w:r>
            <w:r>
              <w:t xml:space="preserve">. </w:t>
            </w:r>
            <w:r w:rsidRPr="00D36B41">
              <w:t>The bill requires an adopted policy to be approved by a district judge or the judg</w:t>
            </w:r>
            <w:r w:rsidRPr="00D36B41">
              <w:t>e of a county court at law in the jurisdiction served by the law enforcement agency and ensure judicial efficiency, law enforcement efficiency and effectiveness, and community safety</w:t>
            </w:r>
            <w:r w:rsidR="00484AD5" w:rsidRPr="00D36B41">
              <w:t xml:space="preserve">. </w:t>
            </w:r>
            <w:r w:rsidRPr="00D36B41">
              <w:t xml:space="preserve">In addition to the content requirements for the policy, the policy must </w:t>
            </w:r>
            <w:r w:rsidRPr="00D36B41">
              <w:t xml:space="preserve">also provide a procedure for a peace officer, on a person's presentation of appropriate identification, to verify the person's identity and issue a citation to the person and comply </w:t>
            </w:r>
            <w:r w:rsidRPr="00AE3CE8">
              <w:t xml:space="preserve">with </w:t>
            </w:r>
            <w:r w:rsidR="00D36B41" w:rsidRPr="00D36B41">
              <w:t>requirements to take an offender before a magistrate or issue a notice to appear, as applicable.</w:t>
            </w:r>
          </w:p>
          <w:p w14:paraId="0621F281" w14:textId="64B842F3" w:rsidR="00B27A75" w:rsidRDefault="00B27A75" w:rsidP="00685F3F">
            <w:pPr>
              <w:pStyle w:val="Header"/>
              <w:jc w:val="both"/>
            </w:pPr>
          </w:p>
          <w:p w14:paraId="0BED416B" w14:textId="124D2850" w:rsidR="00B27A75" w:rsidRDefault="00CB0A69" w:rsidP="00685F3F">
            <w:pPr>
              <w:pStyle w:val="Header"/>
              <w:jc w:val="both"/>
            </w:pPr>
            <w:r>
              <w:t xml:space="preserve">C.S.H.B. 1396 requires each agency to adopt these policies not later </w:t>
            </w:r>
            <w:r w:rsidR="00484AD5">
              <w:t>than the</w:t>
            </w:r>
            <w:r>
              <w:t xml:space="preserve"> 180th day after TCOLE makes the model policies on police conduct available.  </w:t>
            </w:r>
          </w:p>
          <w:p w14:paraId="7A30916F" w14:textId="6F947760" w:rsidR="000620A8" w:rsidRDefault="000620A8" w:rsidP="00685F3F">
            <w:pPr>
              <w:pStyle w:val="Header"/>
              <w:jc w:val="both"/>
            </w:pPr>
          </w:p>
          <w:p w14:paraId="2DB4978F" w14:textId="708B5931" w:rsidR="009A5D95" w:rsidRPr="00A1634C" w:rsidRDefault="00CB0A69" w:rsidP="00685F3F">
            <w:pPr>
              <w:pStyle w:val="Header"/>
              <w:jc w:val="both"/>
              <w:rPr>
                <w:b/>
              </w:rPr>
            </w:pPr>
            <w:r>
              <w:rPr>
                <w:b/>
              </w:rPr>
              <w:t>Grant Eligibility</w:t>
            </w:r>
          </w:p>
          <w:p w14:paraId="24286325" w14:textId="77777777" w:rsidR="009A5D95" w:rsidRDefault="009A5D95" w:rsidP="00685F3F">
            <w:pPr>
              <w:pStyle w:val="Header"/>
              <w:jc w:val="both"/>
            </w:pPr>
          </w:p>
          <w:p w14:paraId="110B5912" w14:textId="1A991203" w:rsidR="00B96ECB" w:rsidRDefault="00CB0A69" w:rsidP="00685F3F">
            <w:pPr>
              <w:pStyle w:val="Header"/>
              <w:jc w:val="both"/>
            </w:pPr>
            <w:r>
              <w:t>C.S.H.B. 1396 amends the Government Code to conditi</w:t>
            </w:r>
            <w:r>
              <w:t>on a law enforcement agency's eligibility to receive a grant or other discretionary funding by the governor on the agency doing the following:</w:t>
            </w:r>
          </w:p>
          <w:p w14:paraId="7B64B218" w14:textId="7A55F740" w:rsidR="00B96ECB" w:rsidRDefault="00CB0A69" w:rsidP="00685F3F">
            <w:pPr>
              <w:pStyle w:val="Header"/>
              <w:numPr>
                <w:ilvl w:val="0"/>
                <w:numId w:val="4"/>
              </w:numPr>
              <w:jc w:val="both"/>
            </w:pPr>
            <w:r>
              <w:t>consistently report</w:t>
            </w:r>
            <w:r w:rsidR="005D254C">
              <w:t>ing</w:t>
            </w:r>
            <w:r>
              <w:t xml:space="preserve"> incidents of misconduct to TCOLE</w:t>
            </w:r>
            <w:r w:rsidR="00860A13">
              <w:t xml:space="preserve"> as required under the bill's provisions</w:t>
            </w:r>
            <w:r>
              <w:t>; and</w:t>
            </w:r>
          </w:p>
          <w:p w14:paraId="61114983" w14:textId="3FAC35D4" w:rsidR="00B96ECB" w:rsidRDefault="00CB0A69" w:rsidP="00685F3F">
            <w:pPr>
              <w:pStyle w:val="Header"/>
              <w:numPr>
                <w:ilvl w:val="0"/>
                <w:numId w:val="4"/>
              </w:numPr>
              <w:jc w:val="both"/>
            </w:pPr>
            <w:r>
              <w:t>maintain</w:t>
            </w:r>
            <w:r w:rsidR="005D254C">
              <w:t>ing</w:t>
            </w:r>
            <w:r>
              <w:t xml:space="preserve"> </w:t>
            </w:r>
            <w:r>
              <w:t xml:space="preserve">a current certification, issued by a </w:t>
            </w:r>
            <w:r w:rsidR="005417DA">
              <w:t>credentialing entity</w:t>
            </w:r>
            <w:r w:rsidR="00860A13">
              <w:t xml:space="preserve"> designated under the bill's provisions</w:t>
            </w:r>
            <w:r>
              <w:t>, certifying that the agency's policies regarding use of force by peace officers</w:t>
            </w:r>
            <w:r w:rsidR="005417DA">
              <w:t xml:space="preserve"> comply with all applicable laws </w:t>
            </w:r>
            <w:r>
              <w:t>and</w:t>
            </w:r>
            <w:r w:rsidR="005417DA">
              <w:t xml:space="preserve"> p</w:t>
            </w:r>
            <w:r>
              <w:t>rohibit the use of choke holds or other ph</w:t>
            </w:r>
            <w:r>
              <w:t>ysical maneuvers to restrict a person's ability to breathe for purpose of incapacitation unless the officer is justified in using deadly force against the person.</w:t>
            </w:r>
          </w:p>
          <w:p w14:paraId="6F3E1E19" w14:textId="328CBE32" w:rsidR="005417DA" w:rsidRDefault="00CB0A69" w:rsidP="00685F3F">
            <w:pPr>
              <w:pStyle w:val="Header"/>
              <w:jc w:val="both"/>
            </w:pPr>
            <w:r>
              <w:t xml:space="preserve">The bill requires TCOLE, </w:t>
            </w:r>
            <w:r w:rsidRPr="005417DA">
              <w:t xml:space="preserve">on request, </w:t>
            </w:r>
            <w:r>
              <w:t>to</w:t>
            </w:r>
            <w:r w:rsidRPr="005417DA">
              <w:t xml:space="preserve"> provide information to the governor's office regardin</w:t>
            </w:r>
            <w:r w:rsidRPr="005417DA">
              <w:t>g reporting of incidents of misconduct by a law enforcement agency</w:t>
            </w:r>
            <w:r>
              <w:t xml:space="preserve"> for purposes of determining </w:t>
            </w:r>
            <w:r w:rsidR="00872E93">
              <w:t xml:space="preserve">that </w:t>
            </w:r>
            <w:r>
              <w:t>eligibility</w:t>
            </w:r>
            <w:r w:rsidRPr="005417DA">
              <w:t>.</w:t>
            </w:r>
            <w:r w:rsidR="00D82056">
              <w:t xml:space="preserve"> These provisions apply only to a grant awarded on or after September 1, 2022.</w:t>
            </w:r>
          </w:p>
          <w:p w14:paraId="5C695B4E" w14:textId="4B65AC23" w:rsidR="009A5D95" w:rsidRDefault="009A5D95" w:rsidP="00685F3F">
            <w:pPr>
              <w:pStyle w:val="Header"/>
              <w:jc w:val="both"/>
            </w:pPr>
          </w:p>
          <w:p w14:paraId="1689905C" w14:textId="3BE0F971" w:rsidR="009A5D95" w:rsidRDefault="00CB0A69" w:rsidP="00685F3F">
            <w:pPr>
              <w:pStyle w:val="Header"/>
              <w:jc w:val="both"/>
              <w:rPr>
                <w:b/>
              </w:rPr>
            </w:pPr>
            <w:r>
              <w:rPr>
                <w:b/>
              </w:rPr>
              <w:t>Employment Records</w:t>
            </w:r>
          </w:p>
          <w:p w14:paraId="40CE38A5" w14:textId="2D126CBD" w:rsidR="009A5D95" w:rsidRDefault="009A5D95" w:rsidP="00685F3F">
            <w:pPr>
              <w:pStyle w:val="Header"/>
              <w:jc w:val="both"/>
              <w:rPr>
                <w:b/>
              </w:rPr>
            </w:pPr>
          </w:p>
          <w:p w14:paraId="15B40918" w14:textId="795C758B" w:rsidR="007E669B" w:rsidRDefault="00CB0A69" w:rsidP="00685F3F">
            <w:pPr>
              <w:pStyle w:val="Header"/>
              <w:jc w:val="both"/>
            </w:pPr>
            <w:r>
              <w:t>C.S.H.B. 1396 amends the Occupations Code to</w:t>
            </w:r>
            <w:r w:rsidR="004540C0">
              <w:t xml:space="preserve"> revise the required contents of a law enforcement employment termination report. The bill removes the requirement for the report to state whether the law enforcement </w:t>
            </w:r>
            <w:r w:rsidR="006C1925">
              <w:t xml:space="preserve">officer </w:t>
            </w:r>
            <w:r w:rsidR="004540C0">
              <w:t>separating from employment was honorably discharged, generally discharged, or dishonorably discharged and, as required by TCOLE, an explanation of the circumstances under which the officer resigned, retired, or was terminated</w:t>
            </w:r>
            <w:r w:rsidR="00484AD5">
              <w:t xml:space="preserve">. </w:t>
            </w:r>
            <w:r w:rsidR="004540C0">
              <w:t xml:space="preserve">The bill requires that the report instead indicate either whether the officer was eligible for an honorable discharge or was suspected of misconduct, regardless of whether the officer was terminated for misconduct. </w:t>
            </w:r>
            <w:r>
              <w:t>The bill limits the information in a term</w:t>
            </w:r>
            <w:r>
              <w:t xml:space="preserve">ination report that may be contested to an indication of suspected misconduct. The bill </w:t>
            </w:r>
            <w:r w:rsidR="002B328C">
              <w:t xml:space="preserve">requires TCOLE to update the form for an employment termination report as necessary to comply with the revised content requirements not later than December 1, 2021, and </w:t>
            </w:r>
            <w:r>
              <w:t xml:space="preserve">provides that </w:t>
            </w:r>
            <w:r w:rsidR="002B328C">
              <w:t xml:space="preserve">these provisions apply only to a report required regarding a separation that occurs on or after that date. The bill specifies that </w:t>
            </w:r>
            <w:r>
              <w:t>"misconduct" includes conduct that is criminal, regardless of whether the officer was arrested for, charged wi</w:t>
            </w:r>
            <w:r>
              <w:t>th, or convicted of an offense</w:t>
            </w:r>
            <w:r w:rsidR="00F567C2">
              <w:t xml:space="preserve"> and redefines "honorable discharge" to mean the </w:t>
            </w:r>
            <w:r w:rsidR="00D62570">
              <w:t xml:space="preserve">officer </w:t>
            </w:r>
            <w:r w:rsidR="00F567C2">
              <w:t xml:space="preserve">was discharged while in good standing and not under suspicion of </w:t>
            </w:r>
            <w:r w:rsidR="00850F1A">
              <w:t>committed</w:t>
            </w:r>
            <w:r w:rsidR="00F567C2">
              <w:t xml:space="preserve"> misconduct when separated from employment with or dying while employed by a law enforcement agency</w:t>
            </w:r>
            <w:r w:rsidR="00484AD5">
              <w:t xml:space="preserve">. </w:t>
            </w:r>
            <w:r w:rsidR="0017137F">
              <w:t xml:space="preserve">The bill repeals a provision authorizing TCOLE to further specify the circumstances that constitute the different types of discharge. </w:t>
            </w:r>
            <w:r w:rsidR="00850F1A">
              <w:t xml:space="preserve">The bill requires the head of a law </w:t>
            </w:r>
            <w:r w:rsidR="00850F1A" w:rsidRPr="00850F1A">
              <w:t>enforcement agency</w:t>
            </w:r>
            <w:r w:rsidR="00850F1A">
              <w:t>,</w:t>
            </w:r>
            <w:r w:rsidR="00850F1A" w:rsidRPr="00850F1A">
              <w:t xml:space="preserve"> or the head's designee</w:t>
            </w:r>
            <w:r w:rsidR="00484AD5">
              <w:t xml:space="preserve">, </w:t>
            </w:r>
            <w:r w:rsidR="00484AD5" w:rsidRPr="00850F1A">
              <w:t>to</w:t>
            </w:r>
            <w:r w:rsidR="00850F1A">
              <w:t xml:space="preserve"> </w:t>
            </w:r>
            <w:r w:rsidR="00850F1A" w:rsidRPr="00850F1A">
              <w:t xml:space="preserve">submit a report </w:t>
            </w:r>
            <w:r w:rsidR="00850F1A">
              <w:t xml:space="preserve">each time an officer </w:t>
            </w:r>
            <w:r w:rsidR="00850F1A" w:rsidRPr="00850F1A">
              <w:t>separates for any reason from the agency.</w:t>
            </w:r>
          </w:p>
          <w:p w14:paraId="3B83DA19" w14:textId="3A938DBE" w:rsidR="007E669B" w:rsidRDefault="007E669B" w:rsidP="00685F3F">
            <w:pPr>
              <w:pStyle w:val="Header"/>
              <w:jc w:val="both"/>
            </w:pPr>
          </w:p>
          <w:p w14:paraId="49B17C47" w14:textId="09A09E63" w:rsidR="002B328C" w:rsidRDefault="00CB0A69" w:rsidP="00685F3F">
            <w:pPr>
              <w:pStyle w:val="Header"/>
              <w:jc w:val="both"/>
            </w:pPr>
            <w:r>
              <w:t xml:space="preserve">C.S.H.B. 1396 exempts a law enforcement agency, agency head, or other law enforcement official from liability for civil damages for making an officer's employment records available to a hiring law enforcement </w:t>
            </w:r>
            <w:r>
              <w:t xml:space="preserve">agency. The bill prohibits an officer from entering into </w:t>
            </w:r>
            <w:r w:rsidRPr="007E669B">
              <w:t xml:space="preserve">an agreement with a law enforcement agency employing the person under which the agency is prohibited from making the person's employment records available to </w:t>
            </w:r>
            <w:r>
              <w:t>a hiring</w:t>
            </w:r>
            <w:r w:rsidRPr="007E669B">
              <w:t xml:space="preserve"> law enforcement agency</w:t>
            </w:r>
            <w:r w:rsidR="00185CE3">
              <w:t xml:space="preserve"> and repeals provisions making information submitted to TCOLE as part of an officer's employment records confidential and excepted from disclosure under state public information law.</w:t>
            </w:r>
          </w:p>
          <w:p w14:paraId="00A96793" w14:textId="5A67D15F" w:rsidR="002B328C" w:rsidRDefault="00CB0A69" w:rsidP="00685F3F">
            <w:pPr>
              <w:pStyle w:val="Header"/>
              <w:jc w:val="both"/>
            </w:pPr>
            <w:r>
              <w:t xml:space="preserve"> </w:t>
            </w:r>
          </w:p>
          <w:p w14:paraId="7AD9B986" w14:textId="0FED5631" w:rsidR="003A3AC1" w:rsidRDefault="00CB0A69" w:rsidP="00685F3F">
            <w:pPr>
              <w:pStyle w:val="Header"/>
              <w:jc w:val="both"/>
              <w:rPr>
                <w:b/>
              </w:rPr>
            </w:pPr>
            <w:r>
              <w:rPr>
                <w:b/>
              </w:rPr>
              <w:t>Disciplinary Action</w:t>
            </w:r>
          </w:p>
          <w:p w14:paraId="1F1045FB" w14:textId="24A27960" w:rsidR="003A3AC1" w:rsidRDefault="003A3AC1" w:rsidP="00685F3F">
            <w:pPr>
              <w:pStyle w:val="Header"/>
              <w:jc w:val="both"/>
              <w:rPr>
                <w:b/>
              </w:rPr>
            </w:pPr>
          </w:p>
          <w:p w14:paraId="0817291A" w14:textId="6B165EC3" w:rsidR="003A3AC1" w:rsidRDefault="00CB0A69" w:rsidP="00685F3F">
            <w:pPr>
              <w:pStyle w:val="Header"/>
              <w:jc w:val="both"/>
            </w:pPr>
            <w:r>
              <w:t>C.S.H.B. 1396</w:t>
            </w:r>
            <w:r w:rsidR="008F12C7">
              <w:t xml:space="preserve"> </w:t>
            </w:r>
            <w:r>
              <w:t xml:space="preserve">includes </w:t>
            </w:r>
            <w:r w:rsidR="008F12C7">
              <w:t xml:space="preserve">engaging in conduct constituting a felony or a Class A or B misdemeanor offense </w:t>
            </w:r>
            <w:r>
              <w:t>among the circumstances under which TCOLE is required to revoke or suspend a law enforcement officer's license, place the</w:t>
            </w:r>
            <w:r w:rsidR="008F12C7">
              <w:t xml:space="preserve"> officer on probation, or reprimand the officer.</w:t>
            </w:r>
            <w:r w:rsidR="0017137F">
              <w:t xml:space="preserve"> The bill repeals a provision setting out conditions for revoking and reinstating an officer's license due to a dishonorable discharge.</w:t>
            </w:r>
          </w:p>
          <w:p w14:paraId="2020CE99" w14:textId="047996E6" w:rsidR="00185CE3" w:rsidRDefault="00185CE3" w:rsidP="00685F3F">
            <w:pPr>
              <w:pStyle w:val="Header"/>
              <w:jc w:val="both"/>
            </w:pPr>
          </w:p>
          <w:p w14:paraId="479E97A6" w14:textId="56FF3B73" w:rsidR="00185CE3" w:rsidRDefault="00CB0A69" w:rsidP="00685F3F">
            <w:pPr>
              <w:pStyle w:val="Header"/>
              <w:jc w:val="both"/>
              <w:rPr>
                <w:b/>
              </w:rPr>
            </w:pPr>
            <w:r>
              <w:rPr>
                <w:b/>
              </w:rPr>
              <w:t>Repealers</w:t>
            </w:r>
          </w:p>
          <w:p w14:paraId="1898800C" w14:textId="73F5109A" w:rsidR="00185CE3" w:rsidRDefault="00185CE3" w:rsidP="00685F3F">
            <w:pPr>
              <w:pStyle w:val="Header"/>
              <w:jc w:val="both"/>
              <w:rPr>
                <w:b/>
              </w:rPr>
            </w:pPr>
          </w:p>
          <w:p w14:paraId="1B8ACC3F" w14:textId="1AFF20DB" w:rsidR="00185CE3" w:rsidRDefault="00CB0A69" w:rsidP="00685F3F">
            <w:pPr>
              <w:pStyle w:val="Header"/>
              <w:jc w:val="both"/>
            </w:pPr>
            <w:r>
              <w:t>C.S.H.B. 1396 repeals the following provisions of the Occupations Code:</w:t>
            </w:r>
          </w:p>
          <w:p w14:paraId="115ACA98" w14:textId="77777777" w:rsidR="00185CE3" w:rsidRDefault="00CB0A69" w:rsidP="00685F3F">
            <w:pPr>
              <w:pStyle w:val="Header"/>
              <w:numPr>
                <w:ilvl w:val="0"/>
                <w:numId w:val="15"/>
              </w:numPr>
              <w:jc w:val="both"/>
            </w:pPr>
            <w:r>
              <w:t>Section 1701.452(c);</w:t>
            </w:r>
          </w:p>
          <w:p w14:paraId="17C273A6" w14:textId="03FAE0D6" w:rsidR="00185CE3" w:rsidRDefault="00CB0A69" w:rsidP="00685F3F">
            <w:pPr>
              <w:pStyle w:val="Header"/>
              <w:numPr>
                <w:ilvl w:val="0"/>
                <w:numId w:val="15"/>
              </w:numPr>
              <w:jc w:val="both"/>
            </w:pPr>
            <w:r>
              <w:t>Section 1701.4521; and</w:t>
            </w:r>
          </w:p>
          <w:p w14:paraId="489C2376" w14:textId="0CD6636B" w:rsidR="00185CE3" w:rsidRPr="00185CE3" w:rsidRDefault="00CB0A69" w:rsidP="00685F3F">
            <w:pPr>
              <w:pStyle w:val="Header"/>
              <w:numPr>
                <w:ilvl w:val="0"/>
                <w:numId w:val="15"/>
              </w:numPr>
              <w:jc w:val="both"/>
            </w:pPr>
            <w:r>
              <w:t>Section 1701.454.</w:t>
            </w:r>
          </w:p>
          <w:p w14:paraId="3D159A6C" w14:textId="77777777" w:rsidR="008423E4" w:rsidRPr="00835628" w:rsidRDefault="008423E4" w:rsidP="00685F3F">
            <w:pPr>
              <w:rPr>
                <w:b/>
              </w:rPr>
            </w:pPr>
          </w:p>
        </w:tc>
      </w:tr>
      <w:tr w:rsidR="005431DE" w14:paraId="3D6CAA02" w14:textId="77777777" w:rsidTr="00345119">
        <w:tc>
          <w:tcPr>
            <w:tcW w:w="9576" w:type="dxa"/>
          </w:tcPr>
          <w:p w14:paraId="0F74FDCA" w14:textId="77777777" w:rsidR="008423E4" w:rsidRPr="00A8133F" w:rsidRDefault="00CB0A69" w:rsidP="00685F3F">
            <w:pPr>
              <w:rPr>
                <w:b/>
              </w:rPr>
            </w:pPr>
            <w:r w:rsidRPr="009C1E9A">
              <w:rPr>
                <w:b/>
                <w:u w:val="single"/>
              </w:rPr>
              <w:t>EFFECTIVE DATE</w:t>
            </w:r>
            <w:r>
              <w:rPr>
                <w:b/>
              </w:rPr>
              <w:t xml:space="preserve"> </w:t>
            </w:r>
          </w:p>
          <w:p w14:paraId="1638E469" w14:textId="77777777" w:rsidR="008423E4" w:rsidRDefault="008423E4" w:rsidP="00685F3F"/>
          <w:p w14:paraId="1F9F4DB3" w14:textId="290EEC91" w:rsidR="008423E4" w:rsidRPr="003624F2" w:rsidRDefault="00CB0A69" w:rsidP="00685F3F">
            <w:pPr>
              <w:pStyle w:val="Header"/>
              <w:tabs>
                <w:tab w:val="clear" w:pos="4320"/>
                <w:tab w:val="clear" w:pos="8640"/>
              </w:tabs>
              <w:jc w:val="both"/>
            </w:pPr>
            <w:r>
              <w:t>September 1, 2021.</w:t>
            </w:r>
          </w:p>
          <w:p w14:paraId="3D749B0A" w14:textId="77777777" w:rsidR="008423E4" w:rsidRPr="00233FDB" w:rsidRDefault="008423E4" w:rsidP="00685F3F">
            <w:pPr>
              <w:rPr>
                <w:b/>
              </w:rPr>
            </w:pPr>
          </w:p>
        </w:tc>
      </w:tr>
      <w:tr w:rsidR="005431DE" w14:paraId="6461DDEE" w14:textId="77777777" w:rsidTr="00345119">
        <w:tc>
          <w:tcPr>
            <w:tcW w:w="9576" w:type="dxa"/>
          </w:tcPr>
          <w:p w14:paraId="20102E96" w14:textId="77777777" w:rsidR="007F00C0" w:rsidRDefault="00CB0A69" w:rsidP="00685F3F">
            <w:pPr>
              <w:jc w:val="both"/>
              <w:rPr>
                <w:b/>
                <w:u w:val="single"/>
              </w:rPr>
            </w:pPr>
            <w:r>
              <w:rPr>
                <w:b/>
                <w:u w:val="single"/>
              </w:rPr>
              <w:t>COMPARISON OF ORIGINAL AND SUBSTITUTE</w:t>
            </w:r>
          </w:p>
          <w:p w14:paraId="060C5387" w14:textId="77777777" w:rsidR="009A5D95" w:rsidRDefault="009A5D95" w:rsidP="00685F3F">
            <w:pPr>
              <w:jc w:val="both"/>
            </w:pPr>
          </w:p>
          <w:p w14:paraId="1D7C76B8" w14:textId="28663301" w:rsidR="009A5D95" w:rsidRDefault="00CB0A69" w:rsidP="00685F3F">
            <w:pPr>
              <w:jc w:val="both"/>
            </w:pPr>
            <w:r>
              <w:t xml:space="preserve">While C.S.H.B. 1396 may differ from the original in minor or nonsubstantive ways, the following summarizes the substantial differences between the introduced and committee substitute versions </w:t>
            </w:r>
            <w:r>
              <w:t>of the bill.</w:t>
            </w:r>
          </w:p>
          <w:p w14:paraId="73BF63E9" w14:textId="6333C4CF" w:rsidR="00B50F37" w:rsidRDefault="00B50F37" w:rsidP="00685F3F">
            <w:pPr>
              <w:jc w:val="both"/>
            </w:pPr>
          </w:p>
          <w:p w14:paraId="541232F5" w14:textId="2E259918" w:rsidR="00B50F37" w:rsidRDefault="00CB0A69" w:rsidP="00685F3F">
            <w:pPr>
              <w:jc w:val="both"/>
            </w:pPr>
            <w:r>
              <w:t>The substitute includes provisions not in the original regarding the following:</w:t>
            </w:r>
          </w:p>
          <w:p w14:paraId="736EFD11" w14:textId="7CB5C155" w:rsidR="00261E2F" w:rsidRDefault="00CB0A69" w:rsidP="00685F3F">
            <w:pPr>
              <w:pStyle w:val="ListParagraph"/>
              <w:numPr>
                <w:ilvl w:val="0"/>
                <w:numId w:val="16"/>
              </w:numPr>
              <w:jc w:val="both"/>
            </w:pPr>
            <w:r>
              <w:t>the development of model polic</w:t>
            </w:r>
            <w:r w:rsidR="00704224">
              <w:t>i</w:t>
            </w:r>
            <w:r>
              <w:t>es on certain police conduct and the required adoption by each law enforcement agenc</w:t>
            </w:r>
            <w:r w:rsidR="00704224">
              <w:t>y</w:t>
            </w:r>
            <w:r>
              <w:t xml:space="preserve"> of a conduct policy on the topics covered by </w:t>
            </w:r>
            <w:r>
              <w:t>these model polic</w:t>
            </w:r>
            <w:r w:rsidR="00704224">
              <w:t>i</w:t>
            </w:r>
            <w:r>
              <w:t>es;</w:t>
            </w:r>
          </w:p>
          <w:p w14:paraId="3AC87E01" w14:textId="455D4753" w:rsidR="00261E2F" w:rsidRDefault="00CB0A69" w:rsidP="00685F3F">
            <w:pPr>
              <w:pStyle w:val="ListParagraph"/>
              <w:numPr>
                <w:ilvl w:val="0"/>
                <w:numId w:val="16"/>
              </w:numPr>
              <w:jc w:val="both"/>
            </w:pPr>
            <w:r>
              <w:t>law enforcement employment records, including the content of an employment termination report; and</w:t>
            </w:r>
          </w:p>
          <w:p w14:paraId="382527E5" w14:textId="60D9FBFD" w:rsidR="00261E2F" w:rsidRDefault="00CB0A69" w:rsidP="00685F3F">
            <w:pPr>
              <w:pStyle w:val="ListParagraph"/>
              <w:numPr>
                <w:ilvl w:val="0"/>
                <w:numId w:val="16"/>
              </w:numPr>
              <w:jc w:val="both"/>
            </w:pPr>
            <w:r>
              <w:t>the suspension or revocation of a law enforcement license.</w:t>
            </w:r>
          </w:p>
          <w:p w14:paraId="25A50063" w14:textId="24D26370" w:rsidR="00D36B41" w:rsidRDefault="00CB0A69" w:rsidP="00685F3F">
            <w:pPr>
              <w:jc w:val="both"/>
            </w:pPr>
            <w:r>
              <w:t>The substitute includes procedural provisions establishing various deadlines</w:t>
            </w:r>
            <w:r>
              <w:t xml:space="preserve"> and applicability regarding these new provisions.</w:t>
            </w:r>
          </w:p>
          <w:p w14:paraId="3D229B59" w14:textId="776DF3CB" w:rsidR="00261E2F" w:rsidRDefault="00261E2F" w:rsidP="00685F3F">
            <w:pPr>
              <w:jc w:val="both"/>
            </w:pPr>
          </w:p>
          <w:p w14:paraId="502E9E58" w14:textId="0FF6931D" w:rsidR="00261E2F" w:rsidRDefault="00CB0A69" w:rsidP="00685F3F">
            <w:pPr>
              <w:jc w:val="both"/>
            </w:pPr>
            <w:r>
              <w:t xml:space="preserve">The substitute revises the original's provisions regarding the duties of a law enforcement agency with respect to peace officer </w:t>
            </w:r>
            <w:r w:rsidR="00B31E7D">
              <w:t>misconduct to do the following:</w:t>
            </w:r>
          </w:p>
          <w:p w14:paraId="017669E0" w14:textId="4BDFF55A" w:rsidR="00B31E7D" w:rsidRDefault="00CB0A69" w:rsidP="00685F3F">
            <w:pPr>
              <w:pStyle w:val="ListParagraph"/>
              <w:numPr>
                <w:ilvl w:val="0"/>
                <w:numId w:val="17"/>
              </w:numPr>
              <w:jc w:val="both"/>
            </w:pPr>
            <w:r>
              <w:t xml:space="preserve">require TCOLE to adopt rules requiring each </w:t>
            </w:r>
            <w:r>
              <w:t>law enforcement agency to report certain information related to peace officer misconduct, whereas the original did not have the rulemaking requirement and required the reporting of this information itself;</w:t>
            </w:r>
          </w:p>
          <w:p w14:paraId="69D45F40" w14:textId="381A9D2C" w:rsidR="00B31E7D" w:rsidRDefault="00CB0A69" w:rsidP="00685F3F">
            <w:pPr>
              <w:pStyle w:val="ListParagraph"/>
              <w:numPr>
                <w:ilvl w:val="0"/>
                <w:numId w:val="17"/>
              </w:numPr>
              <w:jc w:val="both"/>
            </w:pPr>
            <w:r>
              <w:t>provide that an agency must only report informatio</w:t>
            </w:r>
            <w:r>
              <w:t>n regarding substantiated incidents of misconduct, whereas the original did not make a distinction between substantiated and unsubstantiated incidents;</w:t>
            </w:r>
          </w:p>
          <w:p w14:paraId="63EBE098" w14:textId="7A33A869" w:rsidR="00B31E7D" w:rsidRDefault="00CB0A69" w:rsidP="00685F3F">
            <w:pPr>
              <w:pStyle w:val="ListParagraph"/>
              <w:numPr>
                <w:ilvl w:val="0"/>
                <w:numId w:val="17"/>
              </w:numPr>
              <w:jc w:val="both"/>
            </w:pPr>
            <w:r>
              <w:t>expand the types of conduct included among the reportable conduct established in the original;</w:t>
            </w:r>
          </w:p>
          <w:p w14:paraId="2AD0C399" w14:textId="09366158" w:rsidR="00B31E7D" w:rsidRDefault="00CB0A69" w:rsidP="00685F3F">
            <w:pPr>
              <w:pStyle w:val="ListParagraph"/>
              <w:numPr>
                <w:ilvl w:val="0"/>
                <w:numId w:val="17"/>
              </w:numPr>
              <w:jc w:val="both"/>
            </w:pPr>
            <w:r>
              <w:t xml:space="preserve">omit the </w:t>
            </w:r>
            <w:r>
              <w:t>requirement for TCOLE to make a d</w:t>
            </w:r>
            <w:r w:rsidR="005F7B60">
              <w:t xml:space="preserve">atabase of reported information while retaining the requirement for TCOLE to make the reported information accessible </w:t>
            </w:r>
            <w:r w:rsidR="00704224">
              <w:t xml:space="preserve">to </w:t>
            </w:r>
            <w:r w:rsidR="005F7B60">
              <w:t>all other law enforcement agencies;</w:t>
            </w:r>
          </w:p>
          <w:p w14:paraId="6F9D9357" w14:textId="4110A9AA" w:rsidR="005F7B60" w:rsidRDefault="00CB0A69" w:rsidP="00685F3F">
            <w:pPr>
              <w:pStyle w:val="ListParagraph"/>
              <w:numPr>
                <w:ilvl w:val="0"/>
                <w:numId w:val="17"/>
              </w:numPr>
              <w:jc w:val="both"/>
            </w:pPr>
            <w:r>
              <w:t>change the frequency with which TCOLE must make a report of report</w:t>
            </w:r>
            <w:r>
              <w:t>ed incidents of misconduct available on its website from annually to as soon as practicable after each regularly scheduled TCOLE meeting;</w:t>
            </w:r>
          </w:p>
          <w:p w14:paraId="3749B154" w14:textId="164CFEBA" w:rsidR="005F7B60" w:rsidRDefault="00CB0A69" w:rsidP="00685F3F">
            <w:pPr>
              <w:pStyle w:val="ListParagraph"/>
              <w:numPr>
                <w:ilvl w:val="0"/>
                <w:numId w:val="17"/>
              </w:numPr>
              <w:jc w:val="both"/>
            </w:pPr>
            <w:r>
              <w:t>expand the required content of the report TCOLE makes available online to include any disciplinary action taken by TCO</w:t>
            </w:r>
            <w:r>
              <w:t>LE on a reported incident; and</w:t>
            </w:r>
          </w:p>
          <w:p w14:paraId="22D4DDFE" w14:textId="18896BF1" w:rsidR="005F7B60" w:rsidRDefault="00CB0A69" w:rsidP="00685F3F">
            <w:pPr>
              <w:pStyle w:val="ListParagraph"/>
              <w:numPr>
                <w:ilvl w:val="0"/>
                <w:numId w:val="17"/>
              </w:numPr>
              <w:jc w:val="both"/>
            </w:pPr>
            <w:r>
              <w:t>omit a provision prohibiting TCOLE's report from including identifying information.</w:t>
            </w:r>
          </w:p>
          <w:p w14:paraId="6AFEBBDD" w14:textId="0CE96EF8" w:rsidR="005F7B60" w:rsidRDefault="005F7B60" w:rsidP="00685F3F">
            <w:pPr>
              <w:jc w:val="both"/>
            </w:pPr>
          </w:p>
          <w:p w14:paraId="7252C58E" w14:textId="694E9753" w:rsidR="005F7B60" w:rsidRDefault="00CB0A69" w:rsidP="00685F3F">
            <w:pPr>
              <w:jc w:val="both"/>
            </w:pPr>
            <w:r>
              <w:t>The substitute repeals provisions of the Occupations Code, whereas the original did not.</w:t>
            </w:r>
          </w:p>
          <w:p w14:paraId="07103627" w14:textId="4E8ED28C" w:rsidR="006F34B7" w:rsidRDefault="006F34B7" w:rsidP="00685F3F">
            <w:pPr>
              <w:jc w:val="both"/>
            </w:pPr>
          </w:p>
          <w:p w14:paraId="58301375" w14:textId="45E8D009" w:rsidR="006F34B7" w:rsidRDefault="00CB0A69" w:rsidP="00685F3F">
            <w:pPr>
              <w:jc w:val="both"/>
            </w:pPr>
            <w:r>
              <w:t>The substitute delays the deadline for TCOLE to es</w:t>
            </w:r>
            <w:r>
              <w:t xml:space="preserve">tablish </w:t>
            </w:r>
            <w:r w:rsidR="009F3C64">
              <w:t>t</w:t>
            </w:r>
            <w:r>
              <w:t>he advisory committee and develop and make available the coordinated response program model policy from January 1, 2022, as in the original, to June 1, 2022.</w:t>
            </w:r>
          </w:p>
          <w:p w14:paraId="2B0B1CF0" w14:textId="13D4D8D7" w:rsidR="009A5D95" w:rsidRPr="009A5D95" w:rsidRDefault="009A5D95" w:rsidP="00685F3F">
            <w:pPr>
              <w:jc w:val="both"/>
            </w:pPr>
          </w:p>
        </w:tc>
      </w:tr>
      <w:tr w:rsidR="005431DE" w14:paraId="4725C4E4" w14:textId="77777777" w:rsidTr="00345119">
        <w:tc>
          <w:tcPr>
            <w:tcW w:w="9576" w:type="dxa"/>
          </w:tcPr>
          <w:p w14:paraId="18F9EDD5" w14:textId="77777777" w:rsidR="007F00C0" w:rsidRPr="009C1E9A" w:rsidRDefault="007F00C0" w:rsidP="00685F3F">
            <w:pPr>
              <w:rPr>
                <w:b/>
                <w:u w:val="single"/>
              </w:rPr>
            </w:pPr>
          </w:p>
        </w:tc>
      </w:tr>
      <w:tr w:rsidR="005431DE" w14:paraId="0614160F" w14:textId="77777777" w:rsidTr="00345119">
        <w:tc>
          <w:tcPr>
            <w:tcW w:w="9576" w:type="dxa"/>
          </w:tcPr>
          <w:p w14:paraId="2AB8940A" w14:textId="77777777" w:rsidR="007F00C0" w:rsidRPr="00D75D45" w:rsidRDefault="007F00C0" w:rsidP="00685F3F">
            <w:pPr>
              <w:jc w:val="both"/>
            </w:pPr>
          </w:p>
        </w:tc>
      </w:tr>
    </w:tbl>
    <w:p w14:paraId="0CC2E8F2" w14:textId="77777777" w:rsidR="008423E4" w:rsidRPr="00BE0E75" w:rsidRDefault="008423E4" w:rsidP="00685F3F">
      <w:pPr>
        <w:jc w:val="both"/>
        <w:rPr>
          <w:rFonts w:ascii="Arial" w:hAnsi="Arial"/>
          <w:sz w:val="16"/>
          <w:szCs w:val="16"/>
        </w:rPr>
      </w:pPr>
    </w:p>
    <w:p w14:paraId="2C6F33B4" w14:textId="77777777" w:rsidR="004108C3" w:rsidRPr="008423E4" w:rsidRDefault="004108C3" w:rsidP="00685F3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6981" w14:textId="77777777" w:rsidR="00000000" w:rsidRDefault="00CB0A69">
      <w:r>
        <w:separator/>
      </w:r>
    </w:p>
  </w:endnote>
  <w:endnote w:type="continuationSeparator" w:id="0">
    <w:p w14:paraId="0F9F8BDA" w14:textId="77777777" w:rsidR="00000000" w:rsidRDefault="00CB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AAE4" w14:textId="77777777" w:rsidR="00C7768A" w:rsidRDefault="00C7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31DE" w14:paraId="1AAE58BA" w14:textId="77777777" w:rsidTr="009C1E9A">
      <w:trPr>
        <w:cantSplit/>
      </w:trPr>
      <w:tc>
        <w:tcPr>
          <w:tcW w:w="0" w:type="pct"/>
        </w:tcPr>
        <w:p w14:paraId="09D7378E" w14:textId="77777777" w:rsidR="00137D90" w:rsidRDefault="00137D90" w:rsidP="009C1E9A">
          <w:pPr>
            <w:pStyle w:val="Footer"/>
            <w:tabs>
              <w:tab w:val="clear" w:pos="8640"/>
              <w:tab w:val="right" w:pos="9360"/>
            </w:tabs>
          </w:pPr>
        </w:p>
      </w:tc>
      <w:tc>
        <w:tcPr>
          <w:tcW w:w="2395" w:type="pct"/>
        </w:tcPr>
        <w:p w14:paraId="207AF816" w14:textId="77777777" w:rsidR="00137D90" w:rsidRDefault="00137D90" w:rsidP="009C1E9A">
          <w:pPr>
            <w:pStyle w:val="Footer"/>
            <w:tabs>
              <w:tab w:val="clear" w:pos="8640"/>
              <w:tab w:val="right" w:pos="9360"/>
            </w:tabs>
          </w:pPr>
        </w:p>
        <w:p w14:paraId="288C31FF" w14:textId="77777777" w:rsidR="001A4310" w:rsidRDefault="001A4310" w:rsidP="009C1E9A">
          <w:pPr>
            <w:pStyle w:val="Footer"/>
            <w:tabs>
              <w:tab w:val="clear" w:pos="8640"/>
              <w:tab w:val="right" w:pos="9360"/>
            </w:tabs>
          </w:pPr>
        </w:p>
        <w:p w14:paraId="2566BA7C" w14:textId="77777777" w:rsidR="00137D90" w:rsidRDefault="00137D90" w:rsidP="009C1E9A">
          <w:pPr>
            <w:pStyle w:val="Footer"/>
            <w:tabs>
              <w:tab w:val="clear" w:pos="8640"/>
              <w:tab w:val="right" w:pos="9360"/>
            </w:tabs>
          </w:pPr>
        </w:p>
      </w:tc>
      <w:tc>
        <w:tcPr>
          <w:tcW w:w="2453" w:type="pct"/>
        </w:tcPr>
        <w:p w14:paraId="710CFF62" w14:textId="77777777" w:rsidR="00137D90" w:rsidRDefault="00137D90" w:rsidP="009C1E9A">
          <w:pPr>
            <w:pStyle w:val="Footer"/>
            <w:tabs>
              <w:tab w:val="clear" w:pos="8640"/>
              <w:tab w:val="right" w:pos="9360"/>
            </w:tabs>
            <w:jc w:val="right"/>
          </w:pPr>
        </w:p>
      </w:tc>
    </w:tr>
    <w:tr w:rsidR="005431DE" w14:paraId="2EF1E16F" w14:textId="77777777" w:rsidTr="009C1E9A">
      <w:trPr>
        <w:cantSplit/>
      </w:trPr>
      <w:tc>
        <w:tcPr>
          <w:tcW w:w="0" w:type="pct"/>
        </w:tcPr>
        <w:p w14:paraId="2D8E9071" w14:textId="77777777" w:rsidR="00EC379B" w:rsidRDefault="00EC379B" w:rsidP="009C1E9A">
          <w:pPr>
            <w:pStyle w:val="Footer"/>
            <w:tabs>
              <w:tab w:val="clear" w:pos="8640"/>
              <w:tab w:val="right" w:pos="9360"/>
            </w:tabs>
          </w:pPr>
        </w:p>
      </w:tc>
      <w:tc>
        <w:tcPr>
          <w:tcW w:w="2395" w:type="pct"/>
        </w:tcPr>
        <w:p w14:paraId="514813B8" w14:textId="624C4EAB" w:rsidR="00EC379B" w:rsidRPr="009C1E9A" w:rsidRDefault="00CB0A69" w:rsidP="007F00C0">
          <w:pPr>
            <w:pStyle w:val="Footer"/>
            <w:tabs>
              <w:tab w:val="clear" w:pos="8640"/>
              <w:tab w:val="right" w:pos="9360"/>
            </w:tabs>
            <w:rPr>
              <w:rFonts w:ascii="Shruti" w:hAnsi="Shruti"/>
              <w:sz w:val="22"/>
            </w:rPr>
          </w:pPr>
          <w:r>
            <w:rPr>
              <w:rFonts w:ascii="Shruti" w:hAnsi="Shruti"/>
              <w:sz w:val="22"/>
            </w:rPr>
            <w:t>87R 22622</w:t>
          </w:r>
        </w:p>
      </w:tc>
      <w:tc>
        <w:tcPr>
          <w:tcW w:w="2453" w:type="pct"/>
        </w:tcPr>
        <w:p w14:paraId="55295D6C" w14:textId="23549C29" w:rsidR="00EC379B" w:rsidRDefault="00CB0A69" w:rsidP="009C1E9A">
          <w:pPr>
            <w:pStyle w:val="Footer"/>
            <w:tabs>
              <w:tab w:val="clear" w:pos="8640"/>
              <w:tab w:val="right" w:pos="9360"/>
            </w:tabs>
            <w:jc w:val="right"/>
          </w:pPr>
          <w:r>
            <w:fldChar w:fldCharType="begin"/>
          </w:r>
          <w:r>
            <w:instrText xml:space="preserve"> DOCPROPERTY  OTID  \* MERGEFORMAT </w:instrText>
          </w:r>
          <w:r>
            <w:fldChar w:fldCharType="separate"/>
          </w:r>
          <w:r w:rsidR="00914DCE">
            <w:t>21.117.863</w:t>
          </w:r>
          <w:r>
            <w:fldChar w:fldCharType="end"/>
          </w:r>
        </w:p>
      </w:tc>
    </w:tr>
    <w:tr w:rsidR="005431DE" w14:paraId="7F4EF869" w14:textId="77777777" w:rsidTr="009C1E9A">
      <w:trPr>
        <w:cantSplit/>
      </w:trPr>
      <w:tc>
        <w:tcPr>
          <w:tcW w:w="0" w:type="pct"/>
        </w:tcPr>
        <w:p w14:paraId="10623A11" w14:textId="77777777" w:rsidR="00EC379B" w:rsidRDefault="00EC379B" w:rsidP="009C1E9A">
          <w:pPr>
            <w:pStyle w:val="Footer"/>
            <w:tabs>
              <w:tab w:val="clear" w:pos="4320"/>
              <w:tab w:val="clear" w:pos="8640"/>
              <w:tab w:val="left" w:pos="2865"/>
            </w:tabs>
          </w:pPr>
        </w:p>
      </w:tc>
      <w:tc>
        <w:tcPr>
          <w:tcW w:w="2395" w:type="pct"/>
        </w:tcPr>
        <w:p w14:paraId="235A5061" w14:textId="50DA34A6" w:rsidR="00EC379B" w:rsidRPr="009C1E9A" w:rsidRDefault="00CB0A69" w:rsidP="009C1E9A">
          <w:pPr>
            <w:pStyle w:val="Footer"/>
            <w:tabs>
              <w:tab w:val="clear" w:pos="4320"/>
              <w:tab w:val="clear" w:pos="8640"/>
              <w:tab w:val="left" w:pos="2865"/>
            </w:tabs>
            <w:rPr>
              <w:rFonts w:ascii="Shruti" w:hAnsi="Shruti"/>
              <w:sz w:val="22"/>
            </w:rPr>
          </w:pPr>
          <w:r>
            <w:rPr>
              <w:rFonts w:ascii="Shruti" w:hAnsi="Shruti"/>
              <w:sz w:val="22"/>
            </w:rPr>
            <w:t>Substitute Document Number: 87R 21336</w:t>
          </w:r>
        </w:p>
      </w:tc>
      <w:tc>
        <w:tcPr>
          <w:tcW w:w="2453" w:type="pct"/>
        </w:tcPr>
        <w:p w14:paraId="5ACA6789" w14:textId="77777777" w:rsidR="00EC379B" w:rsidRDefault="00EC379B" w:rsidP="006D504F">
          <w:pPr>
            <w:pStyle w:val="Footer"/>
            <w:rPr>
              <w:rStyle w:val="PageNumber"/>
            </w:rPr>
          </w:pPr>
        </w:p>
        <w:p w14:paraId="21F2EBDB" w14:textId="77777777" w:rsidR="00EC379B" w:rsidRDefault="00EC379B" w:rsidP="009C1E9A">
          <w:pPr>
            <w:pStyle w:val="Footer"/>
            <w:tabs>
              <w:tab w:val="clear" w:pos="8640"/>
              <w:tab w:val="right" w:pos="9360"/>
            </w:tabs>
            <w:jc w:val="right"/>
          </w:pPr>
        </w:p>
      </w:tc>
    </w:tr>
    <w:tr w:rsidR="005431DE" w14:paraId="5564AEAB" w14:textId="77777777" w:rsidTr="009C1E9A">
      <w:trPr>
        <w:cantSplit/>
        <w:trHeight w:val="323"/>
      </w:trPr>
      <w:tc>
        <w:tcPr>
          <w:tcW w:w="0" w:type="pct"/>
          <w:gridSpan w:val="3"/>
        </w:tcPr>
        <w:p w14:paraId="139CDBC5" w14:textId="02AD9ED7" w:rsidR="00EC379B" w:rsidRDefault="00CB0A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4DCE">
            <w:rPr>
              <w:rStyle w:val="PageNumber"/>
              <w:noProof/>
            </w:rPr>
            <w:t>5</w:t>
          </w:r>
          <w:r>
            <w:rPr>
              <w:rStyle w:val="PageNumber"/>
            </w:rPr>
            <w:fldChar w:fldCharType="end"/>
          </w:r>
        </w:p>
        <w:p w14:paraId="03A7BF5B" w14:textId="77777777" w:rsidR="00EC379B" w:rsidRDefault="00EC379B" w:rsidP="009C1E9A">
          <w:pPr>
            <w:pStyle w:val="Footer"/>
            <w:tabs>
              <w:tab w:val="clear" w:pos="8640"/>
              <w:tab w:val="right" w:pos="9360"/>
            </w:tabs>
            <w:jc w:val="center"/>
          </w:pPr>
        </w:p>
      </w:tc>
    </w:tr>
  </w:tbl>
  <w:p w14:paraId="128DC13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775F" w14:textId="77777777" w:rsidR="00C7768A" w:rsidRDefault="00C7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5BF0" w14:textId="77777777" w:rsidR="00000000" w:rsidRDefault="00CB0A69">
      <w:r>
        <w:separator/>
      </w:r>
    </w:p>
  </w:footnote>
  <w:footnote w:type="continuationSeparator" w:id="0">
    <w:p w14:paraId="4F954915" w14:textId="77777777" w:rsidR="00000000" w:rsidRDefault="00CB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6B76" w14:textId="77777777" w:rsidR="00C7768A" w:rsidRDefault="00C7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9A8F" w14:textId="77777777" w:rsidR="00C7768A" w:rsidRDefault="00C77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DE3E" w14:textId="77777777" w:rsidR="00C7768A" w:rsidRDefault="00C7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364"/>
    <w:multiLevelType w:val="hybridMultilevel"/>
    <w:tmpl w:val="DDE4F1DC"/>
    <w:lvl w:ilvl="0" w:tplc="75BAED3E">
      <w:start w:val="1"/>
      <w:numFmt w:val="bullet"/>
      <w:lvlText w:val=""/>
      <w:lvlJc w:val="left"/>
      <w:pPr>
        <w:tabs>
          <w:tab w:val="num" w:pos="720"/>
        </w:tabs>
        <w:ind w:left="720" w:hanging="360"/>
      </w:pPr>
      <w:rPr>
        <w:rFonts w:ascii="Symbol" w:hAnsi="Symbol" w:hint="default"/>
      </w:rPr>
    </w:lvl>
    <w:lvl w:ilvl="1" w:tplc="0B20182A" w:tentative="1">
      <w:start w:val="1"/>
      <w:numFmt w:val="bullet"/>
      <w:lvlText w:val="o"/>
      <w:lvlJc w:val="left"/>
      <w:pPr>
        <w:ind w:left="1440" w:hanging="360"/>
      </w:pPr>
      <w:rPr>
        <w:rFonts w:ascii="Courier New" w:hAnsi="Courier New" w:cs="Courier New" w:hint="default"/>
      </w:rPr>
    </w:lvl>
    <w:lvl w:ilvl="2" w:tplc="5BF8D6A0" w:tentative="1">
      <w:start w:val="1"/>
      <w:numFmt w:val="bullet"/>
      <w:lvlText w:val=""/>
      <w:lvlJc w:val="left"/>
      <w:pPr>
        <w:ind w:left="2160" w:hanging="360"/>
      </w:pPr>
      <w:rPr>
        <w:rFonts w:ascii="Wingdings" w:hAnsi="Wingdings" w:hint="default"/>
      </w:rPr>
    </w:lvl>
    <w:lvl w:ilvl="3" w:tplc="4E42D002" w:tentative="1">
      <w:start w:val="1"/>
      <w:numFmt w:val="bullet"/>
      <w:lvlText w:val=""/>
      <w:lvlJc w:val="left"/>
      <w:pPr>
        <w:ind w:left="2880" w:hanging="360"/>
      </w:pPr>
      <w:rPr>
        <w:rFonts w:ascii="Symbol" w:hAnsi="Symbol" w:hint="default"/>
      </w:rPr>
    </w:lvl>
    <w:lvl w:ilvl="4" w:tplc="7DE066D0" w:tentative="1">
      <w:start w:val="1"/>
      <w:numFmt w:val="bullet"/>
      <w:lvlText w:val="o"/>
      <w:lvlJc w:val="left"/>
      <w:pPr>
        <w:ind w:left="3600" w:hanging="360"/>
      </w:pPr>
      <w:rPr>
        <w:rFonts w:ascii="Courier New" w:hAnsi="Courier New" w:cs="Courier New" w:hint="default"/>
      </w:rPr>
    </w:lvl>
    <w:lvl w:ilvl="5" w:tplc="9078E786" w:tentative="1">
      <w:start w:val="1"/>
      <w:numFmt w:val="bullet"/>
      <w:lvlText w:val=""/>
      <w:lvlJc w:val="left"/>
      <w:pPr>
        <w:ind w:left="4320" w:hanging="360"/>
      </w:pPr>
      <w:rPr>
        <w:rFonts w:ascii="Wingdings" w:hAnsi="Wingdings" w:hint="default"/>
      </w:rPr>
    </w:lvl>
    <w:lvl w:ilvl="6" w:tplc="951E3D32" w:tentative="1">
      <w:start w:val="1"/>
      <w:numFmt w:val="bullet"/>
      <w:lvlText w:val=""/>
      <w:lvlJc w:val="left"/>
      <w:pPr>
        <w:ind w:left="5040" w:hanging="360"/>
      </w:pPr>
      <w:rPr>
        <w:rFonts w:ascii="Symbol" w:hAnsi="Symbol" w:hint="default"/>
      </w:rPr>
    </w:lvl>
    <w:lvl w:ilvl="7" w:tplc="315AD046" w:tentative="1">
      <w:start w:val="1"/>
      <w:numFmt w:val="bullet"/>
      <w:lvlText w:val="o"/>
      <w:lvlJc w:val="left"/>
      <w:pPr>
        <w:ind w:left="5760" w:hanging="360"/>
      </w:pPr>
      <w:rPr>
        <w:rFonts w:ascii="Courier New" w:hAnsi="Courier New" w:cs="Courier New" w:hint="default"/>
      </w:rPr>
    </w:lvl>
    <w:lvl w:ilvl="8" w:tplc="B9A8F650" w:tentative="1">
      <w:start w:val="1"/>
      <w:numFmt w:val="bullet"/>
      <w:lvlText w:val=""/>
      <w:lvlJc w:val="left"/>
      <w:pPr>
        <w:ind w:left="6480" w:hanging="360"/>
      </w:pPr>
      <w:rPr>
        <w:rFonts w:ascii="Wingdings" w:hAnsi="Wingdings" w:hint="default"/>
      </w:rPr>
    </w:lvl>
  </w:abstractNum>
  <w:abstractNum w:abstractNumId="1" w15:restartNumberingAfterBreak="0">
    <w:nsid w:val="15AD38E3"/>
    <w:multiLevelType w:val="hybridMultilevel"/>
    <w:tmpl w:val="9C224850"/>
    <w:lvl w:ilvl="0" w:tplc="28883682">
      <w:start w:val="1"/>
      <w:numFmt w:val="decimal"/>
      <w:lvlText w:val="(%1)"/>
      <w:lvlJc w:val="left"/>
      <w:pPr>
        <w:ind w:left="855" w:hanging="495"/>
      </w:pPr>
      <w:rPr>
        <w:rFonts w:hint="default"/>
      </w:rPr>
    </w:lvl>
    <w:lvl w:ilvl="1" w:tplc="64487F50" w:tentative="1">
      <w:start w:val="1"/>
      <w:numFmt w:val="lowerLetter"/>
      <w:lvlText w:val="%2."/>
      <w:lvlJc w:val="left"/>
      <w:pPr>
        <w:ind w:left="1440" w:hanging="360"/>
      </w:pPr>
    </w:lvl>
    <w:lvl w:ilvl="2" w:tplc="9B303146" w:tentative="1">
      <w:start w:val="1"/>
      <w:numFmt w:val="lowerRoman"/>
      <w:lvlText w:val="%3."/>
      <w:lvlJc w:val="right"/>
      <w:pPr>
        <w:ind w:left="2160" w:hanging="180"/>
      </w:pPr>
    </w:lvl>
    <w:lvl w:ilvl="3" w:tplc="BE88F07C" w:tentative="1">
      <w:start w:val="1"/>
      <w:numFmt w:val="decimal"/>
      <w:lvlText w:val="%4."/>
      <w:lvlJc w:val="left"/>
      <w:pPr>
        <w:ind w:left="2880" w:hanging="360"/>
      </w:pPr>
    </w:lvl>
    <w:lvl w:ilvl="4" w:tplc="51407DD6" w:tentative="1">
      <w:start w:val="1"/>
      <w:numFmt w:val="lowerLetter"/>
      <w:lvlText w:val="%5."/>
      <w:lvlJc w:val="left"/>
      <w:pPr>
        <w:ind w:left="3600" w:hanging="360"/>
      </w:pPr>
    </w:lvl>
    <w:lvl w:ilvl="5" w:tplc="D9308DAE" w:tentative="1">
      <w:start w:val="1"/>
      <w:numFmt w:val="lowerRoman"/>
      <w:lvlText w:val="%6."/>
      <w:lvlJc w:val="right"/>
      <w:pPr>
        <w:ind w:left="4320" w:hanging="180"/>
      </w:pPr>
    </w:lvl>
    <w:lvl w:ilvl="6" w:tplc="C54204D2" w:tentative="1">
      <w:start w:val="1"/>
      <w:numFmt w:val="decimal"/>
      <w:lvlText w:val="%7."/>
      <w:lvlJc w:val="left"/>
      <w:pPr>
        <w:ind w:left="5040" w:hanging="360"/>
      </w:pPr>
    </w:lvl>
    <w:lvl w:ilvl="7" w:tplc="38A6B980" w:tentative="1">
      <w:start w:val="1"/>
      <w:numFmt w:val="lowerLetter"/>
      <w:lvlText w:val="%8."/>
      <w:lvlJc w:val="left"/>
      <w:pPr>
        <w:ind w:left="5760" w:hanging="360"/>
      </w:pPr>
    </w:lvl>
    <w:lvl w:ilvl="8" w:tplc="EB2231E8" w:tentative="1">
      <w:start w:val="1"/>
      <w:numFmt w:val="lowerRoman"/>
      <w:lvlText w:val="%9."/>
      <w:lvlJc w:val="right"/>
      <w:pPr>
        <w:ind w:left="6480" w:hanging="180"/>
      </w:pPr>
    </w:lvl>
  </w:abstractNum>
  <w:abstractNum w:abstractNumId="2" w15:restartNumberingAfterBreak="0">
    <w:nsid w:val="1B512F0C"/>
    <w:multiLevelType w:val="hybridMultilevel"/>
    <w:tmpl w:val="9418F442"/>
    <w:lvl w:ilvl="0" w:tplc="333AB5B0">
      <w:start w:val="1"/>
      <w:numFmt w:val="bullet"/>
      <w:lvlText w:val=""/>
      <w:lvlJc w:val="left"/>
      <w:pPr>
        <w:ind w:left="720" w:hanging="360"/>
      </w:pPr>
      <w:rPr>
        <w:rFonts w:ascii="Symbol" w:hAnsi="Symbol" w:hint="default"/>
      </w:rPr>
    </w:lvl>
    <w:lvl w:ilvl="1" w:tplc="C6DEC5A6" w:tentative="1">
      <w:start w:val="1"/>
      <w:numFmt w:val="bullet"/>
      <w:lvlText w:val="o"/>
      <w:lvlJc w:val="left"/>
      <w:pPr>
        <w:ind w:left="1440" w:hanging="360"/>
      </w:pPr>
      <w:rPr>
        <w:rFonts w:ascii="Courier New" w:hAnsi="Courier New" w:cs="Courier New" w:hint="default"/>
      </w:rPr>
    </w:lvl>
    <w:lvl w:ilvl="2" w:tplc="24262B94" w:tentative="1">
      <w:start w:val="1"/>
      <w:numFmt w:val="bullet"/>
      <w:lvlText w:val=""/>
      <w:lvlJc w:val="left"/>
      <w:pPr>
        <w:ind w:left="2160" w:hanging="360"/>
      </w:pPr>
      <w:rPr>
        <w:rFonts w:ascii="Wingdings" w:hAnsi="Wingdings" w:hint="default"/>
      </w:rPr>
    </w:lvl>
    <w:lvl w:ilvl="3" w:tplc="1BAA9E0C" w:tentative="1">
      <w:start w:val="1"/>
      <w:numFmt w:val="bullet"/>
      <w:lvlText w:val=""/>
      <w:lvlJc w:val="left"/>
      <w:pPr>
        <w:ind w:left="2880" w:hanging="360"/>
      </w:pPr>
      <w:rPr>
        <w:rFonts w:ascii="Symbol" w:hAnsi="Symbol" w:hint="default"/>
      </w:rPr>
    </w:lvl>
    <w:lvl w:ilvl="4" w:tplc="BD005EA8" w:tentative="1">
      <w:start w:val="1"/>
      <w:numFmt w:val="bullet"/>
      <w:lvlText w:val="o"/>
      <w:lvlJc w:val="left"/>
      <w:pPr>
        <w:ind w:left="3600" w:hanging="360"/>
      </w:pPr>
      <w:rPr>
        <w:rFonts w:ascii="Courier New" w:hAnsi="Courier New" w:cs="Courier New" w:hint="default"/>
      </w:rPr>
    </w:lvl>
    <w:lvl w:ilvl="5" w:tplc="D5B2B23A" w:tentative="1">
      <w:start w:val="1"/>
      <w:numFmt w:val="bullet"/>
      <w:lvlText w:val=""/>
      <w:lvlJc w:val="left"/>
      <w:pPr>
        <w:ind w:left="4320" w:hanging="360"/>
      </w:pPr>
      <w:rPr>
        <w:rFonts w:ascii="Wingdings" w:hAnsi="Wingdings" w:hint="default"/>
      </w:rPr>
    </w:lvl>
    <w:lvl w:ilvl="6" w:tplc="FA90EAA4" w:tentative="1">
      <w:start w:val="1"/>
      <w:numFmt w:val="bullet"/>
      <w:lvlText w:val=""/>
      <w:lvlJc w:val="left"/>
      <w:pPr>
        <w:ind w:left="5040" w:hanging="360"/>
      </w:pPr>
      <w:rPr>
        <w:rFonts w:ascii="Symbol" w:hAnsi="Symbol" w:hint="default"/>
      </w:rPr>
    </w:lvl>
    <w:lvl w:ilvl="7" w:tplc="4C467266" w:tentative="1">
      <w:start w:val="1"/>
      <w:numFmt w:val="bullet"/>
      <w:lvlText w:val="o"/>
      <w:lvlJc w:val="left"/>
      <w:pPr>
        <w:ind w:left="5760" w:hanging="360"/>
      </w:pPr>
      <w:rPr>
        <w:rFonts w:ascii="Courier New" w:hAnsi="Courier New" w:cs="Courier New" w:hint="default"/>
      </w:rPr>
    </w:lvl>
    <w:lvl w:ilvl="8" w:tplc="31B8B1D2" w:tentative="1">
      <w:start w:val="1"/>
      <w:numFmt w:val="bullet"/>
      <w:lvlText w:val=""/>
      <w:lvlJc w:val="left"/>
      <w:pPr>
        <w:ind w:left="6480" w:hanging="360"/>
      </w:pPr>
      <w:rPr>
        <w:rFonts w:ascii="Wingdings" w:hAnsi="Wingdings" w:hint="default"/>
      </w:rPr>
    </w:lvl>
  </w:abstractNum>
  <w:abstractNum w:abstractNumId="3" w15:restartNumberingAfterBreak="0">
    <w:nsid w:val="1BAC47A2"/>
    <w:multiLevelType w:val="hybridMultilevel"/>
    <w:tmpl w:val="A112B80E"/>
    <w:lvl w:ilvl="0" w:tplc="1F507FE6">
      <w:start w:val="1"/>
      <w:numFmt w:val="bullet"/>
      <w:lvlText w:val=""/>
      <w:lvlJc w:val="left"/>
      <w:pPr>
        <w:tabs>
          <w:tab w:val="num" w:pos="720"/>
        </w:tabs>
        <w:ind w:left="720" w:hanging="360"/>
      </w:pPr>
      <w:rPr>
        <w:rFonts w:ascii="Symbol" w:hAnsi="Symbol" w:hint="default"/>
      </w:rPr>
    </w:lvl>
    <w:lvl w:ilvl="1" w:tplc="3266D52E" w:tentative="1">
      <w:start w:val="1"/>
      <w:numFmt w:val="bullet"/>
      <w:lvlText w:val="o"/>
      <w:lvlJc w:val="left"/>
      <w:pPr>
        <w:ind w:left="1440" w:hanging="360"/>
      </w:pPr>
      <w:rPr>
        <w:rFonts w:ascii="Courier New" w:hAnsi="Courier New" w:cs="Courier New" w:hint="default"/>
      </w:rPr>
    </w:lvl>
    <w:lvl w:ilvl="2" w:tplc="CDE6890C" w:tentative="1">
      <w:start w:val="1"/>
      <w:numFmt w:val="bullet"/>
      <w:lvlText w:val=""/>
      <w:lvlJc w:val="left"/>
      <w:pPr>
        <w:ind w:left="2160" w:hanging="360"/>
      </w:pPr>
      <w:rPr>
        <w:rFonts w:ascii="Wingdings" w:hAnsi="Wingdings" w:hint="default"/>
      </w:rPr>
    </w:lvl>
    <w:lvl w:ilvl="3" w:tplc="39E46A98" w:tentative="1">
      <w:start w:val="1"/>
      <w:numFmt w:val="bullet"/>
      <w:lvlText w:val=""/>
      <w:lvlJc w:val="left"/>
      <w:pPr>
        <w:ind w:left="2880" w:hanging="360"/>
      </w:pPr>
      <w:rPr>
        <w:rFonts w:ascii="Symbol" w:hAnsi="Symbol" w:hint="default"/>
      </w:rPr>
    </w:lvl>
    <w:lvl w:ilvl="4" w:tplc="C6A66F94" w:tentative="1">
      <w:start w:val="1"/>
      <w:numFmt w:val="bullet"/>
      <w:lvlText w:val="o"/>
      <w:lvlJc w:val="left"/>
      <w:pPr>
        <w:ind w:left="3600" w:hanging="360"/>
      </w:pPr>
      <w:rPr>
        <w:rFonts w:ascii="Courier New" w:hAnsi="Courier New" w:cs="Courier New" w:hint="default"/>
      </w:rPr>
    </w:lvl>
    <w:lvl w:ilvl="5" w:tplc="DC6E02E0" w:tentative="1">
      <w:start w:val="1"/>
      <w:numFmt w:val="bullet"/>
      <w:lvlText w:val=""/>
      <w:lvlJc w:val="left"/>
      <w:pPr>
        <w:ind w:left="4320" w:hanging="360"/>
      </w:pPr>
      <w:rPr>
        <w:rFonts w:ascii="Wingdings" w:hAnsi="Wingdings" w:hint="default"/>
      </w:rPr>
    </w:lvl>
    <w:lvl w:ilvl="6" w:tplc="8BCC781C" w:tentative="1">
      <w:start w:val="1"/>
      <w:numFmt w:val="bullet"/>
      <w:lvlText w:val=""/>
      <w:lvlJc w:val="left"/>
      <w:pPr>
        <w:ind w:left="5040" w:hanging="360"/>
      </w:pPr>
      <w:rPr>
        <w:rFonts w:ascii="Symbol" w:hAnsi="Symbol" w:hint="default"/>
      </w:rPr>
    </w:lvl>
    <w:lvl w:ilvl="7" w:tplc="249001D4" w:tentative="1">
      <w:start w:val="1"/>
      <w:numFmt w:val="bullet"/>
      <w:lvlText w:val="o"/>
      <w:lvlJc w:val="left"/>
      <w:pPr>
        <w:ind w:left="5760" w:hanging="360"/>
      </w:pPr>
      <w:rPr>
        <w:rFonts w:ascii="Courier New" w:hAnsi="Courier New" w:cs="Courier New" w:hint="default"/>
      </w:rPr>
    </w:lvl>
    <w:lvl w:ilvl="8" w:tplc="66EAA8F8" w:tentative="1">
      <w:start w:val="1"/>
      <w:numFmt w:val="bullet"/>
      <w:lvlText w:val=""/>
      <w:lvlJc w:val="left"/>
      <w:pPr>
        <w:ind w:left="6480" w:hanging="360"/>
      </w:pPr>
      <w:rPr>
        <w:rFonts w:ascii="Wingdings" w:hAnsi="Wingdings" w:hint="default"/>
      </w:rPr>
    </w:lvl>
  </w:abstractNum>
  <w:abstractNum w:abstractNumId="4" w15:restartNumberingAfterBreak="0">
    <w:nsid w:val="387C253D"/>
    <w:multiLevelType w:val="hybridMultilevel"/>
    <w:tmpl w:val="69963340"/>
    <w:lvl w:ilvl="0" w:tplc="D4B020CA">
      <w:start w:val="1"/>
      <w:numFmt w:val="upperLetter"/>
      <w:lvlText w:val="(%1)"/>
      <w:lvlJc w:val="left"/>
      <w:pPr>
        <w:ind w:left="810" w:hanging="450"/>
      </w:pPr>
      <w:rPr>
        <w:rFonts w:hint="default"/>
      </w:rPr>
    </w:lvl>
    <w:lvl w:ilvl="1" w:tplc="3A72898E" w:tentative="1">
      <w:start w:val="1"/>
      <w:numFmt w:val="lowerLetter"/>
      <w:lvlText w:val="%2."/>
      <w:lvlJc w:val="left"/>
      <w:pPr>
        <w:ind w:left="1440" w:hanging="360"/>
      </w:pPr>
    </w:lvl>
    <w:lvl w:ilvl="2" w:tplc="A2C8736E" w:tentative="1">
      <w:start w:val="1"/>
      <w:numFmt w:val="lowerRoman"/>
      <w:lvlText w:val="%3."/>
      <w:lvlJc w:val="right"/>
      <w:pPr>
        <w:ind w:left="2160" w:hanging="180"/>
      </w:pPr>
    </w:lvl>
    <w:lvl w:ilvl="3" w:tplc="C388D3F6" w:tentative="1">
      <w:start w:val="1"/>
      <w:numFmt w:val="decimal"/>
      <w:lvlText w:val="%4."/>
      <w:lvlJc w:val="left"/>
      <w:pPr>
        <w:ind w:left="2880" w:hanging="360"/>
      </w:pPr>
    </w:lvl>
    <w:lvl w:ilvl="4" w:tplc="255A3B72" w:tentative="1">
      <w:start w:val="1"/>
      <w:numFmt w:val="lowerLetter"/>
      <w:lvlText w:val="%5."/>
      <w:lvlJc w:val="left"/>
      <w:pPr>
        <w:ind w:left="3600" w:hanging="360"/>
      </w:pPr>
    </w:lvl>
    <w:lvl w:ilvl="5" w:tplc="F33264BE" w:tentative="1">
      <w:start w:val="1"/>
      <w:numFmt w:val="lowerRoman"/>
      <w:lvlText w:val="%6."/>
      <w:lvlJc w:val="right"/>
      <w:pPr>
        <w:ind w:left="4320" w:hanging="180"/>
      </w:pPr>
    </w:lvl>
    <w:lvl w:ilvl="6" w:tplc="47B68338" w:tentative="1">
      <w:start w:val="1"/>
      <w:numFmt w:val="decimal"/>
      <w:lvlText w:val="%7."/>
      <w:lvlJc w:val="left"/>
      <w:pPr>
        <w:ind w:left="5040" w:hanging="360"/>
      </w:pPr>
    </w:lvl>
    <w:lvl w:ilvl="7" w:tplc="915AA7A0" w:tentative="1">
      <w:start w:val="1"/>
      <w:numFmt w:val="lowerLetter"/>
      <w:lvlText w:val="%8."/>
      <w:lvlJc w:val="left"/>
      <w:pPr>
        <w:ind w:left="5760" w:hanging="360"/>
      </w:pPr>
    </w:lvl>
    <w:lvl w:ilvl="8" w:tplc="22744572" w:tentative="1">
      <w:start w:val="1"/>
      <w:numFmt w:val="lowerRoman"/>
      <w:lvlText w:val="%9."/>
      <w:lvlJc w:val="right"/>
      <w:pPr>
        <w:ind w:left="6480" w:hanging="180"/>
      </w:pPr>
    </w:lvl>
  </w:abstractNum>
  <w:abstractNum w:abstractNumId="5" w15:restartNumberingAfterBreak="0">
    <w:nsid w:val="3B141F7D"/>
    <w:multiLevelType w:val="hybridMultilevel"/>
    <w:tmpl w:val="0158E2C8"/>
    <w:lvl w:ilvl="0" w:tplc="A782CCBA">
      <w:start w:val="1"/>
      <w:numFmt w:val="upperLetter"/>
      <w:lvlText w:val="(%1)"/>
      <w:lvlJc w:val="left"/>
      <w:pPr>
        <w:ind w:left="810" w:hanging="450"/>
      </w:pPr>
      <w:rPr>
        <w:rFonts w:hint="default"/>
      </w:rPr>
    </w:lvl>
    <w:lvl w:ilvl="1" w:tplc="A23A25C4" w:tentative="1">
      <w:start w:val="1"/>
      <w:numFmt w:val="lowerLetter"/>
      <w:lvlText w:val="%2."/>
      <w:lvlJc w:val="left"/>
      <w:pPr>
        <w:ind w:left="1440" w:hanging="360"/>
      </w:pPr>
    </w:lvl>
    <w:lvl w:ilvl="2" w:tplc="1488EED8" w:tentative="1">
      <w:start w:val="1"/>
      <w:numFmt w:val="lowerRoman"/>
      <w:lvlText w:val="%3."/>
      <w:lvlJc w:val="right"/>
      <w:pPr>
        <w:ind w:left="2160" w:hanging="180"/>
      </w:pPr>
    </w:lvl>
    <w:lvl w:ilvl="3" w:tplc="620E0A48" w:tentative="1">
      <w:start w:val="1"/>
      <w:numFmt w:val="decimal"/>
      <w:lvlText w:val="%4."/>
      <w:lvlJc w:val="left"/>
      <w:pPr>
        <w:ind w:left="2880" w:hanging="360"/>
      </w:pPr>
    </w:lvl>
    <w:lvl w:ilvl="4" w:tplc="E912D6CC" w:tentative="1">
      <w:start w:val="1"/>
      <w:numFmt w:val="lowerLetter"/>
      <w:lvlText w:val="%5."/>
      <w:lvlJc w:val="left"/>
      <w:pPr>
        <w:ind w:left="3600" w:hanging="360"/>
      </w:pPr>
    </w:lvl>
    <w:lvl w:ilvl="5" w:tplc="F32EF6C2" w:tentative="1">
      <w:start w:val="1"/>
      <w:numFmt w:val="lowerRoman"/>
      <w:lvlText w:val="%6."/>
      <w:lvlJc w:val="right"/>
      <w:pPr>
        <w:ind w:left="4320" w:hanging="180"/>
      </w:pPr>
    </w:lvl>
    <w:lvl w:ilvl="6" w:tplc="1FC66156" w:tentative="1">
      <w:start w:val="1"/>
      <w:numFmt w:val="decimal"/>
      <w:lvlText w:val="%7."/>
      <w:lvlJc w:val="left"/>
      <w:pPr>
        <w:ind w:left="5040" w:hanging="360"/>
      </w:pPr>
    </w:lvl>
    <w:lvl w:ilvl="7" w:tplc="745A21F8" w:tentative="1">
      <w:start w:val="1"/>
      <w:numFmt w:val="lowerLetter"/>
      <w:lvlText w:val="%8."/>
      <w:lvlJc w:val="left"/>
      <w:pPr>
        <w:ind w:left="5760" w:hanging="360"/>
      </w:pPr>
    </w:lvl>
    <w:lvl w:ilvl="8" w:tplc="A9D01C00" w:tentative="1">
      <w:start w:val="1"/>
      <w:numFmt w:val="lowerRoman"/>
      <w:lvlText w:val="%9."/>
      <w:lvlJc w:val="right"/>
      <w:pPr>
        <w:ind w:left="6480" w:hanging="180"/>
      </w:pPr>
    </w:lvl>
  </w:abstractNum>
  <w:abstractNum w:abstractNumId="6" w15:restartNumberingAfterBreak="0">
    <w:nsid w:val="434A2C9F"/>
    <w:multiLevelType w:val="hybridMultilevel"/>
    <w:tmpl w:val="05A84490"/>
    <w:lvl w:ilvl="0" w:tplc="A650ECE0">
      <w:start w:val="1"/>
      <w:numFmt w:val="bullet"/>
      <w:lvlText w:val=""/>
      <w:lvlJc w:val="left"/>
      <w:pPr>
        <w:tabs>
          <w:tab w:val="num" w:pos="720"/>
        </w:tabs>
        <w:ind w:left="720" w:hanging="360"/>
      </w:pPr>
      <w:rPr>
        <w:rFonts w:ascii="Symbol" w:hAnsi="Symbol" w:hint="default"/>
      </w:rPr>
    </w:lvl>
    <w:lvl w:ilvl="1" w:tplc="015C819E" w:tentative="1">
      <w:start w:val="1"/>
      <w:numFmt w:val="bullet"/>
      <w:lvlText w:val="o"/>
      <w:lvlJc w:val="left"/>
      <w:pPr>
        <w:ind w:left="1440" w:hanging="360"/>
      </w:pPr>
      <w:rPr>
        <w:rFonts w:ascii="Courier New" w:hAnsi="Courier New" w:cs="Courier New" w:hint="default"/>
      </w:rPr>
    </w:lvl>
    <w:lvl w:ilvl="2" w:tplc="2F14765C" w:tentative="1">
      <w:start w:val="1"/>
      <w:numFmt w:val="bullet"/>
      <w:lvlText w:val=""/>
      <w:lvlJc w:val="left"/>
      <w:pPr>
        <w:ind w:left="2160" w:hanging="360"/>
      </w:pPr>
      <w:rPr>
        <w:rFonts w:ascii="Wingdings" w:hAnsi="Wingdings" w:hint="default"/>
      </w:rPr>
    </w:lvl>
    <w:lvl w:ilvl="3" w:tplc="2B060C9A" w:tentative="1">
      <w:start w:val="1"/>
      <w:numFmt w:val="bullet"/>
      <w:lvlText w:val=""/>
      <w:lvlJc w:val="left"/>
      <w:pPr>
        <w:ind w:left="2880" w:hanging="360"/>
      </w:pPr>
      <w:rPr>
        <w:rFonts w:ascii="Symbol" w:hAnsi="Symbol" w:hint="default"/>
      </w:rPr>
    </w:lvl>
    <w:lvl w:ilvl="4" w:tplc="B25042F0" w:tentative="1">
      <w:start w:val="1"/>
      <w:numFmt w:val="bullet"/>
      <w:lvlText w:val="o"/>
      <w:lvlJc w:val="left"/>
      <w:pPr>
        <w:ind w:left="3600" w:hanging="360"/>
      </w:pPr>
      <w:rPr>
        <w:rFonts w:ascii="Courier New" w:hAnsi="Courier New" w:cs="Courier New" w:hint="default"/>
      </w:rPr>
    </w:lvl>
    <w:lvl w:ilvl="5" w:tplc="4E78C640" w:tentative="1">
      <w:start w:val="1"/>
      <w:numFmt w:val="bullet"/>
      <w:lvlText w:val=""/>
      <w:lvlJc w:val="left"/>
      <w:pPr>
        <w:ind w:left="4320" w:hanging="360"/>
      </w:pPr>
      <w:rPr>
        <w:rFonts w:ascii="Wingdings" w:hAnsi="Wingdings" w:hint="default"/>
      </w:rPr>
    </w:lvl>
    <w:lvl w:ilvl="6" w:tplc="0EE81546" w:tentative="1">
      <w:start w:val="1"/>
      <w:numFmt w:val="bullet"/>
      <w:lvlText w:val=""/>
      <w:lvlJc w:val="left"/>
      <w:pPr>
        <w:ind w:left="5040" w:hanging="360"/>
      </w:pPr>
      <w:rPr>
        <w:rFonts w:ascii="Symbol" w:hAnsi="Symbol" w:hint="default"/>
      </w:rPr>
    </w:lvl>
    <w:lvl w:ilvl="7" w:tplc="799279F4" w:tentative="1">
      <w:start w:val="1"/>
      <w:numFmt w:val="bullet"/>
      <w:lvlText w:val="o"/>
      <w:lvlJc w:val="left"/>
      <w:pPr>
        <w:ind w:left="5760" w:hanging="360"/>
      </w:pPr>
      <w:rPr>
        <w:rFonts w:ascii="Courier New" w:hAnsi="Courier New" w:cs="Courier New" w:hint="default"/>
      </w:rPr>
    </w:lvl>
    <w:lvl w:ilvl="8" w:tplc="2AE274B2" w:tentative="1">
      <w:start w:val="1"/>
      <w:numFmt w:val="bullet"/>
      <w:lvlText w:val=""/>
      <w:lvlJc w:val="left"/>
      <w:pPr>
        <w:ind w:left="6480" w:hanging="360"/>
      </w:pPr>
      <w:rPr>
        <w:rFonts w:ascii="Wingdings" w:hAnsi="Wingdings" w:hint="default"/>
      </w:rPr>
    </w:lvl>
  </w:abstractNum>
  <w:abstractNum w:abstractNumId="7" w15:restartNumberingAfterBreak="0">
    <w:nsid w:val="464A53B5"/>
    <w:multiLevelType w:val="hybridMultilevel"/>
    <w:tmpl w:val="FFC604F4"/>
    <w:lvl w:ilvl="0" w:tplc="903E115E">
      <w:start w:val="1"/>
      <w:numFmt w:val="bullet"/>
      <w:lvlText w:val=""/>
      <w:lvlJc w:val="left"/>
      <w:pPr>
        <w:tabs>
          <w:tab w:val="num" w:pos="720"/>
        </w:tabs>
        <w:ind w:left="720" w:hanging="360"/>
      </w:pPr>
      <w:rPr>
        <w:rFonts w:ascii="Symbol" w:hAnsi="Symbol" w:hint="default"/>
      </w:rPr>
    </w:lvl>
    <w:lvl w:ilvl="1" w:tplc="CAAE24BC" w:tentative="1">
      <w:start w:val="1"/>
      <w:numFmt w:val="bullet"/>
      <w:lvlText w:val="o"/>
      <w:lvlJc w:val="left"/>
      <w:pPr>
        <w:ind w:left="1440" w:hanging="360"/>
      </w:pPr>
      <w:rPr>
        <w:rFonts w:ascii="Courier New" w:hAnsi="Courier New" w:cs="Courier New" w:hint="default"/>
      </w:rPr>
    </w:lvl>
    <w:lvl w:ilvl="2" w:tplc="C96A79C0" w:tentative="1">
      <w:start w:val="1"/>
      <w:numFmt w:val="bullet"/>
      <w:lvlText w:val=""/>
      <w:lvlJc w:val="left"/>
      <w:pPr>
        <w:ind w:left="2160" w:hanging="360"/>
      </w:pPr>
      <w:rPr>
        <w:rFonts w:ascii="Wingdings" w:hAnsi="Wingdings" w:hint="default"/>
      </w:rPr>
    </w:lvl>
    <w:lvl w:ilvl="3" w:tplc="464C4ED2" w:tentative="1">
      <w:start w:val="1"/>
      <w:numFmt w:val="bullet"/>
      <w:lvlText w:val=""/>
      <w:lvlJc w:val="left"/>
      <w:pPr>
        <w:ind w:left="2880" w:hanging="360"/>
      </w:pPr>
      <w:rPr>
        <w:rFonts w:ascii="Symbol" w:hAnsi="Symbol" w:hint="default"/>
      </w:rPr>
    </w:lvl>
    <w:lvl w:ilvl="4" w:tplc="2EC499F2" w:tentative="1">
      <w:start w:val="1"/>
      <w:numFmt w:val="bullet"/>
      <w:lvlText w:val="o"/>
      <w:lvlJc w:val="left"/>
      <w:pPr>
        <w:ind w:left="3600" w:hanging="360"/>
      </w:pPr>
      <w:rPr>
        <w:rFonts w:ascii="Courier New" w:hAnsi="Courier New" w:cs="Courier New" w:hint="default"/>
      </w:rPr>
    </w:lvl>
    <w:lvl w:ilvl="5" w:tplc="858CDE36" w:tentative="1">
      <w:start w:val="1"/>
      <w:numFmt w:val="bullet"/>
      <w:lvlText w:val=""/>
      <w:lvlJc w:val="left"/>
      <w:pPr>
        <w:ind w:left="4320" w:hanging="360"/>
      </w:pPr>
      <w:rPr>
        <w:rFonts w:ascii="Wingdings" w:hAnsi="Wingdings" w:hint="default"/>
      </w:rPr>
    </w:lvl>
    <w:lvl w:ilvl="6" w:tplc="3F680D6E" w:tentative="1">
      <w:start w:val="1"/>
      <w:numFmt w:val="bullet"/>
      <w:lvlText w:val=""/>
      <w:lvlJc w:val="left"/>
      <w:pPr>
        <w:ind w:left="5040" w:hanging="360"/>
      </w:pPr>
      <w:rPr>
        <w:rFonts w:ascii="Symbol" w:hAnsi="Symbol" w:hint="default"/>
      </w:rPr>
    </w:lvl>
    <w:lvl w:ilvl="7" w:tplc="BB1E0902" w:tentative="1">
      <w:start w:val="1"/>
      <w:numFmt w:val="bullet"/>
      <w:lvlText w:val="o"/>
      <w:lvlJc w:val="left"/>
      <w:pPr>
        <w:ind w:left="5760" w:hanging="360"/>
      </w:pPr>
      <w:rPr>
        <w:rFonts w:ascii="Courier New" w:hAnsi="Courier New" w:cs="Courier New" w:hint="default"/>
      </w:rPr>
    </w:lvl>
    <w:lvl w:ilvl="8" w:tplc="D6866024" w:tentative="1">
      <w:start w:val="1"/>
      <w:numFmt w:val="bullet"/>
      <w:lvlText w:val=""/>
      <w:lvlJc w:val="left"/>
      <w:pPr>
        <w:ind w:left="6480" w:hanging="360"/>
      </w:pPr>
      <w:rPr>
        <w:rFonts w:ascii="Wingdings" w:hAnsi="Wingdings" w:hint="default"/>
      </w:rPr>
    </w:lvl>
  </w:abstractNum>
  <w:abstractNum w:abstractNumId="8" w15:restartNumberingAfterBreak="0">
    <w:nsid w:val="47D15A2D"/>
    <w:multiLevelType w:val="hybridMultilevel"/>
    <w:tmpl w:val="51F48F44"/>
    <w:lvl w:ilvl="0" w:tplc="F07ED492">
      <w:start w:val="1"/>
      <w:numFmt w:val="bullet"/>
      <w:lvlText w:val=""/>
      <w:lvlJc w:val="left"/>
      <w:pPr>
        <w:tabs>
          <w:tab w:val="num" w:pos="720"/>
        </w:tabs>
        <w:ind w:left="720" w:hanging="360"/>
      </w:pPr>
      <w:rPr>
        <w:rFonts w:ascii="Symbol" w:hAnsi="Symbol" w:hint="default"/>
      </w:rPr>
    </w:lvl>
    <w:lvl w:ilvl="1" w:tplc="81B8DDFE" w:tentative="1">
      <w:start w:val="1"/>
      <w:numFmt w:val="bullet"/>
      <w:lvlText w:val="o"/>
      <w:lvlJc w:val="left"/>
      <w:pPr>
        <w:ind w:left="1440" w:hanging="360"/>
      </w:pPr>
      <w:rPr>
        <w:rFonts w:ascii="Courier New" w:hAnsi="Courier New" w:cs="Courier New" w:hint="default"/>
      </w:rPr>
    </w:lvl>
    <w:lvl w:ilvl="2" w:tplc="DEA8626C" w:tentative="1">
      <w:start w:val="1"/>
      <w:numFmt w:val="bullet"/>
      <w:lvlText w:val=""/>
      <w:lvlJc w:val="left"/>
      <w:pPr>
        <w:ind w:left="2160" w:hanging="360"/>
      </w:pPr>
      <w:rPr>
        <w:rFonts w:ascii="Wingdings" w:hAnsi="Wingdings" w:hint="default"/>
      </w:rPr>
    </w:lvl>
    <w:lvl w:ilvl="3" w:tplc="4886B166" w:tentative="1">
      <w:start w:val="1"/>
      <w:numFmt w:val="bullet"/>
      <w:lvlText w:val=""/>
      <w:lvlJc w:val="left"/>
      <w:pPr>
        <w:ind w:left="2880" w:hanging="360"/>
      </w:pPr>
      <w:rPr>
        <w:rFonts w:ascii="Symbol" w:hAnsi="Symbol" w:hint="default"/>
      </w:rPr>
    </w:lvl>
    <w:lvl w:ilvl="4" w:tplc="0BD67CC2" w:tentative="1">
      <w:start w:val="1"/>
      <w:numFmt w:val="bullet"/>
      <w:lvlText w:val="o"/>
      <w:lvlJc w:val="left"/>
      <w:pPr>
        <w:ind w:left="3600" w:hanging="360"/>
      </w:pPr>
      <w:rPr>
        <w:rFonts w:ascii="Courier New" w:hAnsi="Courier New" w:cs="Courier New" w:hint="default"/>
      </w:rPr>
    </w:lvl>
    <w:lvl w:ilvl="5" w:tplc="B93CD2BE" w:tentative="1">
      <w:start w:val="1"/>
      <w:numFmt w:val="bullet"/>
      <w:lvlText w:val=""/>
      <w:lvlJc w:val="left"/>
      <w:pPr>
        <w:ind w:left="4320" w:hanging="360"/>
      </w:pPr>
      <w:rPr>
        <w:rFonts w:ascii="Wingdings" w:hAnsi="Wingdings" w:hint="default"/>
      </w:rPr>
    </w:lvl>
    <w:lvl w:ilvl="6" w:tplc="8000E96E" w:tentative="1">
      <w:start w:val="1"/>
      <w:numFmt w:val="bullet"/>
      <w:lvlText w:val=""/>
      <w:lvlJc w:val="left"/>
      <w:pPr>
        <w:ind w:left="5040" w:hanging="360"/>
      </w:pPr>
      <w:rPr>
        <w:rFonts w:ascii="Symbol" w:hAnsi="Symbol" w:hint="default"/>
      </w:rPr>
    </w:lvl>
    <w:lvl w:ilvl="7" w:tplc="E6E698B4" w:tentative="1">
      <w:start w:val="1"/>
      <w:numFmt w:val="bullet"/>
      <w:lvlText w:val="o"/>
      <w:lvlJc w:val="left"/>
      <w:pPr>
        <w:ind w:left="5760" w:hanging="360"/>
      </w:pPr>
      <w:rPr>
        <w:rFonts w:ascii="Courier New" w:hAnsi="Courier New" w:cs="Courier New" w:hint="default"/>
      </w:rPr>
    </w:lvl>
    <w:lvl w:ilvl="8" w:tplc="B1EA0DAE" w:tentative="1">
      <w:start w:val="1"/>
      <w:numFmt w:val="bullet"/>
      <w:lvlText w:val=""/>
      <w:lvlJc w:val="left"/>
      <w:pPr>
        <w:ind w:left="6480" w:hanging="360"/>
      </w:pPr>
      <w:rPr>
        <w:rFonts w:ascii="Wingdings" w:hAnsi="Wingdings" w:hint="default"/>
      </w:rPr>
    </w:lvl>
  </w:abstractNum>
  <w:abstractNum w:abstractNumId="9" w15:restartNumberingAfterBreak="0">
    <w:nsid w:val="517F3226"/>
    <w:multiLevelType w:val="hybridMultilevel"/>
    <w:tmpl w:val="505E765A"/>
    <w:lvl w:ilvl="0" w:tplc="B3287A9C">
      <w:start w:val="1"/>
      <w:numFmt w:val="bullet"/>
      <w:lvlText w:val=""/>
      <w:lvlJc w:val="left"/>
      <w:pPr>
        <w:tabs>
          <w:tab w:val="num" w:pos="720"/>
        </w:tabs>
        <w:ind w:left="720" w:hanging="360"/>
      </w:pPr>
      <w:rPr>
        <w:rFonts w:ascii="Symbol" w:hAnsi="Symbol" w:hint="default"/>
      </w:rPr>
    </w:lvl>
    <w:lvl w:ilvl="1" w:tplc="4E5EEB72">
      <w:start w:val="1"/>
      <w:numFmt w:val="bullet"/>
      <w:lvlText w:val="o"/>
      <w:lvlJc w:val="left"/>
      <w:pPr>
        <w:ind w:left="1440" w:hanging="360"/>
      </w:pPr>
      <w:rPr>
        <w:rFonts w:ascii="Courier New" w:hAnsi="Courier New" w:cs="Courier New" w:hint="default"/>
      </w:rPr>
    </w:lvl>
    <w:lvl w:ilvl="2" w:tplc="00AE6BCA" w:tentative="1">
      <w:start w:val="1"/>
      <w:numFmt w:val="bullet"/>
      <w:lvlText w:val=""/>
      <w:lvlJc w:val="left"/>
      <w:pPr>
        <w:ind w:left="2160" w:hanging="360"/>
      </w:pPr>
      <w:rPr>
        <w:rFonts w:ascii="Wingdings" w:hAnsi="Wingdings" w:hint="default"/>
      </w:rPr>
    </w:lvl>
    <w:lvl w:ilvl="3" w:tplc="8760F36C" w:tentative="1">
      <w:start w:val="1"/>
      <w:numFmt w:val="bullet"/>
      <w:lvlText w:val=""/>
      <w:lvlJc w:val="left"/>
      <w:pPr>
        <w:ind w:left="2880" w:hanging="360"/>
      </w:pPr>
      <w:rPr>
        <w:rFonts w:ascii="Symbol" w:hAnsi="Symbol" w:hint="default"/>
      </w:rPr>
    </w:lvl>
    <w:lvl w:ilvl="4" w:tplc="07746990" w:tentative="1">
      <w:start w:val="1"/>
      <w:numFmt w:val="bullet"/>
      <w:lvlText w:val="o"/>
      <w:lvlJc w:val="left"/>
      <w:pPr>
        <w:ind w:left="3600" w:hanging="360"/>
      </w:pPr>
      <w:rPr>
        <w:rFonts w:ascii="Courier New" w:hAnsi="Courier New" w:cs="Courier New" w:hint="default"/>
      </w:rPr>
    </w:lvl>
    <w:lvl w:ilvl="5" w:tplc="58C04520" w:tentative="1">
      <w:start w:val="1"/>
      <w:numFmt w:val="bullet"/>
      <w:lvlText w:val=""/>
      <w:lvlJc w:val="left"/>
      <w:pPr>
        <w:ind w:left="4320" w:hanging="360"/>
      </w:pPr>
      <w:rPr>
        <w:rFonts w:ascii="Wingdings" w:hAnsi="Wingdings" w:hint="default"/>
      </w:rPr>
    </w:lvl>
    <w:lvl w:ilvl="6" w:tplc="2ADEF962" w:tentative="1">
      <w:start w:val="1"/>
      <w:numFmt w:val="bullet"/>
      <w:lvlText w:val=""/>
      <w:lvlJc w:val="left"/>
      <w:pPr>
        <w:ind w:left="5040" w:hanging="360"/>
      </w:pPr>
      <w:rPr>
        <w:rFonts w:ascii="Symbol" w:hAnsi="Symbol" w:hint="default"/>
      </w:rPr>
    </w:lvl>
    <w:lvl w:ilvl="7" w:tplc="E4A88870" w:tentative="1">
      <w:start w:val="1"/>
      <w:numFmt w:val="bullet"/>
      <w:lvlText w:val="o"/>
      <w:lvlJc w:val="left"/>
      <w:pPr>
        <w:ind w:left="5760" w:hanging="360"/>
      </w:pPr>
      <w:rPr>
        <w:rFonts w:ascii="Courier New" w:hAnsi="Courier New" w:cs="Courier New" w:hint="default"/>
      </w:rPr>
    </w:lvl>
    <w:lvl w:ilvl="8" w:tplc="A2F06D12" w:tentative="1">
      <w:start w:val="1"/>
      <w:numFmt w:val="bullet"/>
      <w:lvlText w:val=""/>
      <w:lvlJc w:val="left"/>
      <w:pPr>
        <w:ind w:left="6480" w:hanging="360"/>
      </w:pPr>
      <w:rPr>
        <w:rFonts w:ascii="Wingdings" w:hAnsi="Wingdings" w:hint="default"/>
      </w:rPr>
    </w:lvl>
  </w:abstractNum>
  <w:abstractNum w:abstractNumId="10" w15:restartNumberingAfterBreak="0">
    <w:nsid w:val="52944CF0"/>
    <w:multiLevelType w:val="hybridMultilevel"/>
    <w:tmpl w:val="AE36F22C"/>
    <w:lvl w:ilvl="0" w:tplc="E1448642">
      <w:start w:val="1"/>
      <w:numFmt w:val="bullet"/>
      <w:lvlText w:val=""/>
      <w:lvlJc w:val="left"/>
      <w:pPr>
        <w:tabs>
          <w:tab w:val="num" w:pos="778"/>
        </w:tabs>
        <w:ind w:left="778" w:hanging="360"/>
      </w:pPr>
      <w:rPr>
        <w:rFonts w:ascii="Symbol" w:hAnsi="Symbol" w:hint="default"/>
      </w:rPr>
    </w:lvl>
    <w:lvl w:ilvl="1" w:tplc="20EA206A" w:tentative="1">
      <w:start w:val="1"/>
      <w:numFmt w:val="bullet"/>
      <w:lvlText w:val="o"/>
      <w:lvlJc w:val="left"/>
      <w:pPr>
        <w:ind w:left="1498" w:hanging="360"/>
      </w:pPr>
      <w:rPr>
        <w:rFonts w:ascii="Courier New" w:hAnsi="Courier New" w:cs="Courier New" w:hint="default"/>
      </w:rPr>
    </w:lvl>
    <w:lvl w:ilvl="2" w:tplc="07B4D032" w:tentative="1">
      <w:start w:val="1"/>
      <w:numFmt w:val="bullet"/>
      <w:lvlText w:val=""/>
      <w:lvlJc w:val="left"/>
      <w:pPr>
        <w:ind w:left="2218" w:hanging="360"/>
      </w:pPr>
      <w:rPr>
        <w:rFonts w:ascii="Wingdings" w:hAnsi="Wingdings" w:hint="default"/>
      </w:rPr>
    </w:lvl>
    <w:lvl w:ilvl="3" w:tplc="89282970" w:tentative="1">
      <w:start w:val="1"/>
      <w:numFmt w:val="bullet"/>
      <w:lvlText w:val=""/>
      <w:lvlJc w:val="left"/>
      <w:pPr>
        <w:ind w:left="2938" w:hanging="360"/>
      </w:pPr>
      <w:rPr>
        <w:rFonts w:ascii="Symbol" w:hAnsi="Symbol" w:hint="default"/>
      </w:rPr>
    </w:lvl>
    <w:lvl w:ilvl="4" w:tplc="F3F45B22" w:tentative="1">
      <w:start w:val="1"/>
      <w:numFmt w:val="bullet"/>
      <w:lvlText w:val="o"/>
      <w:lvlJc w:val="left"/>
      <w:pPr>
        <w:ind w:left="3658" w:hanging="360"/>
      </w:pPr>
      <w:rPr>
        <w:rFonts w:ascii="Courier New" w:hAnsi="Courier New" w:cs="Courier New" w:hint="default"/>
      </w:rPr>
    </w:lvl>
    <w:lvl w:ilvl="5" w:tplc="AD0C273C" w:tentative="1">
      <w:start w:val="1"/>
      <w:numFmt w:val="bullet"/>
      <w:lvlText w:val=""/>
      <w:lvlJc w:val="left"/>
      <w:pPr>
        <w:ind w:left="4378" w:hanging="360"/>
      </w:pPr>
      <w:rPr>
        <w:rFonts w:ascii="Wingdings" w:hAnsi="Wingdings" w:hint="default"/>
      </w:rPr>
    </w:lvl>
    <w:lvl w:ilvl="6" w:tplc="82CC4F0E" w:tentative="1">
      <w:start w:val="1"/>
      <w:numFmt w:val="bullet"/>
      <w:lvlText w:val=""/>
      <w:lvlJc w:val="left"/>
      <w:pPr>
        <w:ind w:left="5098" w:hanging="360"/>
      </w:pPr>
      <w:rPr>
        <w:rFonts w:ascii="Symbol" w:hAnsi="Symbol" w:hint="default"/>
      </w:rPr>
    </w:lvl>
    <w:lvl w:ilvl="7" w:tplc="36CA5FA6" w:tentative="1">
      <w:start w:val="1"/>
      <w:numFmt w:val="bullet"/>
      <w:lvlText w:val="o"/>
      <w:lvlJc w:val="left"/>
      <w:pPr>
        <w:ind w:left="5818" w:hanging="360"/>
      </w:pPr>
      <w:rPr>
        <w:rFonts w:ascii="Courier New" w:hAnsi="Courier New" w:cs="Courier New" w:hint="default"/>
      </w:rPr>
    </w:lvl>
    <w:lvl w:ilvl="8" w:tplc="B8B44A38" w:tentative="1">
      <w:start w:val="1"/>
      <w:numFmt w:val="bullet"/>
      <w:lvlText w:val=""/>
      <w:lvlJc w:val="left"/>
      <w:pPr>
        <w:ind w:left="6538" w:hanging="360"/>
      </w:pPr>
      <w:rPr>
        <w:rFonts w:ascii="Wingdings" w:hAnsi="Wingdings" w:hint="default"/>
      </w:rPr>
    </w:lvl>
  </w:abstractNum>
  <w:abstractNum w:abstractNumId="11" w15:restartNumberingAfterBreak="0">
    <w:nsid w:val="5CD10A8C"/>
    <w:multiLevelType w:val="hybridMultilevel"/>
    <w:tmpl w:val="956E46FE"/>
    <w:lvl w:ilvl="0" w:tplc="8A729A6C">
      <w:start w:val="1"/>
      <w:numFmt w:val="bullet"/>
      <w:lvlText w:val=""/>
      <w:lvlJc w:val="left"/>
      <w:pPr>
        <w:tabs>
          <w:tab w:val="num" w:pos="720"/>
        </w:tabs>
        <w:ind w:left="720" w:hanging="360"/>
      </w:pPr>
      <w:rPr>
        <w:rFonts w:ascii="Symbol" w:hAnsi="Symbol" w:hint="default"/>
      </w:rPr>
    </w:lvl>
    <w:lvl w:ilvl="1" w:tplc="95F45F46" w:tentative="1">
      <w:start w:val="1"/>
      <w:numFmt w:val="bullet"/>
      <w:lvlText w:val="o"/>
      <w:lvlJc w:val="left"/>
      <w:pPr>
        <w:ind w:left="1440" w:hanging="360"/>
      </w:pPr>
      <w:rPr>
        <w:rFonts w:ascii="Courier New" w:hAnsi="Courier New" w:cs="Courier New" w:hint="default"/>
      </w:rPr>
    </w:lvl>
    <w:lvl w:ilvl="2" w:tplc="625E34C2" w:tentative="1">
      <w:start w:val="1"/>
      <w:numFmt w:val="bullet"/>
      <w:lvlText w:val=""/>
      <w:lvlJc w:val="left"/>
      <w:pPr>
        <w:ind w:left="2160" w:hanging="360"/>
      </w:pPr>
      <w:rPr>
        <w:rFonts w:ascii="Wingdings" w:hAnsi="Wingdings" w:hint="default"/>
      </w:rPr>
    </w:lvl>
    <w:lvl w:ilvl="3" w:tplc="55C6125E" w:tentative="1">
      <w:start w:val="1"/>
      <w:numFmt w:val="bullet"/>
      <w:lvlText w:val=""/>
      <w:lvlJc w:val="left"/>
      <w:pPr>
        <w:ind w:left="2880" w:hanging="360"/>
      </w:pPr>
      <w:rPr>
        <w:rFonts w:ascii="Symbol" w:hAnsi="Symbol" w:hint="default"/>
      </w:rPr>
    </w:lvl>
    <w:lvl w:ilvl="4" w:tplc="087CE31E" w:tentative="1">
      <w:start w:val="1"/>
      <w:numFmt w:val="bullet"/>
      <w:lvlText w:val="o"/>
      <w:lvlJc w:val="left"/>
      <w:pPr>
        <w:ind w:left="3600" w:hanging="360"/>
      </w:pPr>
      <w:rPr>
        <w:rFonts w:ascii="Courier New" w:hAnsi="Courier New" w:cs="Courier New" w:hint="default"/>
      </w:rPr>
    </w:lvl>
    <w:lvl w:ilvl="5" w:tplc="82FA53DA" w:tentative="1">
      <w:start w:val="1"/>
      <w:numFmt w:val="bullet"/>
      <w:lvlText w:val=""/>
      <w:lvlJc w:val="left"/>
      <w:pPr>
        <w:ind w:left="4320" w:hanging="360"/>
      </w:pPr>
      <w:rPr>
        <w:rFonts w:ascii="Wingdings" w:hAnsi="Wingdings" w:hint="default"/>
      </w:rPr>
    </w:lvl>
    <w:lvl w:ilvl="6" w:tplc="610A4458" w:tentative="1">
      <w:start w:val="1"/>
      <w:numFmt w:val="bullet"/>
      <w:lvlText w:val=""/>
      <w:lvlJc w:val="left"/>
      <w:pPr>
        <w:ind w:left="5040" w:hanging="360"/>
      </w:pPr>
      <w:rPr>
        <w:rFonts w:ascii="Symbol" w:hAnsi="Symbol" w:hint="default"/>
      </w:rPr>
    </w:lvl>
    <w:lvl w:ilvl="7" w:tplc="59104CDE" w:tentative="1">
      <w:start w:val="1"/>
      <w:numFmt w:val="bullet"/>
      <w:lvlText w:val="o"/>
      <w:lvlJc w:val="left"/>
      <w:pPr>
        <w:ind w:left="5760" w:hanging="360"/>
      </w:pPr>
      <w:rPr>
        <w:rFonts w:ascii="Courier New" w:hAnsi="Courier New" w:cs="Courier New" w:hint="default"/>
      </w:rPr>
    </w:lvl>
    <w:lvl w:ilvl="8" w:tplc="7444DAE8" w:tentative="1">
      <w:start w:val="1"/>
      <w:numFmt w:val="bullet"/>
      <w:lvlText w:val=""/>
      <w:lvlJc w:val="left"/>
      <w:pPr>
        <w:ind w:left="6480" w:hanging="360"/>
      </w:pPr>
      <w:rPr>
        <w:rFonts w:ascii="Wingdings" w:hAnsi="Wingdings" w:hint="default"/>
      </w:rPr>
    </w:lvl>
  </w:abstractNum>
  <w:abstractNum w:abstractNumId="12" w15:restartNumberingAfterBreak="0">
    <w:nsid w:val="5F1146F2"/>
    <w:multiLevelType w:val="hybridMultilevel"/>
    <w:tmpl w:val="FB8A6B6A"/>
    <w:lvl w:ilvl="0" w:tplc="B5FC3400">
      <w:start w:val="1"/>
      <w:numFmt w:val="bullet"/>
      <w:lvlText w:val=""/>
      <w:lvlJc w:val="left"/>
      <w:pPr>
        <w:tabs>
          <w:tab w:val="num" w:pos="720"/>
        </w:tabs>
        <w:ind w:left="720" w:hanging="360"/>
      </w:pPr>
      <w:rPr>
        <w:rFonts w:ascii="Symbol" w:hAnsi="Symbol" w:hint="default"/>
      </w:rPr>
    </w:lvl>
    <w:lvl w:ilvl="1" w:tplc="3EF6B808" w:tentative="1">
      <w:start w:val="1"/>
      <w:numFmt w:val="bullet"/>
      <w:lvlText w:val="o"/>
      <w:lvlJc w:val="left"/>
      <w:pPr>
        <w:ind w:left="1440" w:hanging="360"/>
      </w:pPr>
      <w:rPr>
        <w:rFonts w:ascii="Courier New" w:hAnsi="Courier New" w:cs="Courier New" w:hint="default"/>
      </w:rPr>
    </w:lvl>
    <w:lvl w:ilvl="2" w:tplc="7EB6AC2A" w:tentative="1">
      <w:start w:val="1"/>
      <w:numFmt w:val="bullet"/>
      <w:lvlText w:val=""/>
      <w:lvlJc w:val="left"/>
      <w:pPr>
        <w:ind w:left="2160" w:hanging="360"/>
      </w:pPr>
      <w:rPr>
        <w:rFonts w:ascii="Wingdings" w:hAnsi="Wingdings" w:hint="default"/>
      </w:rPr>
    </w:lvl>
    <w:lvl w:ilvl="3" w:tplc="58EAA532" w:tentative="1">
      <w:start w:val="1"/>
      <w:numFmt w:val="bullet"/>
      <w:lvlText w:val=""/>
      <w:lvlJc w:val="left"/>
      <w:pPr>
        <w:ind w:left="2880" w:hanging="360"/>
      </w:pPr>
      <w:rPr>
        <w:rFonts w:ascii="Symbol" w:hAnsi="Symbol" w:hint="default"/>
      </w:rPr>
    </w:lvl>
    <w:lvl w:ilvl="4" w:tplc="F22622A6" w:tentative="1">
      <w:start w:val="1"/>
      <w:numFmt w:val="bullet"/>
      <w:lvlText w:val="o"/>
      <w:lvlJc w:val="left"/>
      <w:pPr>
        <w:ind w:left="3600" w:hanging="360"/>
      </w:pPr>
      <w:rPr>
        <w:rFonts w:ascii="Courier New" w:hAnsi="Courier New" w:cs="Courier New" w:hint="default"/>
      </w:rPr>
    </w:lvl>
    <w:lvl w:ilvl="5" w:tplc="A2644BE0" w:tentative="1">
      <w:start w:val="1"/>
      <w:numFmt w:val="bullet"/>
      <w:lvlText w:val=""/>
      <w:lvlJc w:val="left"/>
      <w:pPr>
        <w:ind w:left="4320" w:hanging="360"/>
      </w:pPr>
      <w:rPr>
        <w:rFonts w:ascii="Wingdings" w:hAnsi="Wingdings" w:hint="default"/>
      </w:rPr>
    </w:lvl>
    <w:lvl w:ilvl="6" w:tplc="67B6468A" w:tentative="1">
      <w:start w:val="1"/>
      <w:numFmt w:val="bullet"/>
      <w:lvlText w:val=""/>
      <w:lvlJc w:val="left"/>
      <w:pPr>
        <w:ind w:left="5040" w:hanging="360"/>
      </w:pPr>
      <w:rPr>
        <w:rFonts w:ascii="Symbol" w:hAnsi="Symbol" w:hint="default"/>
      </w:rPr>
    </w:lvl>
    <w:lvl w:ilvl="7" w:tplc="771E52E8" w:tentative="1">
      <w:start w:val="1"/>
      <w:numFmt w:val="bullet"/>
      <w:lvlText w:val="o"/>
      <w:lvlJc w:val="left"/>
      <w:pPr>
        <w:ind w:left="5760" w:hanging="360"/>
      </w:pPr>
      <w:rPr>
        <w:rFonts w:ascii="Courier New" w:hAnsi="Courier New" w:cs="Courier New" w:hint="default"/>
      </w:rPr>
    </w:lvl>
    <w:lvl w:ilvl="8" w:tplc="E7F8D814" w:tentative="1">
      <w:start w:val="1"/>
      <w:numFmt w:val="bullet"/>
      <w:lvlText w:val=""/>
      <w:lvlJc w:val="left"/>
      <w:pPr>
        <w:ind w:left="6480" w:hanging="360"/>
      </w:pPr>
      <w:rPr>
        <w:rFonts w:ascii="Wingdings" w:hAnsi="Wingdings" w:hint="default"/>
      </w:rPr>
    </w:lvl>
  </w:abstractNum>
  <w:abstractNum w:abstractNumId="13" w15:restartNumberingAfterBreak="0">
    <w:nsid w:val="62761CE0"/>
    <w:multiLevelType w:val="hybridMultilevel"/>
    <w:tmpl w:val="DC5896DC"/>
    <w:lvl w:ilvl="0" w:tplc="367A51E8">
      <w:start w:val="1"/>
      <w:numFmt w:val="bullet"/>
      <w:lvlText w:val=""/>
      <w:lvlJc w:val="left"/>
      <w:pPr>
        <w:tabs>
          <w:tab w:val="num" w:pos="720"/>
        </w:tabs>
        <w:ind w:left="720" w:hanging="360"/>
      </w:pPr>
      <w:rPr>
        <w:rFonts w:ascii="Symbol" w:hAnsi="Symbol" w:hint="default"/>
      </w:rPr>
    </w:lvl>
    <w:lvl w:ilvl="1" w:tplc="C5EEEA26" w:tentative="1">
      <w:start w:val="1"/>
      <w:numFmt w:val="bullet"/>
      <w:lvlText w:val="o"/>
      <w:lvlJc w:val="left"/>
      <w:pPr>
        <w:ind w:left="1440" w:hanging="360"/>
      </w:pPr>
      <w:rPr>
        <w:rFonts w:ascii="Courier New" w:hAnsi="Courier New" w:cs="Courier New" w:hint="default"/>
      </w:rPr>
    </w:lvl>
    <w:lvl w:ilvl="2" w:tplc="7272F328" w:tentative="1">
      <w:start w:val="1"/>
      <w:numFmt w:val="bullet"/>
      <w:lvlText w:val=""/>
      <w:lvlJc w:val="left"/>
      <w:pPr>
        <w:ind w:left="2160" w:hanging="360"/>
      </w:pPr>
      <w:rPr>
        <w:rFonts w:ascii="Wingdings" w:hAnsi="Wingdings" w:hint="default"/>
      </w:rPr>
    </w:lvl>
    <w:lvl w:ilvl="3" w:tplc="F8CC3BD2" w:tentative="1">
      <w:start w:val="1"/>
      <w:numFmt w:val="bullet"/>
      <w:lvlText w:val=""/>
      <w:lvlJc w:val="left"/>
      <w:pPr>
        <w:ind w:left="2880" w:hanging="360"/>
      </w:pPr>
      <w:rPr>
        <w:rFonts w:ascii="Symbol" w:hAnsi="Symbol" w:hint="default"/>
      </w:rPr>
    </w:lvl>
    <w:lvl w:ilvl="4" w:tplc="44420524" w:tentative="1">
      <w:start w:val="1"/>
      <w:numFmt w:val="bullet"/>
      <w:lvlText w:val="o"/>
      <w:lvlJc w:val="left"/>
      <w:pPr>
        <w:ind w:left="3600" w:hanging="360"/>
      </w:pPr>
      <w:rPr>
        <w:rFonts w:ascii="Courier New" w:hAnsi="Courier New" w:cs="Courier New" w:hint="default"/>
      </w:rPr>
    </w:lvl>
    <w:lvl w:ilvl="5" w:tplc="6FD241E6" w:tentative="1">
      <w:start w:val="1"/>
      <w:numFmt w:val="bullet"/>
      <w:lvlText w:val=""/>
      <w:lvlJc w:val="left"/>
      <w:pPr>
        <w:ind w:left="4320" w:hanging="360"/>
      </w:pPr>
      <w:rPr>
        <w:rFonts w:ascii="Wingdings" w:hAnsi="Wingdings" w:hint="default"/>
      </w:rPr>
    </w:lvl>
    <w:lvl w:ilvl="6" w:tplc="9EE084EA" w:tentative="1">
      <w:start w:val="1"/>
      <w:numFmt w:val="bullet"/>
      <w:lvlText w:val=""/>
      <w:lvlJc w:val="left"/>
      <w:pPr>
        <w:ind w:left="5040" w:hanging="360"/>
      </w:pPr>
      <w:rPr>
        <w:rFonts w:ascii="Symbol" w:hAnsi="Symbol" w:hint="default"/>
      </w:rPr>
    </w:lvl>
    <w:lvl w:ilvl="7" w:tplc="8AFEC670" w:tentative="1">
      <w:start w:val="1"/>
      <w:numFmt w:val="bullet"/>
      <w:lvlText w:val="o"/>
      <w:lvlJc w:val="left"/>
      <w:pPr>
        <w:ind w:left="5760" w:hanging="360"/>
      </w:pPr>
      <w:rPr>
        <w:rFonts w:ascii="Courier New" w:hAnsi="Courier New" w:cs="Courier New" w:hint="default"/>
      </w:rPr>
    </w:lvl>
    <w:lvl w:ilvl="8" w:tplc="65361EF6" w:tentative="1">
      <w:start w:val="1"/>
      <w:numFmt w:val="bullet"/>
      <w:lvlText w:val=""/>
      <w:lvlJc w:val="left"/>
      <w:pPr>
        <w:ind w:left="6480" w:hanging="360"/>
      </w:pPr>
      <w:rPr>
        <w:rFonts w:ascii="Wingdings" w:hAnsi="Wingdings" w:hint="default"/>
      </w:rPr>
    </w:lvl>
  </w:abstractNum>
  <w:abstractNum w:abstractNumId="14" w15:restartNumberingAfterBreak="0">
    <w:nsid w:val="65F82048"/>
    <w:multiLevelType w:val="hybridMultilevel"/>
    <w:tmpl w:val="4E72E63E"/>
    <w:lvl w:ilvl="0" w:tplc="8DB86C10">
      <w:start w:val="1"/>
      <w:numFmt w:val="bullet"/>
      <w:lvlText w:val=""/>
      <w:lvlJc w:val="left"/>
      <w:pPr>
        <w:tabs>
          <w:tab w:val="num" w:pos="720"/>
        </w:tabs>
        <w:ind w:left="720" w:hanging="360"/>
      </w:pPr>
      <w:rPr>
        <w:rFonts w:ascii="Symbol" w:hAnsi="Symbol" w:hint="default"/>
      </w:rPr>
    </w:lvl>
    <w:lvl w:ilvl="1" w:tplc="13C854CA" w:tentative="1">
      <w:start w:val="1"/>
      <w:numFmt w:val="bullet"/>
      <w:lvlText w:val="o"/>
      <w:lvlJc w:val="left"/>
      <w:pPr>
        <w:ind w:left="1440" w:hanging="360"/>
      </w:pPr>
      <w:rPr>
        <w:rFonts w:ascii="Courier New" w:hAnsi="Courier New" w:cs="Courier New" w:hint="default"/>
      </w:rPr>
    </w:lvl>
    <w:lvl w:ilvl="2" w:tplc="60BEBCC0" w:tentative="1">
      <w:start w:val="1"/>
      <w:numFmt w:val="bullet"/>
      <w:lvlText w:val=""/>
      <w:lvlJc w:val="left"/>
      <w:pPr>
        <w:ind w:left="2160" w:hanging="360"/>
      </w:pPr>
      <w:rPr>
        <w:rFonts w:ascii="Wingdings" w:hAnsi="Wingdings" w:hint="default"/>
      </w:rPr>
    </w:lvl>
    <w:lvl w:ilvl="3" w:tplc="84E6D594" w:tentative="1">
      <w:start w:val="1"/>
      <w:numFmt w:val="bullet"/>
      <w:lvlText w:val=""/>
      <w:lvlJc w:val="left"/>
      <w:pPr>
        <w:ind w:left="2880" w:hanging="360"/>
      </w:pPr>
      <w:rPr>
        <w:rFonts w:ascii="Symbol" w:hAnsi="Symbol" w:hint="default"/>
      </w:rPr>
    </w:lvl>
    <w:lvl w:ilvl="4" w:tplc="2FB0BBD4" w:tentative="1">
      <w:start w:val="1"/>
      <w:numFmt w:val="bullet"/>
      <w:lvlText w:val="o"/>
      <w:lvlJc w:val="left"/>
      <w:pPr>
        <w:ind w:left="3600" w:hanging="360"/>
      </w:pPr>
      <w:rPr>
        <w:rFonts w:ascii="Courier New" w:hAnsi="Courier New" w:cs="Courier New" w:hint="default"/>
      </w:rPr>
    </w:lvl>
    <w:lvl w:ilvl="5" w:tplc="4C722B30" w:tentative="1">
      <w:start w:val="1"/>
      <w:numFmt w:val="bullet"/>
      <w:lvlText w:val=""/>
      <w:lvlJc w:val="left"/>
      <w:pPr>
        <w:ind w:left="4320" w:hanging="360"/>
      </w:pPr>
      <w:rPr>
        <w:rFonts w:ascii="Wingdings" w:hAnsi="Wingdings" w:hint="default"/>
      </w:rPr>
    </w:lvl>
    <w:lvl w:ilvl="6" w:tplc="46DCDCCE" w:tentative="1">
      <w:start w:val="1"/>
      <w:numFmt w:val="bullet"/>
      <w:lvlText w:val=""/>
      <w:lvlJc w:val="left"/>
      <w:pPr>
        <w:ind w:left="5040" w:hanging="360"/>
      </w:pPr>
      <w:rPr>
        <w:rFonts w:ascii="Symbol" w:hAnsi="Symbol" w:hint="default"/>
      </w:rPr>
    </w:lvl>
    <w:lvl w:ilvl="7" w:tplc="46D4BC88" w:tentative="1">
      <w:start w:val="1"/>
      <w:numFmt w:val="bullet"/>
      <w:lvlText w:val="o"/>
      <w:lvlJc w:val="left"/>
      <w:pPr>
        <w:ind w:left="5760" w:hanging="360"/>
      </w:pPr>
      <w:rPr>
        <w:rFonts w:ascii="Courier New" w:hAnsi="Courier New" w:cs="Courier New" w:hint="default"/>
      </w:rPr>
    </w:lvl>
    <w:lvl w:ilvl="8" w:tplc="5EDA4B46" w:tentative="1">
      <w:start w:val="1"/>
      <w:numFmt w:val="bullet"/>
      <w:lvlText w:val=""/>
      <w:lvlJc w:val="left"/>
      <w:pPr>
        <w:ind w:left="6480" w:hanging="360"/>
      </w:pPr>
      <w:rPr>
        <w:rFonts w:ascii="Wingdings" w:hAnsi="Wingdings" w:hint="default"/>
      </w:rPr>
    </w:lvl>
  </w:abstractNum>
  <w:abstractNum w:abstractNumId="15" w15:restartNumberingAfterBreak="0">
    <w:nsid w:val="6A981E59"/>
    <w:multiLevelType w:val="hybridMultilevel"/>
    <w:tmpl w:val="D6121088"/>
    <w:lvl w:ilvl="0" w:tplc="CCD82A98">
      <w:start w:val="1"/>
      <w:numFmt w:val="bullet"/>
      <w:lvlText w:val=""/>
      <w:lvlJc w:val="left"/>
      <w:pPr>
        <w:tabs>
          <w:tab w:val="num" w:pos="720"/>
        </w:tabs>
        <w:ind w:left="720" w:hanging="360"/>
      </w:pPr>
      <w:rPr>
        <w:rFonts w:ascii="Symbol" w:hAnsi="Symbol" w:hint="default"/>
      </w:rPr>
    </w:lvl>
    <w:lvl w:ilvl="1" w:tplc="4C84D336">
      <w:start w:val="1"/>
      <w:numFmt w:val="bullet"/>
      <w:lvlText w:val="o"/>
      <w:lvlJc w:val="left"/>
      <w:pPr>
        <w:ind w:left="1440" w:hanging="360"/>
      </w:pPr>
      <w:rPr>
        <w:rFonts w:ascii="Courier New" w:hAnsi="Courier New" w:cs="Courier New" w:hint="default"/>
      </w:rPr>
    </w:lvl>
    <w:lvl w:ilvl="2" w:tplc="677A419C" w:tentative="1">
      <w:start w:val="1"/>
      <w:numFmt w:val="bullet"/>
      <w:lvlText w:val=""/>
      <w:lvlJc w:val="left"/>
      <w:pPr>
        <w:ind w:left="2160" w:hanging="360"/>
      </w:pPr>
      <w:rPr>
        <w:rFonts w:ascii="Wingdings" w:hAnsi="Wingdings" w:hint="default"/>
      </w:rPr>
    </w:lvl>
    <w:lvl w:ilvl="3" w:tplc="627A5408" w:tentative="1">
      <w:start w:val="1"/>
      <w:numFmt w:val="bullet"/>
      <w:lvlText w:val=""/>
      <w:lvlJc w:val="left"/>
      <w:pPr>
        <w:ind w:left="2880" w:hanging="360"/>
      </w:pPr>
      <w:rPr>
        <w:rFonts w:ascii="Symbol" w:hAnsi="Symbol" w:hint="default"/>
      </w:rPr>
    </w:lvl>
    <w:lvl w:ilvl="4" w:tplc="44FE1092" w:tentative="1">
      <w:start w:val="1"/>
      <w:numFmt w:val="bullet"/>
      <w:lvlText w:val="o"/>
      <w:lvlJc w:val="left"/>
      <w:pPr>
        <w:ind w:left="3600" w:hanging="360"/>
      </w:pPr>
      <w:rPr>
        <w:rFonts w:ascii="Courier New" w:hAnsi="Courier New" w:cs="Courier New" w:hint="default"/>
      </w:rPr>
    </w:lvl>
    <w:lvl w:ilvl="5" w:tplc="1394890A" w:tentative="1">
      <w:start w:val="1"/>
      <w:numFmt w:val="bullet"/>
      <w:lvlText w:val=""/>
      <w:lvlJc w:val="left"/>
      <w:pPr>
        <w:ind w:left="4320" w:hanging="360"/>
      </w:pPr>
      <w:rPr>
        <w:rFonts w:ascii="Wingdings" w:hAnsi="Wingdings" w:hint="default"/>
      </w:rPr>
    </w:lvl>
    <w:lvl w:ilvl="6" w:tplc="D1403C72" w:tentative="1">
      <w:start w:val="1"/>
      <w:numFmt w:val="bullet"/>
      <w:lvlText w:val=""/>
      <w:lvlJc w:val="left"/>
      <w:pPr>
        <w:ind w:left="5040" w:hanging="360"/>
      </w:pPr>
      <w:rPr>
        <w:rFonts w:ascii="Symbol" w:hAnsi="Symbol" w:hint="default"/>
      </w:rPr>
    </w:lvl>
    <w:lvl w:ilvl="7" w:tplc="6EE8202C" w:tentative="1">
      <w:start w:val="1"/>
      <w:numFmt w:val="bullet"/>
      <w:lvlText w:val="o"/>
      <w:lvlJc w:val="left"/>
      <w:pPr>
        <w:ind w:left="5760" w:hanging="360"/>
      </w:pPr>
      <w:rPr>
        <w:rFonts w:ascii="Courier New" w:hAnsi="Courier New" w:cs="Courier New" w:hint="default"/>
      </w:rPr>
    </w:lvl>
    <w:lvl w:ilvl="8" w:tplc="8F02BF62" w:tentative="1">
      <w:start w:val="1"/>
      <w:numFmt w:val="bullet"/>
      <w:lvlText w:val=""/>
      <w:lvlJc w:val="left"/>
      <w:pPr>
        <w:ind w:left="6480" w:hanging="360"/>
      </w:pPr>
      <w:rPr>
        <w:rFonts w:ascii="Wingdings" w:hAnsi="Wingdings" w:hint="default"/>
      </w:rPr>
    </w:lvl>
  </w:abstractNum>
  <w:abstractNum w:abstractNumId="16" w15:restartNumberingAfterBreak="0">
    <w:nsid w:val="6E2E2B0B"/>
    <w:multiLevelType w:val="hybridMultilevel"/>
    <w:tmpl w:val="1652BEE2"/>
    <w:lvl w:ilvl="0" w:tplc="038C5304">
      <w:start w:val="1"/>
      <w:numFmt w:val="bullet"/>
      <w:lvlText w:val=""/>
      <w:lvlJc w:val="left"/>
      <w:pPr>
        <w:tabs>
          <w:tab w:val="num" w:pos="720"/>
        </w:tabs>
        <w:ind w:left="720" w:hanging="360"/>
      </w:pPr>
      <w:rPr>
        <w:rFonts w:ascii="Symbol" w:hAnsi="Symbol" w:hint="default"/>
      </w:rPr>
    </w:lvl>
    <w:lvl w:ilvl="1" w:tplc="311AFCAC" w:tentative="1">
      <w:start w:val="1"/>
      <w:numFmt w:val="bullet"/>
      <w:lvlText w:val="o"/>
      <w:lvlJc w:val="left"/>
      <w:pPr>
        <w:ind w:left="1440" w:hanging="360"/>
      </w:pPr>
      <w:rPr>
        <w:rFonts w:ascii="Courier New" w:hAnsi="Courier New" w:cs="Courier New" w:hint="default"/>
      </w:rPr>
    </w:lvl>
    <w:lvl w:ilvl="2" w:tplc="FCE21008" w:tentative="1">
      <w:start w:val="1"/>
      <w:numFmt w:val="bullet"/>
      <w:lvlText w:val=""/>
      <w:lvlJc w:val="left"/>
      <w:pPr>
        <w:ind w:left="2160" w:hanging="360"/>
      </w:pPr>
      <w:rPr>
        <w:rFonts w:ascii="Wingdings" w:hAnsi="Wingdings" w:hint="default"/>
      </w:rPr>
    </w:lvl>
    <w:lvl w:ilvl="3" w:tplc="6D443C74" w:tentative="1">
      <w:start w:val="1"/>
      <w:numFmt w:val="bullet"/>
      <w:lvlText w:val=""/>
      <w:lvlJc w:val="left"/>
      <w:pPr>
        <w:ind w:left="2880" w:hanging="360"/>
      </w:pPr>
      <w:rPr>
        <w:rFonts w:ascii="Symbol" w:hAnsi="Symbol" w:hint="default"/>
      </w:rPr>
    </w:lvl>
    <w:lvl w:ilvl="4" w:tplc="A2D40926" w:tentative="1">
      <w:start w:val="1"/>
      <w:numFmt w:val="bullet"/>
      <w:lvlText w:val="o"/>
      <w:lvlJc w:val="left"/>
      <w:pPr>
        <w:ind w:left="3600" w:hanging="360"/>
      </w:pPr>
      <w:rPr>
        <w:rFonts w:ascii="Courier New" w:hAnsi="Courier New" w:cs="Courier New" w:hint="default"/>
      </w:rPr>
    </w:lvl>
    <w:lvl w:ilvl="5" w:tplc="7926217C" w:tentative="1">
      <w:start w:val="1"/>
      <w:numFmt w:val="bullet"/>
      <w:lvlText w:val=""/>
      <w:lvlJc w:val="left"/>
      <w:pPr>
        <w:ind w:left="4320" w:hanging="360"/>
      </w:pPr>
      <w:rPr>
        <w:rFonts w:ascii="Wingdings" w:hAnsi="Wingdings" w:hint="default"/>
      </w:rPr>
    </w:lvl>
    <w:lvl w:ilvl="6" w:tplc="E19A5D9C" w:tentative="1">
      <w:start w:val="1"/>
      <w:numFmt w:val="bullet"/>
      <w:lvlText w:val=""/>
      <w:lvlJc w:val="left"/>
      <w:pPr>
        <w:ind w:left="5040" w:hanging="360"/>
      </w:pPr>
      <w:rPr>
        <w:rFonts w:ascii="Symbol" w:hAnsi="Symbol" w:hint="default"/>
      </w:rPr>
    </w:lvl>
    <w:lvl w:ilvl="7" w:tplc="7C60D076" w:tentative="1">
      <w:start w:val="1"/>
      <w:numFmt w:val="bullet"/>
      <w:lvlText w:val="o"/>
      <w:lvlJc w:val="left"/>
      <w:pPr>
        <w:ind w:left="5760" w:hanging="360"/>
      </w:pPr>
      <w:rPr>
        <w:rFonts w:ascii="Courier New" w:hAnsi="Courier New" w:cs="Courier New" w:hint="default"/>
      </w:rPr>
    </w:lvl>
    <w:lvl w:ilvl="8" w:tplc="D610D98A"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4"/>
  </w:num>
  <w:num w:numId="5">
    <w:abstractNumId w:val="5"/>
  </w:num>
  <w:num w:numId="6">
    <w:abstractNumId w:val="3"/>
  </w:num>
  <w:num w:numId="7">
    <w:abstractNumId w:val="16"/>
  </w:num>
  <w:num w:numId="8">
    <w:abstractNumId w:val="2"/>
  </w:num>
  <w:num w:numId="9">
    <w:abstractNumId w:val="10"/>
  </w:num>
  <w:num w:numId="10">
    <w:abstractNumId w:val="7"/>
  </w:num>
  <w:num w:numId="11">
    <w:abstractNumId w:val="9"/>
  </w:num>
  <w:num w:numId="12">
    <w:abstractNumId w:val="8"/>
  </w:num>
  <w:num w:numId="13">
    <w:abstractNumId w:val="1"/>
  </w:num>
  <w:num w:numId="14">
    <w:abstractNumId w:val="13"/>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3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0A8"/>
    <w:rsid w:val="00064BF2"/>
    <w:rsid w:val="000667BA"/>
    <w:rsid w:val="000676A7"/>
    <w:rsid w:val="00073914"/>
    <w:rsid w:val="00074236"/>
    <w:rsid w:val="000746BD"/>
    <w:rsid w:val="00076D7D"/>
    <w:rsid w:val="00080D95"/>
    <w:rsid w:val="00090E6B"/>
    <w:rsid w:val="00091B2C"/>
    <w:rsid w:val="00092ABC"/>
    <w:rsid w:val="00097653"/>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A8C"/>
    <w:rsid w:val="0012371B"/>
    <w:rsid w:val="001245C8"/>
    <w:rsid w:val="00124653"/>
    <w:rsid w:val="001247C5"/>
    <w:rsid w:val="00127893"/>
    <w:rsid w:val="001312BB"/>
    <w:rsid w:val="00136BC0"/>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37F"/>
    <w:rsid w:val="00171BF2"/>
    <w:rsid w:val="0017347B"/>
    <w:rsid w:val="0017725B"/>
    <w:rsid w:val="0018050C"/>
    <w:rsid w:val="0018117F"/>
    <w:rsid w:val="001824ED"/>
    <w:rsid w:val="00183262"/>
    <w:rsid w:val="00184B03"/>
    <w:rsid w:val="00185C59"/>
    <w:rsid w:val="00185CE3"/>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D58"/>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17E84"/>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E2F"/>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133A"/>
    <w:rsid w:val="002B26DD"/>
    <w:rsid w:val="002B2870"/>
    <w:rsid w:val="002B328C"/>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FC6"/>
    <w:rsid w:val="00355A98"/>
    <w:rsid w:val="00355D7E"/>
    <w:rsid w:val="00357CA1"/>
    <w:rsid w:val="00361FE9"/>
    <w:rsid w:val="003624F2"/>
    <w:rsid w:val="00363854"/>
    <w:rsid w:val="00364315"/>
    <w:rsid w:val="003643E2"/>
    <w:rsid w:val="00370155"/>
    <w:rsid w:val="003712D5"/>
    <w:rsid w:val="00373418"/>
    <w:rsid w:val="003747DF"/>
    <w:rsid w:val="00377E3D"/>
    <w:rsid w:val="003847E8"/>
    <w:rsid w:val="0038731D"/>
    <w:rsid w:val="00387B60"/>
    <w:rsid w:val="00390098"/>
    <w:rsid w:val="00392DA1"/>
    <w:rsid w:val="00393718"/>
    <w:rsid w:val="003A0296"/>
    <w:rsid w:val="003A10BC"/>
    <w:rsid w:val="003A3AC1"/>
    <w:rsid w:val="003B1501"/>
    <w:rsid w:val="003B185E"/>
    <w:rsid w:val="003B198A"/>
    <w:rsid w:val="003B1CA3"/>
    <w:rsid w:val="003B1ED9"/>
    <w:rsid w:val="003B2891"/>
    <w:rsid w:val="003B3DF3"/>
    <w:rsid w:val="003B48E2"/>
    <w:rsid w:val="003B4FA1"/>
    <w:rsid w:val="003B5BAD"/>
    <w:rsid w:val="003B605E"/>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0C0"/>
    <w:rsid w:val="00455936"/>
    <w:rsid w:val="00455ACE"/>
    <w:rsid w:val="00461B69"/>
    <w:rsid w:val="00462B3D"/>
    <w:rsid w:val="00474927"/>
    <w:rsid w:val="00475913"/>
    <w:rsid w:val="00480080"/>
    <w:rsid w:val="004824A7"/>
    <w:rsid w:val="00483AF0"/>
    <w:rsid w:val="00484167"/>
    <w:rsid w:val="00484AD5"/>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CD8"/>
    <w:rsid w:val="004E0E60"/>
    <w:rsid w:val="004E12A3"/>
    <w:rsid w:val="004E2492"/>
    <w:rsid w:val="004E3096"/>
    <w:rsid w:val="004E47F2"/>
    <w:rsid w:val="004E4A0A"/>
    <w:rsid w:val="004E4E2B"/>
    <w:rsid w:val="004E5D4F"/>
    <w:rsid w:val="004E5DEA"/>
    <w:rsid w:val="004E6639"/>
    <w:rsid w:val="004E6BAE"/>
    <w:rsid w:val="004F32AD"/>
    <w:rsid w:val="004F57CB"/>
    <w:rsid w:val="004F64F6"/>
    <w:rsid w:val="004F69C0"/>
    <w:rsid w:val="00500121"/>
    <w:rsid w:val="005017AC"/>
    <w:rsid w:val="00501E8A"/>
    <w:rsid w:val="00502E1B"/>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7DA"/>
    <w:rsid w:val="00541B98"/>
    <w:rsid w:val="005431DE"/>
    <w:rsid w:val="00543374"/>
    <w:rsid w:val="00543F66"/>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1E3"/>
    <w:rsid w:val="005C1496"/>
    <w:rsid w:val="005C17C5"/>
    <w:rsid w:val="005C2B21"/>
    <w:rsid w:val="005C2C00"/>
    <w:rsid w:val="005C4C6F"/>
    <w:rsid w:val="005C5127"/>
    <w:rsid w:val="005C7CCB"/>
    <w:rsid w:val="005D1444"/>
    <w:rsid w:val="005D254C"/>
    <w:rsid w:val="005D4DAE"/>
    <w:rsid w:val="005D767D"/>
    <w:rsid w:val="005D7A30"/>
    <w:rsid w:val="005D7D3B"/>
    <w:rsid w:val="005E1999"/>
    <w:rsid w:val="005E232C"/>
    <w:rsid w:val="005E2B83"/>
    <w:rsid w:val="005E4AEB"/>
    <w:rsid w:val="005E738F"/>
    <w:rsid w:val="005E788B"/>
    <w:rsid w:val="005F1519"/>
    <w:rsid w:val="005F2CB4"/>
    <w:rsid w:val="005F4862"/>
    <w:rsid w:val="005F5679"/>
    <w:rsid w:val="005F5FDF"/>
    <w:rsid w:val="005F6960"/>
    <w:rsid w:val="005F7000"/>
    <w:rsid w:val="005F7AAA"/>
    <w:rsid w:val="005F7B60"/>
    <w:rsid w:val="00600BAA"/>
    <w:rsid w:val="00601291"/>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4FEC"/>
    <w:rsid w:val="00685DC9"/>
    <w:rsid w:val="00685F3F"/>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925"/>
    <w:rsid w:val="006C4709"/>
    <w:rsid w:val="006D3005"/>
    <w:rsid w:val="006D504F"/>
    <w:rsid w:val="006E0CAC"/>
    <w:rsid w:val="006E1CFB"/>
    <w:rsid w:val="006E1F94"/>
    <w:rsid w:val="006E26C1"/>
    <w:rsid w:val="006E30A8"/>
    <w:rsid w:val="006E45B0"/>
    <w:rsid w:val="006E5692"/>
    <w:rsid w:val="006E59F8"/>
    <w:rsid w:val="006F34B7"/>
    <w:rsid w:val="006F365D"/>
    <w:rsid w:val="006F4BB0"/>
    <w:rsid w:val="007031BD"/>
    <w:rsid w:val="00703E80"/>
    <w:rsid w:val="00704224"/>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669B"/>
    <w:rsid w:val="007F00C0"/>
    <w:rsid w:val="007F3861"/>
    <w:rsid w:val="007F4162"/>
    <w:rsid w:val="007F5441"/>
    <w:rsid w:val="007F7668"/>
    <w:rsid w:val="00800C63"/>
    <w:rsid w:val="00802243"/>
    <w:rsid w:val="008023D4"/>
    <w:rsid w:val="00805402"/>
    <w:rsid w:val="00806AE2"/>
    <w:rsid w:val="0080765F"/>
    <w:rsid w:val="00812BE3"/>
    <w:rsid w:val="00814516"/>
    <w:rsid w:val="00815C9D"/>
    <w:rsid w:val="008170E2"/>
    <w:rsid w:val="00823E4C"/>
    <w:rsid w:val="00827749"/>
    <w:rsid w:val="00827B7E"/>
    <w:rsid w:val="00830EEB"/>
    <w:rsid w:val="008347A9"/>
    <w:rsid w:val="00835628"/>
    <w:rsid w:val="00835E90"/>
    <w:rsid w:val="0084176D"/>
    <w:rsid w:val="00841CAE"/>
    <w:rsid w:val="008423E4"/>
    <w:rsid w:val="00842900"/>
    <w:rsid w:val="00850CF0"/>
    <w:rsid w:val="00850F1A"/>
    <w:rsid w:val="00851869"/>
    <w:rsid w:val="00851C04"/>
    <w:rsid w:val="008531A1"/>
    <w:rsid w:val="00853A94"/>
    <w:rsid w:val="008547A3"/>
    <w:rsid w:val="0085797D"/>
    <w:rsid w:val="00860020"/>
    <w:rsid w:val="00860A13"/>
    <w:rsid w:val="008618E7"/>
    <w:rsid w:val="00861995"/>
    <w:rsid w:val="0086231A"/>
    <w:rsid w:val="0086477C"/>
    <w:rsid w:val="00864BAD"/>
    <w:rsid w:val="00866F9D"/>
    <w:rsid w:val="008673D9"/>
    <w:rsid w:val="00871775"/>
    <w:rsid w:val="00871AEF"/>
    <w:rsid w:val="008726E5"/>
    <w:rsid w:val="0087289E"/>
    <w:rsid w:val="00872E93"/>
    <w:rsid w:val="00874C05"/>
    <w:rsid w:val="0087680A"/>
    <w:rsid w:val="008806EB"/>
    <w:rsid w:val="008826F2"/>
    <w:rsid w:val="008845BA"/>
    <w:rsid w:val="00885203"/>
    <w:rsid w:val="008859CA"/>
    <w:rsid w:val="008861EE"/>
    <w:rsid w:val="00890B59"/>
    <w:rsid w:val="008930D7"/>
    <w:rsid w:val="00893CB5"/>
    <w:rsid w:val="008947A7"/>
    <w:rsid w:val="00897E80"/>
    <w:rsid w:val="008A04FA"/>
    <w:rsid w:val="008A3188"/>
    <w:rsid w:val="008A3FDF"/>
    <w:rsid w:val="008A6418"/>
    <w:rsid w:val="008B05D8"/>
    <w:rsid w:val="008B0B3D"/>
    <w:rsid w:val="008B2B1A"/>
    <w:rsid w:val="008B3428"/>
    <w:rsid w:val="008B5962"/>
    <w:rsid w:val="008B7785"/>
    <w:rsid w:val="008C0809"/>
    <w:rsid w:val="008C132C"/>
    <w:rsid w:val="008C3FD0"/>
    <w:rsid w:val="008D27A5"/>
    <w:rsid w:val="008D2AAB"/>
    <w:rsid w:val="008D309C"/>
    <w:rsid w:val="008D58F9"/>
    <w:rsid w:val="008E3338"/>
    <w:rsid w:val="008E47BE"/>
    <w:rsid w:val="008F0711"/>
    <w:rsid w:val="008F09DF"/>
    <w:rsid w:val="008F12C7"/>
    <w:rsid w:val="008F3053"/>
    <w:rsid w:val="008F3136"/>
    <w:rsid w:val="008F40DF"/>
    <w:rsid w:val="008F5E16"/>
    <w:rsid w:val="008F5EFC"/>
    <w:rsid w:val="00901670"/>
    <w:rsid w:val="00902212"/>
    <w:rsid w:val="00903E0A"/>
    <w:rsid w:val="00904721"/>
    <w:rsid w:val="00907780"/>
    <w:rsid w:val="00907EDD"/>
    <w:rsid w:val="009107AD"/>
    <w:rsid w:val="00914DCE"/>
    <w:rsid w:val="00915568"/>
    <w:rsid w:val="00917E0C"/>
    <w:rsid w:val="00920711"/>
    <w:rsid w:val="00921A1E"/>
    <w:rsid w:val="009234A0"/>
    <w:rsid w:val="00924EA9"/>
    <w:rsid w:val="00925CE1"/>
    <w:rsid w:val="00925F5C"/>
    <w:rsid w:val="00930897"/>
    <w:rsid w:val="009320D2"/>
    <w:rsid w:val="00932C77"/>
    <w:rsid w:val="0093417F"/>
    <w:rsid w:val="00934AC2"/>
    <w:rsid w:val="009375BB"/>
    <w:rsid w:val="009418E9"/>
    <w:rsid w:val="00944232"/>
    <w:rsid w:val="00946044"/>
    <w:rsid w:val="009465AB"/>
    <w:rsid w:val="00946DEE"/>
    <w:rsid w:val="00953499"/>
    <w:rsid w:val="00954A16"/>
    <w:rsid w:val="0095696D"/>
    <w:rsid w:val="00963824"/>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BC5"/>
    <w:rsid w:val="0099403D"/>
    <w:rsid w:val="00994EBD"/>
    <w:rsid w:val="00995B0B"/>
    <w:rsid w:val="009A1883"/>
    <w:rsid w:val="009A20E5"/>
    <w:rsid w:val="009A39F5"/>
    <w:rsid w:val="009A4588"/>
    <w:rsid w:val="009A5D95"/>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C64"/>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E07"/>
    <w:rsid w:val="00A07689"/>
    <w:rsid w:val="00A07906"/>
    <w:rsid w:val="00A10908"/>
    <w:rsid w:val="00A111D6"/>
    <w:rsid w:val="00A12330"/>
    <w:rsid w:val="00A1259F"/>
    <w:rsid w:val="00A1446F"/>
    <w:rsid w:val="00A151B5"/>
    <w:rsid w:val="00A1634C"/>
    <w:rsid w:val="00A220FF"/>
    <w:rsid w:val="00A227E0"/>
    <w:rsid w:val="00A232E4"/>
    <w:rsid w:val="00A24AAD"/>
    <w:rsid w:val="00A264A9"/>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635"/>
    <w:rsid w:val="00A76E62"/>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CE8"/>
    <w:rsid w:val="00AE4F1C"/>
    <w:rsid w:val="00AF1433"/>
    <w:rsid w:val="00AF48B4"/>
    <w:rsid w:val="00AF4923"/>
    <w:rsid w:val="00AF7C74"/>
    <w:rsid w:val="00B000AF"/>
    <w:rsid w:val="00B04E79"/>
    <w:rsid w:val="00B07488"/>
    <w:rsid w:val="00B075A2"/>
    <w:rsid w:val="00B10DD2"/>
    <w:rsid w:val="00B115DC"/>
    <w:rsid w:val="00B11952"/>
    <w:rsid w:val="00B133D9"/>
    <w:rsid w:val="00B14BD2"/>
    <w:rsid w:val="00B1557F"/>
    <w:rsid w:val="00B1668D"/>
    <w:rsid w:val="00B16778"/>
    <w:rsid w:val="00B17981"/>
    <w:rsid w:val="00B233BB"/>
    <w:rsid w:val="00B25612"/>
    <w:rsid w:val="00B26437"/>
    <w:rsid w:val="00B2678E"/>
    <w:rsid w:val="00B27A75"/>
    <w:rsid w:val="00B30647"/>
    <w:rsid w:val="00B31E7D"/>
    <w:rsid w:val="00B31F0E"/>
    <w:rsid w:val="00B34F25"/>
    <w:rsid w:val="00B35972"/>
    <w:rsid w:val="00B367B1"/>
    <w:rsid w:val="00B43672"/>
    <w:rsid w:val="00B473D8"/>
    <w:rsid w:val="00B50F37"/>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7D2"/>
    <w:rsid w:val="00B90097"/>
    <w:rsid w:val="00B90999"/>
    <w:rsid w:val="00B91AD7"/>
    <w:rsid w:val="00B92D23"/>
    <w:rsid w:val="00B95BC8"/>
    <w:rsid w:val="00B96E87"/>
    <w:rsid w:val="00B96ECB"/>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778E"/>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04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227"/>
    <w:rsid w:val="00C35CC5"/>
    <w:rsid w:val="00C361C5"/>
    <w:rsid w:val="00C377D1"/>
    <w:rsid w:val="00C37BDA"/>
    <w:rsid w:val="00C37C84"/>
    <w:rsid w:val="00C42B41"/>
    <w:rsid w:val="00C46166"/>
    <w:rsid w:val="00C46AC4"/>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68A"/>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2F6"/>
    <w:rsid w:val="00CA5E5E"/>
    <w:rsid w:val="00CA7D7B"/>
    <w:rsid w:val="00CB0131"/>
    <w:rsid w:val="00CB0A69"/>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B41"/>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570"/>
    <w:rsid w:val="00D63B53"/>
    <w:rsid w:val="00D64B88"/>
    <w:rsid w:val="00D64DC5"/>
    <w:rsid w:val="00D66BA6"/>
    <w:rsid w:val="00D700B1"/>
    <w:rsid w:val="00D730FA"/>
    <w:rsid w:val="00D75D45"/>
    <w:rsid w:val="00D76631"/>
    <w:rsid w:val="00D768B7"/>
    <w:rsid w:val="00D77492"/>
    <w:rsid w:val="00D811E8"/>
    <w:rsid w:val="00D81A44"/>
    <w:rsid w:val="00D82056"/>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CCA"/>
    <w:rsid w:val="00DA564B"/>
    <w:rsid w:val="00DA6A5C"/>
    <w:rsid w:val="00DB311F"/>
    <w:rsid w:val="00DB480A"/>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B32"/>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474"/>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979"/>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67C2"/>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1F7"/>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D2F54A-4318-4CF3-BA05-CE7190E8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72635"/>
    <w:rPr>
      <w:sz w:val="16"/>
      <w:szCs w:val="16"/>
    </w:rPr>
  </w:style>
  <w:style w:type="paragraph" w:styleId="CommentText">
    <w:name w:val="annotation text"/>
    <w:basedOn w:val="Normal"/>
    <w:link w:val="CommentTextChar"/>
    <w:semiHidden/>
    <w:unhideWhenUsed/>
    <w:rsid w:val="00A72635"/>
    <w:rPr>
      <w:sz w:val="20"/>
      <w:szCs w:val="20"/>
    </w:rPr>
  </w:style>
  <w:style w:type="character" w:customStyle="1" w:styleId="CommentTextChar">
    <w:name w:val="Comment Text Char"/>
    <w:basedOn w:val="DefaultParagraphFont"/>
    <w:link w:val="CommentText"/>
    <w:semiHidden/>
    <w:rsid w:val="00A72635"/>
  </w:style>
  <w:style w:type="paragraph" w:styleId="CommentSubject">
    <w:name w:val="annotation subject"/>
    <w:basedOn w:val="CommentText"/>
    <w:next w:val="CommentText"/>
    <w:link w:val="CommentSubjectChar"/>
    <w:semiHidden/>
    <w:unhideWhenUsed/>
    <w:rsid w:val="00A72635"/>
    <w:rPr>
      <w:b/>
      <w:bCs/>
    </w:rPr>
  </w:style>
  <w:style w:type="character" w:customStyle="1" w:styleId="CommentSubjectChar">
    <w:name w:val="Comment Subject Char"/>
    <w:basedOn w:val="CommentTextChar"/>
    <w:link w:val="CommentSubject"/>
    <w:semiHidden/>
    <w:rsid w:val="00A72635"/>
    <w:rPr>
      <w:b/>
      <w:bCs/>
    </w:rPr>
  </w:style>
  <w:style w:type="paragraph" w:styleId="ListParagraph">
    <w:name w:val="List Paragraph"/>
    <w:basedOn w:val="Normal"/>
    <w:uiPriority w:val="34"/>
    <w:qFormat/>
    <w:rsid w:val="0026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2275</Words>
  <Characters>12798</Characters>
  <Application>Microsoft Office Word</Application>
  <DocSecurity>4</DocSecurity>
  <Lines>256</Lines>
  <Paragraphs>85</Paragraphs>
  <ScaleCrop>false</ScaleCrop>
  <HeadingPairs>
    <vt:vector size="2" baseType="variant">
      <vt:variant>
        <vt:lpstr>Title</vt:lpstr>
      </vt:variant>
      <vt:variant>
        <vt:i4>1</vt:i4>
      </vt:variant>
    </vt:vector>
  </HeadingPairs>
  <TitlesOfParts>
    <vt:vector size="1" baseType="lpstr">
      <vt:lpstr>BA - HB01396 (Committee Report (Substituted))</vt:lpstr>
    </vt:vector>
  </TitlesOfParts>
  <Company>State of Texas</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22622</dc:subject>
  <dc:creator>State of Texas</dc:creator>
  <dc:description>HB 1396 by White-(H)Homeland Security &amp; Public Safety (Substitute Document Number: 87R 21336)</dc:description>
  <cp:lastModifiedBy>Thomas Weis</cp:lastModifiedBy>
  <cp:revision>2</cp:revision>
  <cp:lastPrinted>2003-11-26T17:21:00Z</cp:lastPrinted>
  <dcterms:created xsi:type="dcterms:W3CDTF">2021-04-28T00:42:00Z</dcterms:created>
  <dcterms:modified xsi:type="dcterms:W3CDTF">2021-04-28T00:42:00Z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21.117.863</vt:lpwstr>
  </property>
</Properties>
</file>