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F299C" w14:paraId="2BC7ADA1" w14:textId="77777777" w:rsidTr="00345119">
        <w:tc>
          <w:tcPr>
            <w:tcW w:w="9576" w:type="dxa"/>
            <w:noWrap/>
          </w:tcPr>
          <w:p w14:paraId="06093F22" w14:textId="77777777" w:rsidR="008423E4" w:rsidRPr="0022177D" w:rsidRDefault="00A7075A" w:rsidP="00482758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65CCEC2" w14:textId="77777777" w:rsidR="008423E4" w:rsidRPr="0022177D" w:rsidRDefault="008423E4" w:rsidP="00482758">
      <w:pPr>
        <w:jc w:val="center"/>
      </w:pPr>
    </w:p>
    <w:p w14:paraId="5174B713" w14:textId="77777777" w:rsidR="008423E4" w:rsidRPr="00B31F0E" w:rsidRDefault="008423E4" w:rsidP="00482758"/>
    <w:p w14:paraId="05A04280" w14:textId="77777777" w:rsidR="008423E4" w:rsidRPr="00742794" w:rsidRDefault="008423E4" w:rsidP="0048275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F299C" w14:paraId="2B5050C5" w14:textId="77777777" w:rsidTr="00345119">
        <w:tc>
          <w:tcPr>
            <w:tcW w:w="9576" w:type="dxa"/>
          </w:tcPr>
          <w:p w14:paraId="7023DFDF" w14:textId="316349F8" w:rsidR="008423E4" w:rsidRPr="00861995" w:rsidRDefault="00A7075A" w:rsidP="00482758">
            <w:pPr>
              <w:jc w:val="right"/>
            </w:pPr>
            <w:r>
              <w:t>C.S.H.B. 1403</w:t>
            </w:r>
          </w:p>
        </w:tc>
      </w:tr>
      <w:tr w:rsidR="000F299C" w14:paraId="3D4FE1C5" w14:textId="77777777" w:rsidTr="00345119">
        <w:tc>
          <w:tcPr>
            <w:tcW w:w="9576" w:type="dxa"/>
          </w:tcPr>
          <w:p w14:paraId="433758A1" w14:textId="41CE577E" w:rsidR="008423E4" w:rsidRPr="00861995" w:rsidRDefault="00A7075A" w:rsidP="00482758">
            <w:pPr>
              <w:jc w:val="right"/>
            </w:pPr>
            <w:r>
              <w:t xml:space="preserve">By: </w:t>
            </w:r>
            <w:r w:rsidR="00E771FB">
              <w:t>Johnson, Ann</w:t>
            </w:r>
          </w:p>
        </w:tc>
      </w:tr>
      <w:tr w:rsidR="000F299C" w14:paraId="3D646AFE" w14:textId="77777777" w:rsidTr="00345119">
        <w:tc>
          <w:tcPr>
            <w:tcW w:w="9576" w:type="dxa"/>
          </w:tcPr>
          <w:p w14:paraId="3C950EC5" w14:textId="5C013C2B" w:rsidR="008423E4" w:rsidRPr="00861995" w:rsidRDefault="00A7075A" w:rsidP="00482758">
            <w:pPr>
              <w:jc w:val="right"/>
            </w:pPr>
            <w:r>
              <w:t>Criminal Jurisprudence</w:t>
            </w:r>
          </w:p>
        </w:tc>
      </w:tr>
      <w:tr w:rsidR="000F299C" w14:paraId="74BF04BA" w14:textId="77777777" w:rsidTr="00345119">
        <w:tc>
          <w:tcPr>
            <w:tcW w:w="9576" w:type="dxa"/>
          </w:tcPr>
          <w:p w14:paraId="50695A6E" w14:textId="33BEDEF4" w:rsidR="008423E4" w:rsidRDefault="00A7075A" w:rsidP="00482758">
            <w:pPr>
              <w:jc w:val="right"/>
            </w:pPr>
            <w:r>
              <w:t>Committee Report (Substituted)</w:t>
            </w:r>
          </w:p>
        </w:tc>
      </w:tr>
    </w:tbl>
    <w:p w14:paraId="5F253A72" w14:textId="77777777" w:rsidR="008423E4" w:rsidRDefault="008423E4" w:rsidP="00482758">
      <w:pPr>
        <w:tabs>
          <w:tab w:val="right" w:pos="9360"/>
        </w:tabs>
      </w:pPr>
    </w:p>
    <w:p w14:paraId="32401064" w14:textId="77777777" w:rsidR="008423E4" w:rsidRDefault="008423E4" w:rsidP="00482758"/>
    <w:p w14:paraId="5EC19229" w14:textId="77777777" w:rsidR="008423E4" w:rsidRDefault="008423E4" w:rsidP="0048275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F299C" w14:paraId="263CA24B" w14:textId="77777777" w:rsidTr="00814A59">
        <w:tc>
          <w:tcPr>
            <w:tcW w:w="9360" w:type="dxa"/>
          </w:tcPr>
          <w:p w14:paraId="431113D3" w14:textId="77777777" w:rsidR="008423E4" w:rsidRPr="00A8133F" w:rsidRDefault="00A7075A" w:rsidP="0048275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13252D5" w14:textId="77777777" w:rsidR="008423E4" w:rsidRDefault="008423E4" w:rsidP="00482758"/>
          <w:p w14:paraId="3AD3E1DB" w14:textId="667F3B4A" w:rsidR="008423E4" w:rsidRDefault="00A7075A" w:rsidP="00482758">
            <w:pPr>
              <w:pStyle w:val="Header"/>
              <w:jc w:val="both"/>
            </w:pPr>
            <w:r>
              <w:t>Victims of human trafficking may be subject</w:t>
            </w:r>
            <w:r w:rsidR="00EB6EFC">
              <w:t>ed</w:t>
            </w:r>
            <w:r>
              <w:t xml:space="preserve"> to multiple crimes in a single event, but in many cases current law provides for concurrent sentencing upon conviction rather than applying consecutive sentencing. For example, if a person is convicted of rape and compelling prostitution as a single event</w:t>
            </w:r>
            <w:r>
              <w:t xml:space="preserve">, the perpetrator of those crimes cannot be </w:t>
            </w:r>
            <w:r w:rsidR="005E6604">
              <w:t xml:space="preserve">made </w:t>
            </w:r>
            <w:r>
              <w:t xml:space="preserve">to serve </w:t>
            </w:r>
            <w:r w:rsidR="005E6604">
              <w:t xml:space="preserve">consecutive </w:t>
            </w:r>
            <w:r>
              <w:t>sentences. Consequently, courts are limited and may not be able to levy the appropriate punishment for the most heinous human trafficking crimes. C.S.H.B.</w:t>
            </w:r>
            <w:r w:rsidR="005E6604">
              <w:t> </w:t>
            </w:r>
            <w:r>
              <w:t xml:space="preserve">1403 would </w:t>
            </w:r>
            <w:r w:rsidR="006C0755">
              <w:t xml:space="preserve">grant </w:t>
            </w:r>
            <w:r>
              <w:t>courts the opt</w:t>
            </w:r>
            <w:r>
              <w:t xml:space="preserve">ion of </w:t>
            </w:r>
            <w:r w:rsidR="00EB6EFC">
              <w:t>ordering</w:t>
            </w:r>
            <w:r w:rsidR="006C0755">
              <w:t xml:space="preserve"> </w:t>
            </w:r>
            <w:r w:rsidR="00EB6EFC">
              <w:t xml:space="preserve">sentences </w:t>
            </w:r>
            <w:r>
              <w:t xml:space="preserve">for a combination of offenses in the course of the same criminal event, </w:t>
            </w:r>
            <w:r w:rsidR="006C0755">
              <w:t xml:space="preserve">such as </w:t>
            </w:r>
            <w:r>
              <w:t xml:space="preserve">those related to human trafficking, to be served consecutively. </w:t>
            </w:r>
          </w:p>
          <w:p w14:paraId="5F67A548" w14:textId="2C0AF132" w:rsidR="00AD449F" w:rsidRPr="00536E14" w:rsidRDefault="00AD449F" w:rsidP="00482758">
            <w:pPr>
              <w:pStyle w:val="Header"/>
              <w:jc w:val="both"/>
            </w:pPr>
          </w:p>
        </w:tc>
      </w:tr>
      <w:tr w:rsidR="000F299C" w14:paraId="24C99979" w14:textId="77777777" w:rsidTr="00814A59">
        <w:tc>
          <w:tcPr>
            <w:tcW w:w="9360" w:type="dxa"/>
          </w:tcPr>
          <w:p w14:paraId="7F2AEE62" w14:textId="77777777" w:rsidR="0017725B" w:rsidRDefault="00A7075A" w:rsidP="004827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D082F52" w14:textId="77777777" w:rsidR="0017725B" w:rsidRDefault="0017725B" w:rsidP="00482758">
            <w:pPr>
              <w:rPr>
                <w:b/>
                <w:u w:val="single"/>
              </w:rPr>
            </w:pPr>
          </w:p>
          <w:p w14:paraId="3D23EA0A" w14:textId="77777777" w:rsidR="0017725B" w:rsidRDefault="00A7075A" w:rsidP="00482758">
            <w:pPr>
              <w:jc w:val="both"/>
            </w:pPr>
            <w:r>
              <w:t>It is the committee's opinion that this bill does not expr</w:t>
            </w:r>
            <w:r>
              <w:t>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E0C313C" w14:textId="59FF95D5" w:rsidR="00AD449F" w:rsidRPr="0065283A" w:rsidRDefault="00AD449F" w:rsidP="00482758">
            <w:pPr>
              <w:jc w:val="both"/>
            </w:pPr>
          </w:p>
        </w:tc>
      </w:tr>
      <w:tr w:rsidR="000F299C" w14:paraId="1C73F2DE" w14:textId="77777777" w:rsidTr="00814A59">
        <w:tc>
          <w:tcPr>
            <w:tcW w:w="9360" w:type="dxa"/>
          </w:tcPr>
          <w:p w14:paraId="65118628" w14:textId="77777777" w:rsidR="008423E4" w:rsidRPr="00A8133F" w:rsidRDefault="00A7075A" w:rsidP="0048275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C548625" w14:textId="77777777" w:rsidR="008423E4" w:rsidRDefault="008423E4" w:rsidP="00482758"/>
          <w:p w14:paraId="1A94EF59" w14:textId="77777777" w:rsidR="008423E4" w:rsidRDefault="00A7075A" w:rsidP="004827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</w:t>
            </w:r>
            <w:r>
              <w:t>ee's opinion that this bill does not expressly grant any additional rulemaking authority to a state officer, department, agency, or institution.</w:t>
            </w:r>
          </w:p>
          <w:p w14:paraId="01AB1C93" w14:textId="7ED3B35D" w:rsidR="00AD449F" w:rsidRPr="0065283A" w:rsidRDefault="00AD449F" w:rsidP="004827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0F299C" w14:paraId="446FEADD" w14:textId="77777777" w:rsidTr="00814A59">
        <w:tc>
          <w:tcPr>
            <w:tcW w:w="9360" w:type="dxa"/>
          </w:tcPr>
          <w:p w14:paraId="273902B9" w14:textId="77777777" w:rsidR="008423E4" w:rsidRPr="00A8133F" w:rsidRDefault="00A7075A" w:rsidP="0048275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12A360B" w14:textId="77777777" w:rsidR="008423E4" w:rsidRDefault="008423E4" w:rsidP="00482758"/>
          <w:p w14:paraId="33470921" w14:textId="77777777" w:rsidR="008423E4" w:rsidRDefault="00A7075A" w:rsidP="00482758">
            <w:pPr>
              <w:pStyle w:val="Header"/>
              <w:jc w:val="both"/>
            </w:pPr>
            <w:r>
              <w:t>C.S.</w:t>
            </w:r>
            <w:r w:rsidR="00983BC9">
              <w:t xml:space="preserve">H.B. 1403 amends the Penal Code to </w:t>
            </w:r>
            <w:r w:rsidR="00F413EA">
              <w:t>authorize the imposition of consecutive sentences</w:t>
            </w:r>
            <w:r w:rsidR="00E478E2">
              <w:t xml:space="preserve"> </w:t>
            </w:r>
            <w:r w:rsidR="00E478E2" w:rsidRPr="00E478E2">
              <w:t xml:space="preserve">for </w:t>
            </w:r>
            <w:r w:rsidR="00E478E2">
              <w:t>a person found guilty of any combination of</w:t>
            </w:r>
            <w:r w:rsidR="00AD5420">
              <w:t xml:space="preserve"> certain</w:t>
            </w:r>
            <w:r w:rsidR="00E478E2">
              <w:t xml:space="preserve"> </w:t>
            </w:r>
            <w:r w:rsidR="00E478E2" w:rsidRPr="00E478E2">
              <w:t>offenses</w:t>
            </w:r>
            <w:r w:rsidR="00121446">
              <w:t xml:space="preserve"> for which consecutive sentences may be imposed </w:t>
            </w:r>
            <w:r w:rsidR="00AF2600">
              <w:t>under state</w:t>
            </w:r>
            <w:r w:rsidR="00121446">
              <w:t xml:space="preserve"> law</w:t>
            </w:r>
            <w:r w:rsidR="00FA7314">
              <w:t xml:space="preserve"> if the offenses arise out of the same criminal episode</w:t>
            </w:r>
            <w:r w:rsidR="00906C24">
              <w:t>.</w:t>
            </w:r>
            <w:r w:rsidR="0065283A">
              <w:t xml:space="preserve">    </w:t>
            </w:r>
          </w:p>
          <w:p w14:paraId="5B681EBC" w14:textId="27318EFB" w:rsidR="00AD449F" w:rsidRPr="00E478E2" w:rsidRDefault="00AD449F" w:rsidP="00482758">
            <w:pPr>
              <w:pStyle w:val="Header"/>
              <w:jc w:val="both"/>
            </w:pPr>
          </w:p>
        </w:tc>
      </w:tr>
      <w:tr w:rsidR="000F299C" w14:paraId="7E62D3FE" w14:textId="77777777" w:rsidTr="00814A59">
        <w:tc>
          <w:tcPr>
            <w:tcW w:w="9360" w:type="dxa"/>
          </w:tcPr>
          <w:p w14:paraId="1491EE97" w14:textId="77777777" w:rsidR="008423E4" w:rsidRPr="00A8133F" w:rsidRDefault="00A7075A" w:rsidP="0048275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D7AC337" w14:textId="77777777" w:rsidR="008423E4" w:rsidRDefault="008423E4" w:rsidP="00482758"/>
          <w:p w14:paraId="6B034E7F" w14:textId="77777777" w:rsidR="008423E4" w:rsidRDefault="00A7075A" w:rsidP="004827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74E7DEFF" w14:textId="15F8207E" w:rsidR="00AD449F" w:rsidRPr="00906C24" w:rsidRDefault="00AD449F" w:rsidP="004827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0F299C" w14:paraId="7BF2F276" w14:textId="77777777" w:rsidTr="00814A59">
        <w:tc>
          <w:tcPr>
            <w:tcW w:w="9360" w:type="dxa"/>
          </w:tcPr>
          <w:p w14:paraId="072C94C2" w14:textId="77777777" w:rsidR="00E771FB" w:rsidRDefault="00A7075A" w:rsidP="0048275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</w:t>
            </w:r>
            <w:r>
              <w:rPr>
                <w:b/>
                <w:u w:val="single"/>
              </w:rPr>
              <w:t>UTE</w:t>
            </w:r>
          </w:p>
          <w:p w14:paraId="76F498E1" w14:textId="77777777" w:rsidR="00906C24" w:rsidRDefault="00906C24" w:rsidP="00482758">
            <w:pPr>
              <w:jc w:val="both"/>
            </w:pPr>
          </w:p>
          <w:p w14:paraId="4CCD5FEA" w14:textId="2C4482A4" w:rsidR="00906C24" w:rsidRDefault="00A7075A" w:rsidP="00482758">
            <w:pPr>
              <w:jc w:val="both"/>
            </w:pPr>
            <w:r>
              <w:t>While C.S.H.B. 1403 may differ from the original in minor or nonsubstantive ways, the following summarizes the substantial differences between the introduced and committee substitute versions of the bill.</w:t>
            </w:r>
          </w:p>
          <w:p w14:paraId="5B548D6A" w14:textId="77777777" w:rsidR="005E6604" w:rsidRDefault="005E6604" w:rsidP="00482758">
            <w:pPr>
              <w:jc w:val="both"/>
            </w:pPr>
          </w:p>
          <w:p w14:paraId="3856FB49" w14:textId="6FC3DF1D" w:rsidR="00C11FFC" w:rsidRPr="00C11FFC" w:rsidRDefault="00A7075A" w:rsidP="00482758">
            <w:pPr>
              <w:jc w:val="both"/>
            </w:pPr>
            <w:r>
              <w:t xml:space="preserve">The substitute does not include </w:t>
            </w:r>
            <w:r w:rsidR="00BE5D89">
              <w:t>an</w:t>
            </w:r>
            <w:r w:rsidR="00E944A0">
              <w:t xml:space="preserve"> </w:t>
            </w:r>
            <w:r>
              <w:t>authoriz</w:t>
            </w:r>
            <w:r w:rsidR="00E944A0">
              <w:t>ation to impose consecutive</w:t>
            </w:r>
            <w:r w:rsidRPr="00906C24">
              <w:t xml:space="preserve"> sentence</w:t>
            </w:r>
            <w:r w:rsidR="00E944A0">
              <w:t>s</w:t>
            </w:r>
            <w:r w:rsidRPr="00906C24">
              <w:t xml:space="preserve"> </w:t>
            </w:r>
            <w:r w:rsidR="00E944A0">
              <w:t xml:space="preserve">for a person charged with any combination of certain offenses </w:t>
            </w:r>
            <w:r w:rsidR="00B645BB">
              <w:t>in a</w:t>
            </w:r>
            <w:r w:rsidR="00E944A0">
              <w:t xml:space="preserve"> </w:t>
            </w:r>
            <w:r w:rsidRPr="00906C24">
              <w:t xml:space="preserve">case </w:t>
            </w:r>
            <w:r w:rsidR="00E944A0">
              <w:t>result</w:t>
            </w:r>
            <w:r w:rsidR="00B645BB">
              <w:t>ing</w:t>
            </w:r>
            <w:r w:rsidR="00E944A0">
              <w:t xml:space="preserve"> in a</w:t>
            </w:r>
            <w:r w:rsidRPr="00906C24">
              <w:t xml:space="preserve"> plea agreement.</w:t>
            </w:r>
          </w:p>
        </w:tc>
      </w:tr>
    </w:tbl>
    <w:p w14:paraId="306BC51D" w14:textId="77777777" w:rsidR="008423E4" w:rsidRPr="00BE0E75" w:rsidRDefault="008423E4" w:rsidP="00482758">
      <w:pPr>
        <w:jc w:val="both"/>
        <w:rPr>
          <w:rFonts w:ascii="Arial" w:hAnsi="Arial"/>
          <w:sz w:val="16"/>
          <w:szCs w:val="16"/>
        </w:rPr>
      </w:pPr>
    </w:p>
    <w:p w14:paraId="3175BD88" w14:textId="77777777" w:rsidR="004108C3" w:rsidRPr="008423E4" w:rsidRDefault="004108C3" w:rsidP="0048275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2F74B" w14:textId="77777777" w:rsidR="00000000" w:rsidRDefault="00A7075A">
      <w:r>
        <w:separator/>
      </w:r>
    </w:p>
  </w:endnote>
  <w:endnote w:type="continuationSeparator" w:id="0">
    <w:p w14:paraId="110BED1C" w14:textId="77777777" w:rsidR="00000000" w:rsidRDefault="00A7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E2F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F299C" w14:paraId="2DF8618D" w14:textId="77777777" w:rsidTr="009C1E9A">
      <w:trPr>
        <w:cantSplit/>
      </w:trPr>
      <w:tc>
        <w:tcPr>
          <w:tcW w:w="0" w:type="pct"/>
        </w:tcPr>
        <w:p w14:paraId="0C68A3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59FB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24914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E5C9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376C1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F299C" w14:paraId="1883DA67" w14:textId="77777777" w:rsidTr="009C1E9A">
      <w:trPr>
        <w:cantSplit/>
      </w:trPr>
      <w:tc>
        <w:tcPr>
          <w:tcW w:w="0" w:type="pct"/>
        </w:tcPr>
        <w:p w14:paraId="2CC33A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A68B58" w14:textId="500483F3" w:rsidR="00EC379B" w:rsidRPr="009C1E9A" w:rsidRDefault="00A7075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16976</w:t>
          </w:r>
        </w:p>
      </w:tc>
      <w:tc>
        <w:tcPr>
          <w:tcW w:w="2453" w:type="pct"/>
        </w:tcPr>
        <w:p w14:paraId="083C9DF1" w14:textId="525BE8EF" w:rsidR="00EC379B" w:rsidRDefault="00A7075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810E4">
            <w:t>21.84.725</w:t>
          </w:r>
          <w:r>
            <w:fldChar w:fldCharType="end"/>
          </w:r>
        </w:p>
      </w:tc>
    </w:tr>
    <w:tr w:rsidR="000F299C" w14:paraId="454B4004" w14:textId="77777777" w:rsidTr="009C1E9A">
      <w:trPr>
        <w:cantSplit/>
      </w:trPr>
      <w:tc>
        <w:tcPr>
          <w:tcW w:w="0" w:type="pct"/>
        </w:tcPr>
        <w:p w14:paraId="155E6F9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2EAF8D2" w14:textId="22F02EBA" w:rsidR="00EC379B" w:rsidRPr="009C1E9A" w:rsidRDefault="00A7075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15516</w:t>
          </w:r>
        </w:p>
      </w:tc>
      <w:tc>
        <w:tcPr>
          <w:tcW w:w="2453" w:type="pct"/>
        </w:tcPr>
        <w:p w14:paraId="6B5886C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E36544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F299C" w14:paraId="382C47E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2E3C3B3" w14:textId="3D991D48" w:rsidR="00EC379B" w:rsidRDefault="00A7075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8275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6D7999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5CED05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138A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40684" w14:textId="77777777" w:rsidR="00000000" w:rsidRDefault="00A7075A">
      <w:r>
        <w:separator/>
      </w:r>
    </w:p>
  </w:footnote>
  <w:footnote w:type="continuationSeparator" w:id="0">
    <w:p w14:paraId="7EA63C7F" w14:textId="77777777" w:rsidR="00000000" w:rsidRDefault="00A7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B76AE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2716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59227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F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88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99C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446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246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A77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508"/>
    <w:rsid w:val="00251ED5"/>
    <w:rsid w:val="00255EB6"/>
    <w:rsid w:val="00257429"/>
    <w:rsid w:val="00260FA4"/>
    <w:rsid w:val="00261183"/>
    <w:rsid w:val="002628A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2758"/>
    <w:rsid w:val="00483AF0"/>
    <w:rsid w:val="00484167"/>
    <w:rsid w:val="00492211"/>
    <w:rsid w:val="00492325"/>
    <w:rsid w:val="00492A6D"/>
    <w:rsid w:val="00494303"/>
    <w:rsid w:val="0049682B"/>
    <w:rsid w:val="00497BFD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54F"/>
    <w:rsid w:val="00534A49"/>
    <w:rsid w:val="005363BB"/>
    <w:rsid w:val="00536E14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66F0E"/>
    <w:rsid w:val="00573401"/>
    <w:rsid w:val="00576714"/>
    <w:rsid w:val="0057685A"/>
    <w:rsid w:val="005847EF"/>
    <w:rsid w:val="005851E6"/>
    <w:rsid w:val="005878B7"/>
    <w:rsid w:val="00592C9A"/>
    <w:rsid w:val="00593DF8"/>
    <w:rsid w:val="005955C9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604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7B6"/>
    <w:rsid w:val="006402E7"/>
    <w:rsid w:val="00640CB6"/>
    <w:rsid w:val="00641B42"/>
    <w:rsid w:val="00645750"/>
    <w:rsid w:val="00650692"/>
    <w:rsid w:val="006508D3"/>
    <w:rsid w:val="00650AFA"/>
    <w:rsid w:val="0065283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564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755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4B67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0E4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0EF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4A59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B64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C24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3BC9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851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75A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449F"/>
    <w:rsid w:val="00AD5349"/>
    <w:rsid w:val="00AD5420"/>
    <w:rsid w:val="00AD7780"/>
    <w:rsid w:val="00AE2263"/>
    <w:rsid w:val="00AE248E"/>
    <w:rsid w:val="00AE2D12"/>
    <w:rsid w:val="00AE2F06"/>
    <w:rsid w:val="00AE4F1C"/>
    <w:rsid w:val="00AF1433"/>
    <w:rsid w:val="00AF2600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45BB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CAB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D89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1FF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2A3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2FE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8E2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1FB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4A0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EFC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918"/>
    <w:rsid w:val="00F25CC2"/>
    <w:rsid w:val="00F27573"/>
    <w:rsid w:val="00F31876"/>
    <w:rsid w:val="00F31C67"/>
    <w:rsid w:val="00F36FE0"/>
    <w:rsid w:val="00F37EA8"/>
    <w:rsid w:val="00F40B14"/>
    <w:rsid w:val="00F41186"/>
    <w:rsid w:val="00F413EA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314"/>
    <w:rsid w:val="00FB16CD"/>
    <w:rsid w:val="00FB73AE"/>
    <w:rsid w:val="00FC4F49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F1887D-A0F3-4060-BEC8-915EEEE0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528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2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28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2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283A"/>
    <w:rPr>
      <w:b/>
      <w:bCs/>
    </w:rPr>
  </w:style>
  <w:style w:type="paragraph" w:styleId="Revision">
    <w:name w:val="Revision"/>
    <w:hidden/>
    <w:uiPriority w:val="99"/>
    <w:semiHidden/>
    <w:rsid w:val="00DF62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1759</Characters>
  <Application>Microsoft Office Word</Application>
  <DocSecurity>4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HB01403 (Committee Report (Substituted))</vt:lpstr>
    </vt:vector>
  </TitlesOfParts>
  <Company>State of Texas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16976</dc:subject>
  <dc:creator>State of Texas</dc:creator>
  <dc:description>HB 1403 by Johnson, Ann-(H)Criminal Jurisprudence (Substitute Document Number: 87R 15516)</dc:description>
  <cp:lastModifiedBy>Damian Duarte</cp:lastModifiedBy>
  <cp:revision>2</cp:revision>
  <cp:lastPrinted>2003-11-26T17:21:00Z</cp:lastPrinted>
  <dcterms:created xsi:type="dcterms:W3CDTF">2021-04-02T01:41:00Z</dcterms:created>
  <dcterms:modified xsi:type="dcterms:W3CDTF">2021-04-02T01:41:00Z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21.84.725</vt:lpwstr>
  </property>
</Properties>
</file>