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9C" w:rsidRDefault="00A637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A4CEE366D24FDFB3BECE3A7E8B8062"/>
          </w:placeholder>
        </w:sdtPr>
        <w:sdtContent>
          <w:r w:rsidRPr="005C2A78">
            <w:rPr>
              <w:rFonts w:cs="Times New Roman"/>
              <w:b/>
              <w:szCs w:val="24"/>
              <w:u w:val="single"/>
            </w:rPr>
            <w:t>BILL ANALYSIS</w:t>
          </w:r>
        </w:sdtContent>
      </w:sdt>
    </w:p>
    <w:p w:rsidR="00A6379C" w:rsidRPr="00585C31" w:rsidRDefault="00A6379C" w:rsidP="000F1DF9">
      <w:pPr>
        <w:spacing w:after="0" w:line="240" w:lineRule="auto"/>
        <w:rPr>
          <w:rFonts w:cs="Times New Roman"/>
          <w:szCs w:val="24"/>
        </w:rPr>
      </w:pPr>
    </w:p>
    <w:p w:rsidR="00A6379C" w:rsidRPr="00585C31" w:rsidRDefault="00A637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379C" w:rsidTr="000F1DF9">
        <w:tc>
          <w:tcPr>
            <w:tcW w:w="2718" w:type="dxa"/>
          </w:tcPr>
          <w:p w:rsidR="00A6379C" w:rsidRPr="005C2A78" w:rsidRDefault="00A6379C" w:rsidP="006D756B">
            <w:pPr>
              <w:rPr>
                <w:rFonts w:cs="Times New Roman"/>
                <w:szCs w:val="24"/>
              </w:rPr>
            </w:pPr>
            <w:sdt>
              <w:sdtPr>
                <w:rPr>
                  <w:rFonts w:cs="Times New Roman"/>
                  <w:szCs w:val="24"/>
                </w:rPr>
                <w:alias w:val="Agency Title"/>
                <w:tag w:val="AgencyTitleContentControl"/>
                <w:id w:val="1920747753"/>
                <w:lock w:val="sdtContentLocked"/>
                <w:placeholder>
                  <w:docPart w:val="211C28F228D64070BCC8DDB2CBC40909"/>
                </w:placeholder>
              </w:sdtPr>
              <w:sdtEndPr>
                <w:rPr>
                  <w:rFonts w:cstheme="minorBidi"/>
                  <w:szCs w:val="22"/>
                </w:rPr>
              </w:sdtEndPr>
              <w:sdtContent>
                <w:r>
                  <w:rPr>
                    <w:rFonts w:cs="Times New Roman"/>
                    <w:szCs w:val="24"/>
                  </w:rPr>
                  <w:t>Senate Research Center</w:t>
                </w:r>
              </w:sdtContent>
            </w:sdt>
          </w:p>
        </w:tc>
        <w:tc>
          <w:tcPr>
            <w:tcW w:w="6858" w:type="dxa"/>
          </w:tcPr>
          <w:p w:rsidR="00A6379C" w:rsidRPr="00FF6471" w:rsidRDefault="00A6379C" w:rsidP="000F1DF9">
            <w:pPr>
              <w:jc w:val="right"/>
              <w:rPr>
                <w:rFonts w:cs="Times New Roman"/>
                <w:szCs w:val="24"/>
              </w:rPr>
            </w:pPr>
            <w:sdt>
              <w:sdtPr>
                <w:rPr>
                  <w:rFonts w:cs="Times New Roman"/>
                  <w:szCs w:val="24"/>
                </w:rPr>
                <w:alias w:val="Bill Number"/>
                <w:tag w:val="BillNumberOne"/>
                <w:id w:val="-410784069"/>
                <w:lock w:val="sdtContentLocked"/>
                <w:placeholder>
                  <w:docPart w:val="83EDBDFA57174099AAC6682805F16450"/>
                </w:placeholder>
              </w:sdtPr>
              <w:sdtContent>
                <w:r>
                  <w:rPr>
                    <w:rFonts w:cs="Times New Roman"/>
                    <w:szCs w:val="24"/>
                  </w:rPr>
                  <w:t>H.B. 1443</w:t>
                </w:r>
              </w:sdtContent>
            </w:sdt>
          </w:p>
        </w:tc>
      </w:tr>
      <w:tr w:rsidR="00A6379C" w:rsidTr="000F1DF9">
        <w:sdt>
          <w:sdtPr>
            <w:rPr>
              <w:rFonts w:cs="Times New Roman"/>
              <w:szCs w:val="24"/>
            </w:rPr>
            <w:alias w:val="TLCNumber"/>
            <w:tag w:val="TLCNumber"/>
            <w:id w:val="-542600604"/>
            <w:lock w:val="sdtLocked"/>
            <w:placeholder>
              <w:docPart w:val="3E21CC964D894F20982178498722937A"/>
            </w:placeholder>
          </w:sdtPr>
          <w:sdtContent>
            <w:tc>
              <w:tcPr>
                <w:tcW w:w="2718" w:type="dxa"/>
              </w:tcPr>
              <w:p w:rsidR="00A6379C" w:rsidRPr="000F1DF9" w:rsidRDefault="00A6379C" w:rsidP="00C65088">
                <w:pPr>
                  <w:rPr>
                    <w:rFonts w:cs="Times New Roman"/>
                    <w:szCs w:val="24"/>
                  </w:rPr>
                </w:pPr>
                <w:r>
                  <w:rPr>
                    <w:rFonts w:cs="Times New Roman"/>
                    <w:szCs w:val="24"/>
                  </w:rPr>
                  <w:t>87R5923 JCG-D</w:t>
                </w:r>
              </w:p>
            </w:tc>
          </w:sdtContent>
        </w:sdt>
        <w:tc>
          <w:tcPr>
            <w:tcW w:w="6858" w:type="dxa"/>
          </w:tcPr>
          <w:p w:rsidR="00A6379C" w:rsidRPr="005C2A78" w:rsidRDefault="00A6379C" w:rsidP="00073EDD">
            <w:pPr>
              <w:jc w:val="right"/>
              <w:rPr>
                <w:rFonts w:cs="Times New Roman"/>
                <w:szCs w:val="24"/>
              </w:rPr>
            </w:pPr>
            <w:sdt>
              <w:sdtPr>
                <w:rPr>
                  <w:rFonts w:cs="Times New Roman"/>
                  <w:szCs w:val="24"/>
                </w:rPr>
                <w:alias w:val="Author Label"/>
                <w:tag w:val="By"/>
                <w:id w:val="72399597"/>
                <w:lock w:val="sdtLocked"/>
                <w:placeholder>
                  <w:docPart w:val="F0557E7F3E7A4CE793C75B7728A8AB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6E585ACDEC4C05B4FDFAEDD49FA510"/>
                </w:placeholder>
              </w:sdtPr>
              <w:sdtContent>
                <w:r>
                  <w:rPr>
                    <w:rFonts w:cs="Times New Roman"/>
                    <w:szCs w:val="24"/>
                  </w:rPr>
                  <w:t>Lopez; Cason</w:t>
                </w:r>
              </w:sdtContent>
            </w:sdt>
            <w:sdt>
              <w:sdtPr>
                <w:rPr>
                  <w:rFonts w:cs="Times New Roman"/>
                  <w:szCs w:val="24"/>
                </w:rPr>
                <w:alias w:val="Sponsor"/>
                <w:tag w:val="Sponsor"/>
                <w:id w:val="-2039656131"/>
                <w:lock w:val="sdtContentLocked"/>
                <w:placeholder>
                  <w:docPart w:val="C97BBA8CC7B74ECBA804B8EE9932B273"/>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2AEEA3D1ACA04D1396C87DE9F83693F7"/>
                </w:placeholder>
                <w:showingPlcHdr/>
              </w:sdtPr>
              <w:sdtContent/>
            </w:sdt>
          </w:p>
        </w:tc>
      </w:tr>
      <w:tr w:rsidR="00A6379C" w:rsidTr="000F1DF9">
        <w:tc>
          <w:tcPr>
            <w:tcW w:w="2718" w:type="dxa"/>
          </w:tcPr>
          <w:p w:rsidR="00A6379C" w:rsidRPr="00BC7495" w:rsidRDefault="00A6379C" w:rsidP="000F1DF9">
            <w:pPr>
              <w:rPr>
                <w:rFonts w:cs="Times New Roman"/>
                <w:szCs w:val="24"/>
              </w:rPr>
            </w:pPr>
          </w:p>
        </w:tc>
        <w:sdt>
          <w:sdtPr>
            <w:rPr>
              <w:rFonts w:cs="Times New Roman"/>
              <w:szCs w:val="24"/>
            </w:rPr>
            <w:alias w:val="Committee"/>
            <w:tag w:val="Committee"/>
            <w:id w:val="1914272295"/>
            <w:lock w:val="sdtContentLocked"/>
            <w:placeholder>
              <w:docPart w:val="33B3EEEB67644AF78C49B25935B26BD1"/>
            </w:placeholder>
          </w:sdtPr>
          <w:sdtContent>
            <w:tc>
              <w:tcPr>
                <w:tcW w:w="6858" w:type="dxa"/>
              </w:tcPr>
              <w:p w:rsidR="00A6379C" w:rsidRPr="00FF6471" w:rsidRDefault="00A6379C" w:rsidP="000F1DF9">
                <w:pPr>
                  <w:jc w:val="right"/>
                  <w:rPr>
                    <w:rFonts w:cs="Times New Roman"/>
                    <w:szCs w:val="24"/>
                  </w:rPr>
                </w:pPr>
                <w:r>
                  <w:rPr>
                    <w:rFonts w:cs="Times New Roman"/>
                    <w:szCs w:val="24"/>
                  </w:rPr>
                  <w:t>Criminal Justice</w:t>
                </w:r>
              </w:p>
            </w:tc>
          </w:sdtContent>
        </w:sdt>
      </w:tr>
      <w:tr w:rsidR="00A6379C" w:rsidTr="000F1DF9">
        <w:tc>
          <w:tcPr>
            <w:tcW w:w="2718" w:type="dxa"/>
          </w:tcPr>
          <w:p w:rsidR="00A6379C" w:rsidRPr="00BC7495" w:rsidRDefault="00A6379C" w:rsidP="000F1DF9">
            <w:pPr>
              <w:rPr>
                <w:rFonts w:cs="Times New Roman"/>
                <w:szCs w:val="24"/>
              </w:rPr>
            </w:pPr>
          </w:p>
        </w:tc>
        <w:sdt>
          <w:sdtPr>
            <w:rPr>
              <w:rFonts w:cs="Times New Roman"/>
              <w:szCs w:val="24"/>
            </w:rPr>
            <w:alias w:val="Date"/>
            <w:tag w:val="DateContentControl"/>
            <w:id w:val="1178081906"/>
            <w:lock w:val="sdtLocked"/>
            <w:placeholder>
              <w:docPart w:val="63975EF4C0424EA6A202DE517203DD63"/>
            </w:placeholder>
            <w:date w:fullDate="2021-05-14T00:00:00Z">
              <w:dateFormat w:val="M/d/yyyy"/>
              <w:lid w:val="en-US"/>
              <w:storeMappedDataAs w:val="dateTime"/>
              <w:calendar w:val="gregorian"/>
            </w:date>
          </w:sdtPr>
          <w:sdtContent>
            <w:tc>
              <w:tcPr>
                <w:tcW w:w="6858" w:type="dxa"/>
              </w:tcPr>
              <w:p w:rsidR="00A6379C" w:rsidRPr="00FF6471" w:rsidRDefault="00A6379C" w:rsidP="000F1DF9">
                <w:pPr>
                  <w:jc w:val="right"/>
                  <w:rPr>
                    <w:rFonts w:cs="Times New Roman"/>
                    <w:szCs w:val="24"/>
                  </w:rPr>
                </w:pPr>
                <w:r>
                  <w:rPr>
                    <w:rFonts w:cs="Times New Roman"/>
                    <w:szCs w:val="24"/>
                  </w:rPr>
                  <w:t>5/14/2021</w:t>
                </w:r>
              </w:p>
            </w:tc>
          </w:sdtContent>
        </w:sdt>
      </w:tr>
      <w:tr w:rsidR="00A6379C" w:rsidTr="000F1DF9">
        <w:tc>
          <w:tcPr>
            <w:tcW w:w="2718" w:type="dxa"/>
          </w:tcPr>
          <w:p w:rsidR="00A6379C" w:rsidRPr="00BC7495" w:rsidRDefault="00A6379C" w:rsidP="000F1DF9">
            <w:pPr>
              <w:rPr>
                <w:rFonts w:cs="Times New Roman"/>
                <w:szCs w:val="24"/>
              </w:rPr>
            </w:pPr>
          </w:p>
        </w:tc>
        <w:sdt>
          <w:sdtPr>
            <w:rPr>
              <w:rFonts w:cs="Times New Roman"/>
              <w:szCs w:val="24"/>
            </w:rPr>
            <w:alias w:val="BA Version"/>
            <w:tag w:val="BAVersion"/>
            <w:id w:val="-1685590809"/>
            <w:lock w:val="sdtContentLocked"/>
            <w:placeholder>
              <w:docPart w:val="209D73BA976F4EFA82438C71EA817348"/>
            </w:placeholder>
          </w:sdtPr>
          <w:sdtContent>
            <w:tc>
              <w:tcPr>
                <w:tcW w:w="6858" w:type="dxa"/>
              </w:tcPr>
              <w:p w:rsidR="00A6379C" w:rsidRPr="00FF6471" w:rsidRDefault="00A6379C" w:rsidP="000F1DF9">
                <w:pPr>
                  <w:jc w:val="right"/>
                  <w:rPr>
                    <w:rFonts w:cs="Times New Roman"/>
                    <w:szCs w:val="24"/>
                  </w:rPr>
                </w:pPr>
                <w:r>
                  <w:rPr>
                    <w:rFonts w:cs="Times New Roman"/>
                    <w:szCs w:val="24"/>
                  </w:rPr>
                  <w:t>Engrossed</w:t>
                </w:r>
              </w:p>
            </w:tc>
          </w:sdtContent>
        </w:sdt>
      </w:tr>
    </w:tbl>
    <w:p w:rsidR="00A6379C" w:rsidRPr="00FF6471" w:rsidRDefault="00A6379C" w:rsidP="000F1DF9">
      <w:pPr>
        <w:spacing w:after="0" w:line="240" w:lineRule="auto"/>
        <w:rPr>
          <w:rFonts w:cs="Times New Roman"/>
          <w:szCs w:val="24"/>
        </w:rPr>
      </w:pPr>
    </w:p>
    <w:p w:rsidR="00A6379C" w:rsidRPr="00FF6471" w:rsidRDefault="00A6379C" w:rsidP="000F1DF9">
      <w:pPr>
        <w:spacing w:after="0" w:line="240" w:lineRule="auto"/>
        <w:rPr>
          <w:rFonts w:cs="Times New Roman"/>
          <w:szCs w:val="24"/>
        </w:rPr>
      </w:pPr>
    </w:p>
    <w:p w:rsidR="00A6379C" w:rsidRPr="00FF6471" w:rsidRDefault="00A637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5D69C25AC54EFC9E5996F98E9FB50A"/>
        </w:placeholder>
      </w:sdtPr>
      <w:sdtContent>
        <w:p w:rsidR="00A6379C" w:rsidRDefault="00A637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D05FFB926E47E7B8234B97826B544C"/>
        </w:placeholder>
      </w:sdtPr>
      <w:sdtContent>
        <w:p w:rsidR="00A6379C" w:rsidRDefault="00A6379C" w:rsidP="00A6379C">
          <w:pPr>
            <w:pStyle w:val="NormalWeb"/>
            <w:spacing w:before="0" w:beforeAutospacing="0" w:after="0" w:afterAutospacing="0"/>
            <w:jc w:val="both"/>
            <w:divId w:val="1920290241"/>
            <w:rPr>
              <w:rFonts w:eastAsia="Times New Roman"/>
              <w:bCs/>
            </w:rPr>
          </w:pPr>
        </w:p>
        <w:p w:rsidR="00A6379C" w:rsidRPr="00852A86" w:rsidRDefault="00A6379C" w:rsidP="00A6379C">
          <w:pPr>
            <w:pStyle w:val="NormalWeb"/>
            <w:spacing w:before="0" w:beforeAutospacing="0" w:after="0" w:afterAutospacing="0"/>
            <w:jc w:val="both"/>
            <w:divId w:val="1920290241"/>
          </w:pPr>
          <w:r w:rsidRPr="00852A86">
            <w:t>It has been reported that roughly one out of every 10 veterans who served in Iraq and Afghanistan have been arrested since returning home from deployment. There are concerns that jail staff may not be adequately trained to interact with these inmates, who often require additional care due to trauma resulting from their military service.</w:t>
          </w:r>
        </w:p>
        <w:p w:rsidR="00A6379C" w:rsidRPr="00852A86" w:rsidRDefault="00A6379C" w:rsidP="00A6379C">
          <w:pPr>
            <w:pStyle w:val="NormalWeb"/>
            <w:spacing w:before="0" w:beforeAutospacing="0" w:after="0" w:afterAutospacing="0"/>
            <w:jc w:val="both"/>
            <w:divId w:val="1920290241"/>
          </w:pPr>
          <w:r w:rsidRPr="00852A86">
            <w:t> </w:t>
          </w:r>
        </w:p>
        <w:p w:rsidR="00A6379C" w:rsidRPr="00852A86" w:rsidRDefault="00A6379C" w:rsidP="00A6379C">
          <w:pPr>
            <w:pStyle w:val="NormalWeb"/>
            <w:spacing w:before="0" w:beforeAutospacing="0" w:after="0" w:afterAutospacing="0"/>
            <w:jc w:val="both"/>
            <w:divId w:val="1920290241"/>
          </w:pPr>
          <w:r w:rsidRPr="00852A86">
            <w:t>H.B. 1443 seeks to ensure that veterans in the criminal justice system are treated with dignity and respect by requiring licensed county jailers to take a one-time training program on interacting with veterans in the criminal justice system.</w:t>
          </w:r>
        </w:p>
        <w:p w:rsidR="00A6379C" w:rsidRPr="00D70925" w:rsidRDefault="00A6379C" w:rsidP="00A6379C">
          <w:pPr>
            <w:spacing w:after="0" w:line="240" w:lineRule="auto"/>
            <w:jc w:val="both"/>
            <w:rPr>
              <w:rFonts w:eastAsia="Times New Roman" w:cs="Times New Roman"/>
              <w:bCs/>
              <w:szCs w:val="24"/>
            </w:rPr>
          </w:pPr>
        </w:p>
      </w:sdtContent>
    </w:sdt>
    <w:p w:rsidR="00A6379C" w:rsidRDefault="00A637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1443 </w:t>
      </w:r>
      <w:bookmarkStart w:id="1" w:name="AmendsCurrentLaw"/>
      <w:bookmarkEnd w:id="1"/>
      <w:r>
        <w:rPr>
          <w:rFonts w:cs="Times New Roman"/>
          <w:szCs w:val="24"/>
        </w:rPr>
        <w:t>amends current law relating to county jailer training on interacting with veterans in the criminal justice system.</w:t>
      </w:r>
    </w:p>
    <w:p w:rsidR="00A6379C" w:rsidRPr="001E63BE" w:rsidRDefault="00A6379C" w:rsidP="000F1DF9">
      <w:pPr>
        <w:spacing w:after="0" w:line="240" w:lineRule="auto"/>
        <w:jc w:val="both"/>
        <w:rPr>
          <w:rFonts w:eastAsia="Times New Roman" w:cs="Times New Roman"/>
          <w:szCs w:val="24"/>
        </w:rPr>
      </w:pPr>
    </w:p>
    <w:p w:rsidR="00A6379C" w:rsidRPr="005C2A78" w:rsidRDefault="00A637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1210515DCC4EEC9F1E4C841B2926C3"/>
          </w:placeholder>
        </w:sdtPr>
        <w:sdtContent>
          <w:r>
            <w:rPr>
              <w:rFonts w:eastAsia="Times New Roman" w:cs="Times New Roman"/>
              <w:b/>
              <w:szCs w:val="24"/>
              <w:u w:val="single"/>
            </w:rPr>
            <w:t>RULEMAKING AUTHORITY</w:t>
          </w:r>
        </w:sdtContent>
      </w:sdt>
    </w:p>
    <w:p w:rsidR="00A6379C" w:rsidRPr="006529C4" w:rsidRDefault="00A6379C" w:rsidP="00774EC7">
      <w:pPr>
        <w:spacing w:after="0" w:line="240" w:lineRule="auto"/>
        <w:jc w:val="both"/>
        <w:rPr>
          <w:rFonts w:cs="Times New Roman"/>
          <w:szCs w:val="24"/>
        </w:rPr>
      </w:pPr>
    </w:p>
    <w:p w:rsidR="00A6379C" w:rsidRPr="006529C4" w:rsidRDefault="00A6379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379C" w:rsidRPr="006529C4" w:rsidRDefault="00A6379C" w:rsidP="00774EC7">
      <w:pPr>
        <w:spacing w:after="0" w:line="240" w:lineRule="auto"/>
        <w:jc w:val="both"/>
        <w:rPr>
          <w:rFonts w:cs="Times New Roman"/>
          <w:szCs w:val="24"/>
        </w:rPr>
      </w:pPr>
    </w:p>
    <w:p w:rsidR="00A6379C" w:rsidRPr="005C2A78" w:rsidRDefault="00A637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5F64C31A7343D6AB781B76B9B4C242"/>
          </w:placeholder>
        </w:sdtPr>
        <w:sdtContent>
          <w:r>
            <w:rPr>
              <w:rFonts w:eastAsia="Times New Roman" w:cs="Times New Roman"/>
              <w:b/>
              <w:szCs w:val="24"/>
              <w:u w:val="single"/>
            </w:rPr>
            <w:t>SECTION BY SECTION ANALYSIS</w:t>
          </w:r>
        </w:sdtContent>
      </w:sdt>
    </w:p>
    <w:p w:rsidR="00A6379C" w:rsidRPr="005C2A78" w:rsidRDefault="00A6379C" w:rsidP="000F1DF9">
      <w:pPr>
        <w:spacing w:after="0" w:line="240" w:lineRule="auto"/>
        <w:jc w:val="both"/>
        <w:rPr>
          <w:rFonts w:eastAsia="Times New Roman" w:cs="Times New Roman"/>
          <w:szCs w:val="24"/>
        </w:rPr>
      </w:pPr>
    </w:p>
    <w:p w:rsidR="00A6379C" w:rsidRDefault="00A6379C" w:rsidP="00A6379C">
      <w:pPr>
        <w:spacing w:line="240" w:lineRule="auto"/>
        <w:jc w:val="both"/>
      </w:pPr>
      <w:r>
        <w:t>SECTION 1. Amends Section 1701.310, Occupations Code, by adding Subsection (g), as follows:</w:t>
      </w:r>
    </w:p>
    <w:p w:rsidR="00A6379C" w:rsidRDefault="00A6379C" w:rsidP="00A6379C">
      <w:pPr>
        <w:spacing w:line="240" w:lineRule="auto"/>
        <w:ind w:left="720"/>
        <w:jc w:val="both"/>
      </w:pPr>
      <w:r w:rsidRPr="001E63BE">
        <w:t>(g)  </w:t>
      </w:r>
      <w:r>
        <w:t>Requires the Texas Commission on Law Enforcement to</w:t>
      </w:r>
      <w:r w:rsidRPr="001E63BE">
        <w:t xml:space="preserve"> require a county jailer who has been licensed as a county jailer for more than one year to complete a one-time training program on interacting with veterans in the criminal justice system.  A</w:t>
      </w:r>
      <w:r>
        <w:t>uthorizes a</w:t>
      </w:r>
      <w:r w:rsidRPr="001E63BE">
        <w:t xml:space="preserve"> county jailer </w:t>
      </w:r>
      <w:r>
        <w:t>to</w:t>
      </w:r>
      <w:r w:rsidRPr="001E63BE">
        <w:t xml:space="preserve"> complete the training program as an online course.</w:t>
      </w:r>
    </w:p>
    <w:p w:rsidR="00A6379C" w:rsidRDefault="00A6379C" w:rsidP="00A6379C">
      <w:pPr>
        <w:spacing w:line="240" w:lineRule="auto"/>
        <w:jc w:val="both"/>
      </w:pPr>
      <w:r>
        <w:t>SECTION 2.  (a)  Provides that the change in law made by this Act applies to a county jailer licensed under Chapter 1701 (Law Enforcement Officers), Occupations Code, regardless of whether the license was issued before, on, or after the effective date of this Act.</w:t>
      </w:r>
    </w:p>
    <w:p w:rsidR="00A6379C" w:rsidRDefault="00A6379C" w:rsidP="00A6379C">
      <w:pPr>
        <w:spacing w:line="240" w:lineRule="auto"/>
        <w:ind w:left="720"/>
        <w:jc w:val="both"/>
      </w:pPr>
      <w:r>
        <w:t>(b)  Requires a county jailer who, as of the effective date of this Act, has been licensed as a county jailer for more than one year to complete the training program described by Section 1701.310(g), Occupations Code, as added by this Act, not later than September 1, 2023.</w:t>
      </w:r>
    </w:p>
    <w:p w:rsidR="00A6379C" w:rsidRDefault="00A6379C" w:rsidP="00A6379C">
      <w:pPr>
        <w:spacing w:line="240" w:lineRule="auto"/>
        <w:jc w:val="both"/>
      </w:pPr>
      <w:r>
        <w:t>SECTION 3.  Effective date: September 1, 2021.</w:t>
      </w:r>
    </w:p>
    <w:p w:rsidR="00A6379C" w:rsidRPr="00C8671F" w:rsidRDefault="00A6379C" w:rsidP="00A6379C">
      <w:pPr>
        <w:spacing w:after="0" w:line="240" w:lineRule="auto"/>
        <w:jc w:val="both"/>
        <w:rPr>
          <w:rFonts w:eastAsia="Times New Roman" w:cs="Times New Roman"/>
          <w:szCs w:val="24"/>
        </w:rPr>
      </w:pPr>
    </w:p>
    <w:sectPr w:rsidR="00A6379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A0" w:rsidRDefault="009D24A0" w:rsidP="000F1DF9">
      <w:pPr>
        <w:spacing w:after="0" w:line="240" w:lineRule="auto"/>
      </w:pPr>
      <w:r>
        <w:separator/>
      </w:r>
    </w:p>
  </w:endnote>
  <w:endnote w:type="continuationSeparator" w:id="0">
    <w:p w:rsidR="009D24A0" w:rsidRDefault="009D24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24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379C">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6379C">
                <w:rPr>
                  <w:sz w:val="20"/>
                  <w:szCs w:val="20"/>
                </w:rPr>
                <w:t>H.B. 1443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6379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24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37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379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A0" w:rsidRDefault="009D24A0" w:rsidP="000F1DF9">
      <w:pPr>
        <w:spacing w:after="0" w:line="240" w:lineRule="auto"/>
      </w:pPr>
      <w:r>
        <w:separator/>
      </w:r>
    </w:p>
  </w:footnote>
  <w:footnote w:type="continuationSeparator" w:id="0">
    <w:p w:rsidR="009D24A0" w:rsidRDefault="009D24A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24A0"/>
    <w:rsid w:val="00A6379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7103"/>
  <w15:docId w15:val="{C3DB7BEE-A5F7-4CF5-80EF-B80BCC19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37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2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A4CEE366D24FDFB3BECE3A7E8B8062"/>
        <w:category>
          <w:name w:val="General"/>
          <w:gallery w:val="placeholder"/>
        </w:category>
        <w:types>
          <w:type w:val="bbPlcHdr"/>
        </w:types>
        <w:behaviors>
          <w:behavior w:val="content"/>
        </w:behaviors>
        <w:guid w:val="{588F9D79-3C1A-43CE-903E-BB087AFD4426}"/>
      </w:docPartPr>
      <w:docPartBody>
        <w:p w:rsidR="00000000" w:rsidRDefault="00765702"/>
      </w:docPartBody>
    </w:docPart>
    <w:docPart>
      <w:docPartPr>
        <w:name w:val="211C28F228D64070BCC8DDB2CBC40909"/>
        <w:category>
          <w:name w:val="General"/>
          <w:gallery w:val="placeholder"/>
        </w:category>
        <w:types>
          <w:type w:val="bbPlcHdr"/>
        </w:types>
        <w:behaviors>
          <w:behavior w:val="content"/>
        </w:behaviors>
        <w:guid w:val="{1F68C899-A37C-4771-9992-D6B3DD1EC80A}"/>
      </w:docPartPr>
      <w:docPartBody>
        <w:p w:rsidR="00000000" w:rsidRDefault="00765702"/>
      </w:docPartBody>
    </w:docPart>
    <w:docPart>
      <w:docPartPr>
        <w:name w:val="83EDBDFA57174099AAC6682805F16450"/>
        <w:category>
          <w:name w:val="General"/>
          <w:gallery w:val="placeholder"/>
        </w:category>
        <w:types>
          <w:type w:val="bbPlcHdr"/>
        </w:types>
        <w:behaviors>
          <w:behavior w:val="content"/>
        </w:behaviors>
        <w:guid w:val="{0AC798F8-B253-4C80-A14A-4C8B51965F50}"/>
      </w:docPartPr>
      <w:docPartBody>
        <w:p w:rsidR="00000000" w:rsidRDefault="00765702"/>
      </w:docPartBody>
    </w:docPart>
    <w:docPart>
      <w:docPartPr>
        <w:name w:val="3E21CC964D894F20982178498722937A"/>
        <w:category>
          <w:name w:val="General"/>
          <w:gallery w:val="placeholder"/>
        </w:category>
        <w:types>
          <w:type w:val="bbPlcHdr"/>
        </w:types>
        <w:behaviors>
          <w:behavior w:val="content"/>
        </w:behaviors>
        <w:guid w:val="{4E3DFEFC-65FD-47A2-8CA7-2162A1947F93}"/>
      </w:docPartPr>
      <w:docPartBody>
        <w:p w:rsidR="00000000" w:rsidRDefault="00765702"/>
      </w:docPartBody>
    </w:docPart>
    <w:docPart>
      <w:docPartPr>
        <w:name w:val="F0557E7F3E7A4CE793C75B7728A8ABD4"/>
        <w:category>
          <w:name w:val="General"/>
          <w:gallery w:val="placeholder"/>
        </w:category>
        <w:types>
          <w:type w:val="bbPlcHdr"/>
        </w:types>
        <w:behaviors>
          <w:behavior w:val="content"/>
        </w:behaviors>
        <w:guid w:val="{CBBAFC75-7579-49DE-9998-A99E24C8247F}"/>
      </w:docPartPr>
      <w:docPartBody>
        <w:p w:rsidR="00000000" w:rsidRDefault="00765702"/>
      </w:docPartBody>
    </w:docPart>
    <w:docPart>
      <w:docPartPr>
        <w:name w:val="5F6E585ACDEC4C05B4FDFAEDD49FA510"/>
        <w:category>
          <w:name w:val="General"/>
          <w:gallery w:val="placeholder"/>
        </w:category>
        <w:types>
          <w:type w:val="bbPlcHdr"/>
        </w:types>
        <w:behaviors>
          <w:behavior w:val="content"/>
        </w:behaviors>
        <w:guid w:val="{F35F4267-AA27-4BAB-B6F3-97829E5593EC}"/>
      </w:docPartPr>
      <w:docPartBody>
        <w:p w:rsidR="00000000" w:rsidRDefault="00765702"/>
      </w:docPartBody>
    </w:docPart>
    <w:docPart>
      <w:docPartPr>
        <w:name w:val="C97BBA8CC7B74ECBA804B8EE9932B273"/>
        <w:category>
          <w:name w:val="General"/>
          <w:gallery w:val="placeholder"/>
        </w:category>
        <w:types>
          <w:type w:val="bbPlcHdr"/>
        </w:types>
        <w:behaviors>
          <w:behavior w:val="content"/>
        </w:behaviors>
        <w:guid w:val="{F7AF4D27-38FB-4AA4-98B9-A4B50FA3DBE5}"/>
      </w:docPartPr>
      <w:docPartBody>
        <w:p w:rsidR="00000000" w:rsidRDefault="00765702"/>
      </w:docPartBody>
    </w:docPart>
    <w:docPart>
      <w:docPartPr>
        <w:name w:val="2AEEA3D1ACA04D1396C87DE9F83693F7"/>
        <w:category>
          <w:name w:val="General"/>
          <w:gallery w:val="placeholder"/>
        </w:category>
        <w:types>
          <w:type w:val="bbPlcHdr"/>
        </w:types>
        <w:behaviors>
          <w:behavior w:val="content"/>
        </w:behaviors>
        <w:guid w:val="{66BC2D04-287D-4DAA-A87D-1E47C7794662}"/>
      </w:docPartPr>
      <w:docPartBody>
        <w:p w:rsidR="00000000" w:rsidRDefault="00765702"/>
      </w:docPartBody>
    </w:docPart>
    <w:docPart>
      <w:docPartPr>
        <w:name w:val="33B3EEEB67644AF78C49B25935B26BD1"/>
        <w:category>
          <w:name w:val="General"/>
          <w:gallery w:val="placeholder"/>
        </w:category>
        <w:types>
          <w:type w:val="bbPlcHdr"/>
        </w:types>
        <w:behaviors>
          <w:behavior w:val="content"/>
        </w:behaviors>
        <w:guid w:val="{867501A2-218C-4DB7-9D98-2028C88E414C}"/>
      </w:docPartPr>
      <w:docPartBody>
        <w:p w:rsidR="00000000" w:rsidRDefault="00765702"/>
      </w:docPartBody>
    </w:docPart>
    <w:docPart>
      <w:docPartPr>
        <w:name w:val="63975EF4C0424EA6A202DE517203DD63"/>
        <w:category>
          <w:name w:val="General"/>
          <w:gallery w:val="placeholder"/>
        </w:category>
        <w:types>
          <w:type w:val="bbPlcHdr"/>
        </w:types>
        <w:behaviors>
          <w:behavior w:val="content"/>
        </w:behaviors>
        <w:guid w:val="{610F076B-85F1-4848-B594-0D0D04771187}"/>
      </w:docPartPr>
      <w:docPartBody>
        <w:p w:rsidR="00000000" w:rsidRDefault="002E5F0D" w:rsidP="002E5F0D">
          <w:pPr>
            <w:pStyle w:val="63975EF4C0424EA6A202DE517203DD63"/>
          </w:pPr>
          <w:r w:rsidRPr="00A30DD1">
            <w:rPr>
              <w:rStyle w:val="PlaceholderText"/>
            </w:rPr>
            <w:t>Click here to enter a date.</w:t>
          </w:r>
        </w:p>
      </w:docPartBody>
    </w:docPart>
    <w:docPart>
      <w:docPartPr>
        <w:name w:val="209D73BA976F4EFA82438C71EA817348"/>
        <w:category>
          <w:name w:val="General"/>
          <w:gallery w:val="placeholder"/>
        </w:category>
        <w:types>
          <w:type w:val="bbPlcHdr"/>
        </w:types>
        <w:behaviors>
          <w:behavior w:val="content"/>
        </w:behaviors>
        <w:guid w:val="{9219223D-B7E1-4291-B8AC-B1B09E43C085}"/>
      </w:docPartPr>
      <w:docPartBody>
        <w:p w:rsidR="00000000" w:rsidRDefault="00765702"/>
      </w:docPartBody>
    </w:docPart>
    <w:docPart>
      <w:docPartPr>
        <w:name w:val="7F5D69C25AC54EFC9E5996F98E9FB50A"/>
        <w:category>
          <w:name w:val="General"/>
          <w:gallery w:val="placeholder"/>
        </w:category>
        <w:types>
          <w:type w:val="bbPlcHdr"/>
        </w:types>
        <w:behaviors>
          <w:behavior w:val="content"/>
        </w:behaviors>
        <w:guid w:val="{3252EEA7-A3F6-4F7F-AF71-4BC817BBB42C}"/>
      </w:docPartPr>
      <w:docPartBody>
        <w:p w:rsidR="00000000" w:rsidRDefault="00765702"/>
      </w:docPartBody>
    </w:docPart>
    <w:docPart>
      <w:docPartPr>
        <w:name w:val="5ED05FFB926E47E7B8234B97826B544C"/>
        <w:category>
          <w:name w:val="General"/>
          <w:gallery w:val="placeholder"/>
        </w:category>
        <w:types>
          <w:type w:val="bbPlcHdr"/>
        </w:types>
        <w:behaviors>
          <w:behavior w:val="content"/>
        </w:behaviors>
        <w:guid w:val="{E69DE238-C207-4A40-BFA9-F92E572AE5FE}"/>
      </w:docPartPr>
      <w:docPartBody>
        <w:p w:rsidR="00000000" w:rsidRDefault="002E5F0D" w:rsidP="002E5F0D">
          <w:pPr>
            <w:pStyle w:val="5ED05FFB926E47E7B8234B97826B544C"/>
          </w:pPr>
          <w:r>
            <w:rPr>
              <w:rFonts w:eastAsia="Times New Roman" w:cs="Times New Roman"/>
              <w:bCs/>
              <w:szCs w:val="24"/>
            </w:rPr>
            <w:t xml:space="preserve"> </w:t>
          </w:r>
        </w:p>
      </w:docPartBody>
    </w:docPart>
    <w:docPart>
      <w:docPartPr>
        <w:name w:val="AC1210515DCC4EEC9F1E4C841B2926C3"/>
        <w:category>
          <w:name w:val="General"/>
          <w:gallery w:val="placeholder"/>
        </w:category>
        <w:types>
          <w:type w:val="bbPlcHdr"/>
        </w:types>
        <w:behaviors>
          <w:behavior w:val="content"/>
        </w:behaviors>
        <w:guid w:val="{4B362B1F-B7F1-4EDB-A2CC-6A870BB9E7E4}"/>
      </w:docPartPr>
      <w:docPartBody>
        <w:p w:rsidR="00000000" w:rsidRDefault="00765702"/>
      </w:docPartBody>
    </w:docPart>
    <w:docPart>
      <w:docPartPr>
        <w:name w:val="805F64C31A7343D6AB781B76B9B4C242"/>
        <w:category>
          <w:name w:val="General"/>
          <w:gallery w:val="placeholder"/>
        </w:category>
        <w:types>
          <w:type w:val="bbPlcHdr"/>
        </w:types>
        <w:behaviors>
          <w:behavior w:val="content"/>
        </w:behaviors>
        <w:guid w:val="{BCD5A4ED-5D4A-47D4-A1DB-EEDA59A9EDEC}"/>
      </w:docPartPr>
      <w:docPartBody>
        <w:p w:rsidR="00000000" w:rsidRDefault="007657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E5F0D"/>
    <w:rsid w:val="002F07B9"/>
    <w:rsid w:val="0032359E"/>
    <w:rsid w:val="00330290"/>
    <w:rsid w:val="004816E8"/>
    <w:rsid w:val="00493D6D"/>
    <w:rsid w:val="00576003"/>
    <w:rsid w:val="005B408E"/>
    <w:rsid w:val="005D31F2"/>
    <w:rsid w:val="00635291"/>
    <w:rsid w:val="006959CC"/>
    <w:rsid w:val="00696675"/>
    <w:rsid w:val="006B0016"/>
    <w:rsid w:val="0076570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F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3975EF4C0424EA6A202DE517203DD63">
    <w:name w:val="63975EF4C0424EA6A202DE517203DD63"/>
    <w:rsid w:val="002E5F0D"/>
    <w:pPr>
      <w:spacing w:after="160" w:line="259" w:lineRule="auto"/>
    </w:pPr>
  </w:style>
  <w:style w:type="paragraph" w:customStyle="1" w:styleId="5ED05FFB926E47E7B8234B97826B544C">
    <w:name w:val="5ED05FFB926E47E7B8234B97826B544C"/>
    <w:rsid w:val="002E5F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D52018-48A2-46CB-BA6D-9F4292FE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312</Words>
  <Characters>1783</Characters>
  <Application>Microsoft Office Word</Application>
  <DocSecurity>0</DocSecurity>
  <Lines>14</Lines>
  <Paragraphs>4</Paragraphs>
  <ScaleCrop>false</ScaleCrop>
  <Company>Texas Legislative Council</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2021-05-14T23:33:00Z</cp:lastPrinted>
  <dcterms:created xsi:type="dcterms:W3CDTF">2015-05-29T14:24:00Z</dcterms:created>
  <dcterms:modified xsi:type="dcterms:W3CDTF">2021-05-14T23:33:00Z</dcterms:modified>
</cp:coreProperties>
</file>

<file path=docProps/custom.xml><?xml version="1.0" encoding="utf-8"?>
<op:Properties xmlns:vt="http://schemas.openxmlformats.org/officeDocument/2006/docPropsVTypes" xmlns:op="http://schemas.openxmlformats.org/officeDocument/2006/custom-properties"/>
</file>