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018C4" w14:paraId="13304E28" w14:textId="77777777" w:rsidTr="00345119">
        <w:tc>
          <w:tcPr>
            <w:tcW w:w="9576" w:type="dxa"/>
            <w:noWrap/>
          </w:tcPr>
          <w:p w14:paraId="7BDAC7CF" w14:textId="77777777" w:rsidR="008423E4" w:rsidRPr="0022177D" w:rsidRDefault="00D82B19" w:rsidP="00D2258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F33150B" w14:textId="77777777" w:rsidR="008423E4" w:rsidRPr="0022177D" w:rsidRDefault="008423E4" w:rsidP="00D22580">
      <w:pPr>
        <w:jc w:val="center"/>
      </w:pPr>
    </w:p>
    <w:p w14:paraId="25BB2FE6" w14:textId="77777777" w:rsidR="008423E4" w:rsidRPr="00B31F0E" w:rsidRDefault="008423E4" w:rsidP="00D22580"/>
    <w:p w14:paraId="1929496C" w14:textId="77777777" w:rsidR="008423E4" w:rsidRPr="00742794" w:rsidRDefault="008423E4" w:rsidP="00D2258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018C4" w14:paraId="73C90888" w14:textId="77777777" w:rsidTr="00345119">
        <w:tc>
          <w:tcPr>
            <w:tcW w:w="9576" w:type="dxa"/>
          </w:tcPr>
          <w:p w14:paraId="5FF276EB" w14:textId="73E59A0A" w:rsidR="008423E4" w:rsidRPr="00861995" w:rsidRDefault="00D82B19" w:rsidP="00D22580">
            <w:pPr>
              <w:jc w:val="right"/>
            </w:pPr>
            <w:r>
              <w:t>H.B. 1455</w:t>
            </w:r>
          </w:p>
        </w:tc>
      </w:tr>
      <w:tr w:rsidR="007018C4" w14:paraId="37750B51" w14:textId="77777777" w:rsidTr="00345119">
        <w:tc>
          <w:tcPr>
            <w:tcW w:w="9576" w:type="dxa"/>
          </w:tcPr>
          <w:p w14:paraId="02595095" w14:textId="1978E2FA" w:rsidR="008423E4" w:rsidRPr="00861995" w:rsidRDefault="00D82B19" w:rsidP="00D22580">
            <w:pPr>
              <w:jc w:val="right"/>
            </w:pPr>
            <w:r>
              <w:t xml:space="preserve">By: </w:t>
            </w:r>
            <w:r w:rsidR="00295DB2">
              <w:t>Holland</w:t>
            </w:r>
          </w:p>
        </w:tc>
      </w:tr>
      <w:tr w:rsidR="007018C4" w14:paraId="51BAC582" w14:textId="77777777" w:rsidTr="00345119">
        <w:tc>
          <w:tcPr>
            <w:tcW w:w="9576" w:type="dxa"/>
          </w:tcPr>
          <w:p w14:paraId="203FFC32" w14:textId="4ECA08D7" w:rsidR="008423E4" w:rsidRPr="00861995" w:rsidRDefault="00D82B19" w:rsidP="00D22580">
            <w:pPr>
              <w:jc w:val="right"/>
            </w:pPr>
            <w:r>
              <w:t>Transportation</w:t>
            </w:r>
          </w:p>
        </w:tc>
      </w:tr>
      <w:tr w:rsidR="007018C4" w14:paraId="4BB2F529" w14:textId="77777777" w:rsidTr="00345119">
        <w:tc>
          <w:tcPr>
            <w:tcW w:w="9576" w:type="dxa"/>
          </w:tcPr>
          <w:p w14:paraId="0537E0AD" w14:textId="27E7C603" w:rsidR="008423E4" w:rsidRDefault="00D82B19" w:rsidP="00D22580">
            <w:pPr>
              <w:jc w:val="right"/>
            </w:pPr>
            <w:r>
              <w:t>Committee Report (Unamended)</w:t>
            </w:r>
          </w:p>
        </w:tc>
      </w:tr>
    </w:tbl>
    <w:p w14:paraId="2B73F518" w14:textId="77777777" w:rsidR="008423E4" w:rsidRDefault="008423E4" w:rsidP="00D22580">
      <w:pPr>
        <w:tabs>
          <w:tab w:val="right" w:pos="9360"/>
        </w:tabs>
      </w:pPr>
    </w:p>
    <w:p w14:paraId="1A8E7356" w14:textId="77777777" w:rsidR="008423E4" w:rsidRDefault="008423E4" w:rsidP="00D22580"/>
    <w:p w14:paraId="65EB6702" w14:textId="77777777" w:rsidR="008423E4" w:rsidRDefault="008423E4" w:rsidP="00D2258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018C4" w14:paraId="0DAD40C0" w14:textId="77777777" w:rsidTr="00345119">
        <w:tc>
          <w:tcPr>
            <w:tcW w:w="9576" w:type="dxa"/>
          </w:tcPr>
          <w:p w14:paraId="12DB9D7B" w14:textId="77777777" w:rsidR="008423E4" w:rsidRPr="00A8133F" w:rsidRDefault="00D82B19" w:rsidP="00D225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E3544CA" w14:textId="77777777" w:rsidR="008423E4" w:rsidRDefault="008423E4" w:rsidP="00D22580"/>
          <w:p w14:paraId="2C9CA957" w14:textId="377B2905" w:rsidR="008423E4" w:rsidRDefault="00D82B19" w:rsidP="00D225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Rockwall County </w:t>
            </w:r>
            <w:r w:rsidR="00295DB2" w:rsidRPr="00295DB2">
              <w:t xml:space="preserve">Commissioner </w:t>
            </w:r>
            <w:r>
              <w:t xml:space="preserve">David </w:t>
            </w:r>
            <w:r w:rsidR="00295DB2" w:rsidRPr="00295DB2">
              <w:t>Magness</w:t>
            </w:r>
            <w:r>
              <w:t>, who passed away in December of last year,</w:t>
            </w:r>
            <w:r w:rsidR="00295DB2" w:rsidRPr="00295DB2">
              <w:t xml:space="preserve"> was committed to </w:t>
            </w:r>
            <w:r>
              <w:t xml:space="preserve">serving all citizens of Rockwall </w:t>
            </w:r>
            <w:r>
              <w:t>County</w:t>
            </w:r>
            <w:r w:rsidR="00860C04">
              <w:t xml:space="preserve">. Throughout his career, Commissioner Magness helped to </w:t>
            </w:r>
            <w:r w:rsidR="00295DB2" w:rsidRPr="00295DB2">
              <w:t>plan and build strong communities, advanc</w:t>
            </w:r>
            <w:r w:rsidR="00860C04">
              <w:t>e</w:t>
            </w:r>
            <w:r w:rsidR="00295DB2" w:rsidRPr="00295DB2">
              <w:t xml:space="preserve"> transportation projects for improved mobility and safety, promot</w:t>
            </w:r>
            <w:r w:rsidR="00860C04">
              <w:t>e</w:t>
            </w:r>
            <w:r w:rsidR="00295DB2" w:rsidRPr="00295DB2">
              <w:t xml:space="preserve"> quality economic development, </w:t>
            </w:r>
            <w:r>
              <w:t xml:space="preserve">and </w:t>
            </w:r>
            <w:r w:rsidR="00295DB2" w:rsidRPr="00295DB2">
              <w:t>maintain low tax rate</w:t>
            </w:r>
            <w:r>
              <w:t>s</w:t>
            </w:r>
            <w:r w:rsidR="00295DB2" w:rsidRPr="00295DB2">
              <w:t xml:space="preserve">. </w:t>
            </w:r>
            <w:r>
              <w:t>There have been calls to re</w:t>
            </w:r>
            <w:r>
              <w:t xml:space="preserve">cognize Commissioner Magness and his </w:t>
            </w:r>
            <w:r w:rsidR="00295DB2" w:rsidRPr="00295DB2">
              <w:t xml:space="preserve">tireless efforts </w:t>
            </w:r>
            <w:r w:rsidR="004C404D">
              <w:t>in serving</w:t>
            </w:r>
            <w:r>
              <w:t xml:space="preserve"> his community</w:t>
            </w:r>
            <w:r w:rsidR="00295DB2" w:rsidRPr="00295DB2">
              <w:t>.</w:t>
            </w:r>
            <w:r w:rsidR="00295DB2">
              <w:t xml:space="preserve"> </w:t>
            </w:r>
            <w:r>
              <w:t xml:space="preserve">H.B. 1455 seeks to honor </w:t>
            </w:r>
            <w:r w:rsidR="004C404D">
              <w:t>his</w:t>
            </w:r>
            <w:r>
              <w:t xml:space="preserve"> life and career by designating a portion of State Highway 66 in Rockwall County as the Commissioner David Magness Highway</w:t>
            </w:r>
            <w:r w:rsidR="00295DB2" w:rsidRPr="00295DB2">
              <w:t>.</w:t>
            </w:r>
          </w:p>
          <w:p w14:paraId="11192BAD" w14:textId="77777777" w:rsidR="008423E4" w:rsidRPr="00E26B13" w:rsidRDefault="008423E4" w:rsidP="00D22580">
            <w:pPr>
              <w:rPr>
                <w:b/>
              </w:rPr>
            </w:pPr>
          </w:p>
        </w:tc>
      </w:tr>
      <w:tr w:rsidR="007018C4" w14:paraId="3E418011" w14:textId="77777777" w:rsidTr="00345119">
        <w:tc>
          <w:tcPr>
            <w:tcW w:w="9576" w:type="dxa"/>
          </w:tcPr>
          <w:p w14:paraId="4A99C25E" w14:textId="77777777" w:rsidR="0017725B" w:rsidRDefault="00D82B19" w:rsidP="00D225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</w:t>
            </w:r>
            <w:r>
              <w:rPr>
                <w:b/>
                <w:u w:val="single"/>
              </w:rPr>
              <w:t>T</w:t>
            </w:r>
          </w:p>
          <w:p w14:paraId="07C267F8" w14:textId="77777777" w:rsidR="0017725B" w:rsidRDefault="0017725B" w:rsidP="00D22580">
            <w:pPr>
              <w:rPr>
                <w:b/>
                <w:u w:val="single"/>
              </w:rPr>
            </w:pPr>
          </w:p>
          <w:p w14:paraId="481B4413" w14:textId="77777777" w:rsidR="00610483" w:rsidRPr="00610483" w:rsidRDefault="00D82B19" w:rsidP="00D2258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</w:t>
            </w:r>
            <w:r>
              <w:t>atory supervision.</w:t>
            </w:r>
          </w:p>
          <w:p w14:paraId="590F6278" w14:textId="77777777" w:rsidR="0017725B" w:rsidRPr="0017725B" w:rsidRDefault="0017725B" w:rsidP="00D22580">
            <w:pPr>
              <w:rPr>
                <w:b/>
                <w:u w:val="single"/>
              </w:rPr>
            </w:pPr>
          </w:p>
        </w:tc>
      </w:tr>
      <w:tr w:rsidR="007018C4" w14:paraId="312EF1C2" w14:textId="77777777" w:rsidTr="00345119">
        <w:tc>
          <w:tcPr>
            <w:tcW w:w="9576" w:type="dxa"/>
          </w:tcPr>
          <w:p w14:paraId="71DAEA48" w14:textId="77777777" w:rsidR="008423E4" w:rsidRPr="00A8133F" w:rsidRDefault="00D82B19" w:rsidP="00D225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65AD1C0" w14:textId="77777777" w:rsidR="008423E4" w:rsidRDefault="008423E4" w:rsidP="00D22580"/>
          <w:p w14:paraId="152DADDC" w14:textId="77777777" w:rsidR="00610483" w:rsidRDefault="00D82B19" w:rsidP="00D225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473952F" w14:textId="77777777" w:rsidR="008423E4" w:rsidRPr="00E21FDC" w:rsidRDefault="008423E4" w:rsidP="00D22580">
            <w:pPr>
              <w:rPr>
                <w:b/>
              </w:rPr>
            </w:pPr>
          </w:p>
        </w:tc>
      </w:tr>
      <w:tr w:rsidR="007018C4" w14:paraId="49D3F8CE" w14:textId="77777777" w:rsidTr="00345119">
        <w:tc>
          <w:tcPr>
            <w:tcW w:w="9576" w:type="dxa"/>
          </w:tcPr>
          <w:p w14:paraId="70FD7677" w14:textId="77777777" w:rsidR="008423E4" w:rsidRPr="00A8133F" w:rsidRDefault="00D82B19" w:rsidP="00D225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6B6AF03" w14:textId="77777777" w:rsidR="008423E4" w:rsidRDefault="008423E4" w:rsidP="00D22580"/>
          <w:p w14:paraId="6964E2A0" w14:textId="77777777" w:rsidR="009C36CD" w:rsidRPr="009C36CD" w:rsidRDefault="00D82B19" w:rsidP="00D225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1455 amends the </w:t>
            </w:r>
            <w:r w:rsidRPr="00610483">
              <w:t xml:space="preserve">Transportation </w:t>
            </w:r>
            <w:r w:rsidRPr="00610483">
              <w:t>Code</w:t>
            </w:r>
            <w:r>
              <w:t xml:space="preserve"> to designate </w:t>
            </w:r>
            <w:r w:rsidRPr="00610483">
              <w:t>the portion of State Highway 66 in Rockwall County as the Commissioner David Magness Highway. The bill requires the Texas Department of Transportation, subject to a grant or donation of funds, to design and construct markers indicating th</w:t>
            </w:r>
            <w:r w:rsidRPr="00610483">
              <w:t>e designation as the Commissioner David Magness Highway and any other appropriate information and to erect a marker at each end of the highway and at appropriate intermediate sites along the highway.</w:t>
            </w:r>
          </w:p>
          <w:p w14:paraId="5E56FA7A" w14:textId="77777777" w:rsidR="008423E4" w:rsidRPr="00835628" w:rsidRDefault="008423E4" w:rsidP="00D22580">
            <w:pPr>
              <w:rPr>
                <w:b/>
              </w:rPr>
            </w:pPr>
          </w:p>
        </w:tc>
      </w:tr>
      <w:tr w:rsidR="007018C4" w14:paraId="438B0EE7" w14:textId="77777777" w:rsidTr="00345119">
        <w:tc>
          <w:tcPr>
            <w:tcW w:w="9576" w:type="dxa"/>
          </w:tcPr>
          <w:p w14:paraId="63FCD28C" w14:textId="77777777" w:rsidR="008423E4" w:rsidRPr="00A8133F" w:rsidRDefault="00D82B19" w:rsidP="00D2258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5262B49" w14:textId="77777777" w:rsidR="008423E4" w:rsidRDefault="008423E4" w:rsidP="00D22580"/>
          <w:p w14:paraId="545774F9" w14:textId="77777777" w:rsidR="008423E4" w:rsidRPr="003624F2" w:rsidRDefault="00D82B19" w:rsidP="00D225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A2F4C33" w14:textId="77777777" w:rsidR="008423E4" w:rsidRPr="00233FDB" w:rsidRDefault="008423E4" w:rsidP="00D22580">
            <w:pPr>
              <w:rPr>
                <w:b/>
              </w:rPr>
            </w:pPr>
          </w:p>
        </w:tc>
      </w:tr>
    </w:tbl>
    <w:p w14:paraId="48C78D9B" w14:textId="77777777" w:rsidR="008423E4" w:rsidRPr="00BE0E75" w:rsidRDefault="008423E4" w:rsidP="00D22580">
      <w:pPr>
        <w:jc w:val="both"/>
        <w:rPr>
          <w:rFonts w:ascii="Arial" w:hAnsi="Arial"/>
          <w:sz w:val="16"/>
          <w:szCs w:val="16"/>
        </w:rPr>
      </w:pPr>
    </w:p>
    <w:p w14:paraId="2A905D69" w14:textId="77777777" w:rsidR="004108C3" w:rsidRPr="008423E4" w:rsidRDefault="004108C3" w:rsidP="00D2258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52E9" w14:textId="77777777" w:rsidR="00000000" w:rsidRDefault="00D82B19">
      <w:r>
        <w:separator/>
      </w:r>
    </w:p>
  </w:endnote>
  <w:endnote w:type="continuationSeparator" w:id="0">
    <w:p w14:paraId="060C6F88" w14:textId="77777777" w:rsidR="00000000" w:rsidRDefault="00D8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D69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018C4" w14:paraId="5346BFCB" w14:textId="77777777" w:rsidTr="009C1E9A">
      <w:trPr>
        <w:cantSplit/>
      </w:trPr>
      <w:tc>
        <w:tcPr>
          <w:tcW w:w="0" w:type="pct"/>
        </w:tcPr>
        <w:p w14:paraId="74EF75C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1858C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6598A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39D4D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4A2C4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18C4" w14:paraId="18A52998" w14:textId="77777777" w:rsidTr="009C1E9A">
      <w:trPr>
        <w:cantSplit/>
      </w:trPr>
      <w:tc>
        <w:tcPr>
          <w:tcW w:w="0" w:type="pct"/>
        </w:tcPr>
        <w:p w14:paraId="5C38AF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5B68803" w14:textId="5D913DC9" w:rsidR="00EC379B" w:rsidRPr="009C1E9A" w:rsidRDefault="00D82B1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20318</w:t>
          </w:r>
        </w:p>
      </w:tc>
      <w:tc>
        <w:tcPr>
          <w:tcW w:w="2453" w:type="pct"/>
        </w:tcPr>
        <w:p w14:paraId="468C8A5F" w14:textId="2DDD88CA" w:rsidR="00EC379B" w:rsidRDefault="00D82B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25F8D">
            <w:t>21.106.2291</w:t>
          </w:r>
          <w:r>
            <w:fldChar w:fldCharType="end"/>
          </w:r>
        </w:p>
      </w:tc>
    </w:tr>
    <w:tr w:rsidR="007018C4" w14:paraId="742DBBC1" w14:textId="77777777" w:rsidTr="009C1E9A">
      <w:trPr>
        <w:cantSplit/>
      </w:trPr>
      <w:tc>
        <w:tcPr>
          <w:tcW w:w="0" w:type="pct"/>
        </w:tcPr>
        <w:p w14:paraId="13395FD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1EC11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5E1ED6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75DCA7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18C4" w14:paraId="134C4ED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988CA9C" w14:textId="518B65B7" w:rsidR="00EC379B" w:rsidRDefault="00D82B1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25F8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FD180F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179EEF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681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D90ED" w14:textId="77777777" w:rsidR="00000000" w:rsidRDefault="00D82B19">
      <w:r>
        <w:separator/>
      </w:r>
    </w:p>
  </w:footnote>
  <w:footnote w:type="continuationSeparator" w:id="0">
    <w:p w14:paraId="1CD2FCD9" w14:textId="77777777" w:rsidR="00000000" w:rsidRDefault="00D82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9ECC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9A5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832D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CF"/>
    <w:rsid w:val="00000A70"/>
    <w:rsid w:val="000032B8"/>
    <w:rsid w:val="00003B06"/>
    <w:rsid w:val="000054B9"/>
    <w:rsid w:val="00007461"/>
    <w:rsid w:val="0001117E"/>
    <w:rsid w:val="0001125F"/>
    <w:rsid w:val="00011542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69D3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691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5DB2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725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6FE2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04D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27D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2DCF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483"/>
    <w:rsid w:val="006106E9"/>
    <w:rsid w:val="0061159E"/>
    <w:rsid w:val="00614633"/>
    <w:rsid w:val="00614BC8"/>
    <w:rsid w:val="006151FB"/>
    <w:rsid w:val="00617411"/>
    <w:rsid w:val="006249CB"/>
    <w:rsid w:val="00625F8D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8C4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F6A"/>
    <w:rsid w:val="00721724"/>
    <w:rsid w:val="00722EC5"/>
    <w:rsid w:val="00723326"/>
    <w:rsid w:val="00724252"/>
    <w:rsid w:val="007267D6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0C04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866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62D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19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580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B19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3C8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B3EBBC-0C08-4C6F-9212-C256F01A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104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0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04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0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0483"/>
    <w:rPr>
      <w:b/>
      <w:bCs/>
    </w:rPr>
  </w:style>
  <w:style w:type="character" w:styleId="Hyperlink">
    <w:name w:val="Hyperlink"/>
    <w:basedOn w:val="DefaultParagraphFont"/>
    <w:unhideWhenUsed/>
    <w:rsid w:val="00E413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C40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225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HB01455 (Committee Report (Unamended))</vt:lpstr>
    </vt:vector>
  </TitlesOfParts>
  <Company>State of Texas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20318</dc:subject>
  <dc:creator>State of Texas</dc:creator>
  <dc:description>HB 1455 by Holland-(H)Transportation</dc:description>
  <cp:lastModifiedBy>Stacey Nicchio</cp:lastModifiedBy>
  <cp:revision>2</cp:revision>
  <cp:lastPrinted>2003-11-26T17:21:00Z</cp:lastPrinted>
  <dcterms:created xsi:type="dcterms:W3CDTF">2021-04-27T01:06:00Z</dcterms:created>
  <dcterms:modified xsi:type="dcterms:W3CDTF">2021-04-27T01:06:00Z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21.106.2291</vt:lpwstr>
  </property>
</Properties>
</file>