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F8" w:rsidRDefault="00070A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A437B354D64EB897572E6E16A58220"/>
          </w:placeholder>
        </w:sdtPr>
        <w:sdtContent>
          <w:r w:rsidRPr="005C2A78">
            <w:rPr>
              <w:rFonts w:cs="Times New Roman"/>
              <w:b/>
              <w:szCs w:val="24"/>
              <w:u w:val="single"/>
            </w:rPr>
            <w:t>BILL ANALYSIS</w:t>
          </w:r>
        </w:sdtContent>
      </w:sdt>
    </w:p>
    <w:p w:rsidR="00070AF8" w:rsidRPr="00585C31" w:rsidRDefault="00070AF8" w:rsidP="000F1DF9">
      <w:pPr>
        <w:spacing w:after="0" w:line="240" w:lineRule="auto"/>
        <w:rPr>
          <w:rFonts w:cs="Times New Roman"/>
          <w:szCs w:val="24"/>
        </w:rPr>
      </w:pPr>
    </w:p>
    <w:p w:rsidR="00070AF8" w:rsidRPr="00585C31" w:rsidRDefault="00070A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0AF8" w:rsidTr="000F1DF9">
        <w:tc>
          <w:tcPr>
            <w:tcW w:w="2718" w:type="dxa"/>
          </w:tcPr>
          <w:p w:rsidR="00070AF8" w:rsidRPr="005C2A78" w:rsidRDefault="00070AF8" w:rsidP="006D756B">
            <w:pPr>
              <w:rPr>
                <w:rFonts w:cs="Times New Roman"/>
                <w:szCs w:val="24"/>
              </w:rPr>
            </w:pPr>
            <w:sdt>
              <w:sdtPr>
                <w:rPr>
                  <w:rFonts w:cs="Times New Roman"/>
                  <w:szCs w:val="24"/>
                </w:rPr>
                <w:alias w:val="Agency Title"/>
                <w:tag w:val="AgencyTitleContentControl"/>
                <w:id w:val="1920747753"/>
                <w:lock w:val="sdtContentLocked"/>
                <w:placeholder>
                  <w:docPart w:val="584F8C7214104A85A544C11C41643B5D"/>
                </w:placeholder>
              </w:sdtPr>
              <w:sdtEndPr>
                <w:rPr>
                  <w:rFonts w:cstheme="minorBidi"/>
                  <w:szCs w:val="22"/>
                </w:rPr>
              </w:sdtEndPr>
              <w:sdtContent>
                <w:r>
                  <w:rPr>
                    <w:rFonts w:cs="Times New Roman"/>
                    <w:szCs w:val="24"/>
                  </w:rPr>
                  <w:t>Senate Research Center</w:t>
                </w:r>
              </w:sdtContent>
            </w:sdt>
          </w:p>
        </w:tc>
        <w:tc>
          <w:tcPr>
            <w:tcW w:w="6858" w:type="dxa"/>
          </w:tcPr>
          <w:p w:rsidR="00070AF8" w:rsidRPr="00FF6471" w:rsidRDefault="00070AF8" w:rsidP="000F1DF9">
            <w:pPr>
              <w:jc w:val="right"/>
              <w:rPr>
                <w:rFonts w:cs="Times New Roman"/>
                <w:szCs w:val="24"/>
              </w:rPr>
            </w:pPr>
            <w:sdt>
              <w:sdtPr>
                <w:rPr>
                  <w:rFonts w:cs="Times New Roman"/>
                  <w:szCs w:val="24"/>
                </w:rPr>
                <w:alias w:val="Bill Number"/>
                <w:tag w:val="BillNumberOne"/>
                <w:id w:val="-410784069"/>
                <w:lock w:val="sdtContentLocked"/>
                <w:placeholder>
                  <w:docPart w:val="EBF8DFD139374169A174AE29DA61E86B"/>
                </w:placeholder>
              </w:sdtPr>
              <w:sdtContent>
                <w:r>
                  <w:rPr>
                    <w:rFonts w:cs="Times New Roman"/>
                    <w:szCs w:val="24"/>
                  </w:rPr>
                  <w:t>H.B. 1475</w:t>
                </w:r>
              </w:sdtContent>
            </w:sdt>
          </w:p>
        </w:tc>
      </w:tr>
      <w:tr w:rsidR="00070AF8" w:rsidTr="000F1DF9">
        <w:sdt>
          <w:sdtPr>
            <w:rPr>
              <w:rFonts w:cs="Times New Roman"/>
              <w:szCs w:val="24"/>
            </w:rPr>
            <w:alias w:val="TLCNumber"/>
            <w:tag w:val="TLCNumber"/>
            <w:id w:val="-542600604"/>
            <w:lock w:val="sdtLocked"/>
            <w:placeholder>
              <w:docPart w:val="A24BA91730CB4967A2FB22C360FF00D2"/>
            </w:placeholder>
          </w:sdtPr>
          <w:sdtContent>
            <w:tc>
              <w:tcPr>
                <w:tcW w:w="2718" w:type="dxa"/>
              </w:tcPr>
              <w:p w:rsidR="00070AF8" w:rsidRPr="000F1DF9" w:rsidRDefault="00070AF8" w:rsidP="00C65088">
                <w:pPr>
                  <w:rPr>
                    <w:rFonts w:cs="Times New Roman"/>
                    <w:szCs w:val="24"/>
                  </w:rPr>
                </w:pPr>
                <w:r>
                  <w:rPr>
                    <w:noProof/>
                  </w:rPr>
                  <w:t>87R3055 DRS-F</w:t>
                </w:r>
              </w:p>
            </w:tc>
          </w:sdtContent>
        </w:sdt>
        <w:tc>
          <w:tcPr>
            <w:tcW w:w="6858" w:type="dxa"/>
          </w:tcPr>
          <w:p w:rsidR="00070AF8" w:rsidRPr="005C2A78" w:rsidRDefault="00070AF8" w:rsidP="00073EDD">
            <w:pPr>
              <w:jc w:val="right"/>
              <w:rPr>
                <w:rFonts w:cs="Times New Roman"/>
                <w:szCs w:val="24"/>
              </w:rPr>
            </w:pPr>
            <w:sdt>
              <w:sdtPr>
                <w:rPr>
                  <w:rFonts w:cs="Times New Roman"/>
                  <w:szCs w:val="24"/>
                </w:rPr>
                <w:alias w:val="Author Label"/>
                <w:tag w:val="By"/>
                <w:id w:val="72399597"/>
                <w:lock w:val="sdtLocked"/>
                <w:placeholder>
                  <w:docPart w:val="242A8C26438040E38EC85B5A39402A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8D428D6F5C4193A074A28BB652AC0F"/>
                </w:placeholder>
              </w:sdtPr>
              <w:sdtContent>
                <w:r>
                  <w:rPr>
                    <w:rFonts w:cs="Times New Roman"/>
                    <w:szCs w:val="24"/>
                  </w:rPr>
                  <w:t>Cyrier</w:t>
                </w:r>
              </w:sdtContent>
            </w:sdt>
            <w:sdt>
              <w:sdtPr>
                <w:rPr>
                  <w:rFonts w:cs="Times New Roman"/>
                  <w:szCs w:val="24"/>
                </w:rPr>
                <w:alias w:val="Sponsor"/>
                <w:tag w:val="Sponsor"/>
                <w:id w:val="-2039656131"/>
                <w:lock w:val="sdtContentLocked"/>
                <w:placeholder>
                  <w:docPart w:val="318C6123287649A78089783D475676D3"/>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9F86ACA2F7C04518B924F16C8D03298F"/>
                </w:placeholder>
                <w:showingPlcHdr/>
              </w:sdtPr>
              <w:sdtContent/>
            </w:sdt>
          </w:p>
        </w:tc>
      </w:tr>
      <w:tr w:rsidR="00070AF8" w:rsidTr="000F1DF9">
        <w:tc>
          <w:tcPr>
            <w:tcW w:w="2718" w:type="dxa"/>
          </w:tcPr>
          <w:p w:rsidR="00070AF8" w:rsidRPr="00BC7495" w:rsidRDefault="00070AF8" w:rsidP="000F1DF9">
            <w:pPr>
              <w:rPr>
                <w:rFonts w:cs="Times New Roman"/>
                <w:szCs w:val="24"/>
              </w:rPr>
            </w:pPr>
          </w:p>
        </w:tc>
        <w:sdt>
          <w:sdtPr>
            <w:rPr>
              <w:rFonts w:cs="Times New Roman"/>
              <w:szCs w:val="24"/>
            </w:rPr>
            <w:alias w:val="Committee"/>
            <w:tag w:val="Committee"/>
            <w:id w:val="1914272295"/>
            <w:lock w:val="sdtContentLocked"/>
            <w:placeholder>
              <w:docPart w:val="BFD62910DA6443FCBA863BDA212666FE"/>
            </w:placeholder>
          </w:sdtPr>
          <w:sdtContent>
            <w:tc>
              <w:tcPr>
                <w:tcW w:w="6858" w:type="dxa"/>
              </w:tcPr>
              <w:p w:rsidR="00070AF8" w:rsidRPr="00FF6471" w:rsidRDefault="00070AF8" w:rsidP="000F1DF9">
                <w:pPr>
                  <w:jc w:val="right"/>
                  <w:rPr>
                    <w:rFonts w:cs="Times New Roman"/>
                    <w:szCs w:val="24"/>
                  </w:rPr>
                </w:pPr>
                <w:r>
                  <w:rPr>
                    <w:rFonts w:cs="Times New Roman"/>
                    <w:szCs w:val="24"/>
                  </w:rPr>
                  <w:t>Local Government</w:t>
                </w:r>
              </w:p>
            </w:tc>
          </w:sdtContent>
        </w:sdt>
      </w:tr>
      <w:tr w:rsidR="00070AF8" w:rsidTr="000F1DF9">
        <w:tc>
          <w:tcPr>
            <w:tcW w:w="2718" w:type="dxa"/>
          </w:tcPr>
          <w:p w:rsidR="00070AF8" w:rsidRPr="00BC7495" w:rsidRDefault="00070AF8" w:rsidP="000F1DF9">
            <w:pPr>
              <w:rPr>
                <w:rFonts w:cs="Times New Roman"/>
                <w:szCs w:val="24"/>
              </w:rPr>
            </w:pPr>
          </w:p>
        </w:tc>
        <w:sdt>
          <w:sdtPr>
            <w:rPr>
              <w:rFonts w:cs="Times New Roman"/>
              <w:szCs w:val="24"/>
            </w:rPr>
            <w:alias w:val="Date"/>
            <w:tag w:val="DateContentControl"/>
            <w:id w:val="1178081906"/>
            <w:lock w:val="sdtLocked"/>
            <w:placeholder>
              <w:docPart w:val="701CE6BA0C7541B8B9C56E1FF49F9C3D"/>
            </w:placeholder>
            <w:date w:fullDate="2021-05-20T00:00:00Z">
              <w:dateFormat w:val="M/d/yyyy"/>
              <w:lid w:val="en-US"/>
              <w:storeMappedDataAs w:val="dateTime"/>
              <w:calendar w:val="gregorian"/>
            </w:date>
          </w:sdtPr>
          <w:sdtContent>
            <w:tc>
              <w:tcPr>
                <w:tcW w:w="6858" w:type="dxa"/>
              </w:tcPr>
              <w:p w:rsidR="00070AF8" w:rsidRPr="00FF6471" w:rsidRDefault="00070AF8" w:rsidP="000F1DF9">
                <w:pPr>
                  <w:jc w:val="right"/>
                  <w:rPr>
                    <w:rFonts w:cs="Times New Roman"/>
                    <w:szCs w:val="24"/>
                  </w:rPr>
                </w:pPr>
                <w:r>
                  <w:rPr>
                    <w:rFonts w:cs="Times New Roman"/>
                    <w:szCs w:val="24"/>
                  </w:rPr>
                  <w:t>5/20/2021</w:t>
                </w:r>
              </w:p>
            </w:tc>
          </w:sdtContent>
        </w:sdt>
      </w:tr>
      <w:tr w:rsidR="00070AF8" w:rsidTr="000F1DF9">
        <w:tc>
          <w:tcPr>
            <w:tcW w:w="2718" w:type="dxa"/>
          </w:tcPr>
          <w:p w:rsidR="00070AF8" w:rsidRPr="00BC7495" w:rsidRDefault="00070AF8" w:rsidP="000F1DF9">
            <w:pPr>
              <w:rPr>
                <w:rFonts w:cs="Times New Roman"/>
                <w:szCs w:val="24"/>
              </w:rPr>
            </w:pPr>
          </w:p>
        </w:tc>
        <w:sdt>
          <w:sdtPr>
            <w:rPr>
              <w:rFonts w:cs="Times New Roman"/>
              <w:szCs w:val="24"/>
            </w:rPr>
            <w:alias w:val="BA Version"/>
            <w:tag w:val="BAVersion"/>
            <w:id w:val="-1685590809"/>
            <w:lock w:val="sdtContentLocked"/>
            <w:placeholder>
              <w:docPart w:val="0E9EEBA4A9964EFF98343968ABC774DD"/>
            </w:placeholder>
          </w:sdtPr>
          <w:sdtContent>
            <w:tc>
              <w:tcPr>
                <w:tcW w:w="6858" w:type="dxa"/>
              </w:tcPr>
              <w:p w:rsidR="00070AF8" w:rsidRPr="00FF6471" w:rsidRDefault="00070AF8" w:rsidP="000F1DF9">
                <w:pPr>
                  <w:jc w:val="right"/>
                  <w:rPr>
                    <w:rFonts w:cs="Times New Roman"/>
                    <w:szCs w:val="24"/>
                  </w:rPr>
                </w:pPr>
                <w:r>
                  <w:rPr>
                    <w:rFonts w:cs="Times New Roman"/>
                    <w:szCs w:val="24"/>
                  </w:rPr>
                  <w:t>Engrossed</w:t>
                </w:r>
              </w:p>
            </w:tc>
          </w:sdtContent>
        </w:sdt>
      </w:tr>
    </w:tbl>
    <w:p w:rsidR="00070AF8" w:rsidRPr="00FF6471" w:rsidRDefault="00070AF8" w:rsidP="000F1DF9">
      <w:pPr>
        <w:spacing w:after="0" w:line="240" w:lineRule="auto"/>
        <w:rPr>
          <w:rFonts w:cs="Times New Roman"/>
          <w:szCs w:val="24"/>
        </w:rPr>
      </w:pPr>
    </w:p>
    <w:p w:rsidR="00070AF8" w:rsidRPr="00FF6471" w:rsidRDefault="00070AF8" w:rsidP="000F1DF9">
      <w:pPr>
        <w:spacing w:after="0" w:line="240" w:lineRule="auto"/>
        <w:rPr>
          <w:rFonts w:cs="Times New Roman"/>
          <w:szCs w:val="24"/>
        </w:rPr>
      </w:pPr>
    </w:p>
    <w:p w:rsidR="00070AF8" w:rsidRPr="00FF6471" w:rsidRDefault="00070A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22752299414F49BB8D0FB96064370F"/>
        </w:placeholder>
      </w:sdtPr>
      <w:sdtContent>
        <w:p w:rsidR="00070AF8" w:rsidRDefault="00070A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4BCCF1889D4F21B64974ADF565D47D"/>
        </w:placeholder>
      </w:sdtPr>
      <w:sdtContent>
        <w:p w:rsidR="00070AF8" w:rsidRDefault="00070AF8" w:rsidP="00070AF8">
          <w:pPr>
            <w:pStyle w:val="NormalWeb"/>
            <w:spacing w:before="0" w:beforeAutospacing="0" w:after="0" w:afterAutospacing="0"/>
            <w:jc w:val="both"/>
            <w:divId w:val="1607074870"/>
            <w:rPr>
              <w:rFonts w:eastAsia="Times New Roman"/>
              <w:bCs/>
            </w:rPr>
          </w:pPr>
        </w:p>
        <w:p w:rsidR="00070AF8" w:rsidRPr="00FF62A9" w:rsidRDefault="00070AF8" w:rsidP="00070AF8">
          <w:pPr>
            <w:pStyle w:val="NormalWeb"/>
            <w:spacing w:before="0" w:beforeAutospacing="0" w:after="0" w:afterAutospacing="0"/>
            <w:jc w:val="both"/>
            <w:divId w:val="1607074870"/>
          </w:pPr>
          <w:r w:rsidRPr="00FF62A9">
            <w:t>H</w:t>
          </w:r>
          <w:r>
            <w:t>.</w:t>
          </w:r>
          <w:r w:rsidRPr="00FF62A9">
            <w:t>B</w:t>
          </w:r>
          <w:r>
            <w:t>.</w:t>
          </w:r>
          <w:r w:rsidRPr="00FF62A9">
            <w:t xml:space="preserve"> 1475 seeks to provid</w:t>
          </w:r>
          <w:r>
            <w:t>e necessary consistency across a board of a</w:t>
          </w:r>
          <w:r w:rsidRPr="00FF62A9">
            <w:t>djustment (BOA), the municipal board that grants zonin</w:t>
          </w:r>
          <w:r>
            <w:t>g variances. Last session, the l</w:t>
          </w:r>
          <w:r w:rsidRPr="00FF62A9">
            <w:t>egislature took action to make necessary reforms to help clarify the process of appealing a land development decision to a BOA. Right now, municipalities have a list of items that are considered hardships for purposes of appealing to the BOA for a zoning variance. However, interested parties contend there is no consistency across cities. Moreover, these hardships are</w:t>
          </w:r>
          <w:r>
            <w:t xml:space="preserve"> no</w:t>
          </w:r>
          <w:r w:rsidRPr="00FF62A9">
            <w:t>t spelled out in code, resulting in arbitrary and nonsensical requirements. For example, in some cities, economic and financial reasons are not considered a hardship, which is one of the major reasons a person would apply for a variance.</w:t>
          </w:r>
        </w:p>
        <w:p w:rsidR="00070AF8" w:rsidRPr="00FF62A9" w:rsidRDefault="00070AF8" w:rsidP="00070AF8">
          <w:pPr>
            <w:pStyle w:val="NormalWeb"/>
            <w:spacing w:before="0" w:beforeAutospacing="0" w:after="0" w:afterAutospacing="0"/>
            <w:jc w:val="both"/>
            <w:divId w:val="1607074870"/>
          </w:pPr>
          <w:r w:rsidRPr="00FF62A9">
            <w:t> </w:t>
          </w:r>
        </w:p>
        <w:p w:rsidR="00070AF8" w:rsidRPr="00FF62A9" w:rsidRDefault="00070AF8" w:rsidP="00070AF8">
          <w:pPr>
            <w:pStyle w:val="NormalWeb"/>
            <w:spacing w:before="0" w:beforeAutospacing="0" w:after="0" w:afterAutospacing="0"/>
            <w:jc w:val="both"/>
            <w:divId w:val="1607074870"/>
          </w:pPr>
          <w:r w:rsidRPr="00FF62A9">
            <w:t>To address this issue, the bill sets out a number of terms that a BOA may consider as an unnecessary hardship, including the financial cost of compliance with a certain ordinance and whether complying with a specific ordinance would result in the structure being out of compliance with another r</w:t>
          </w:r>
          <w:r>
            <w:t xml:space="preserve">equired ordinance. </w:t>
          </w:r>
          <w:r w:rsidRPr="00FF62A9">
            <w:t>H</w:t>
          </w:r>
          <w:r>
            <w:t>.</w:t>
          </w:r>
          <w:r w:rsidRPr="00FF62A9">
            <w:t>B</w:t>
          </w:r>
          <w:r>
            <w:t>.</w:t>
          </w:r>
          <w:r w:rsidRPr="00FF62A9">
            <w:t xml:space="preserve"> 1475 would provide property owners with more certainty and consistency when applying for a zoning variance from a municipal </w:t>
          </w:r>
          <w:r>
            <w:t>BOA.</w:t>
          </w:r>
        </w:p>
        <w:p w:rsidR="00070AF8" w:rsidRPr="00D70925" w:rsidRDefault="00070AF8" w:rsidP="00070AF8">
          <w:pPr>
            <w:spacing w:after="0" w:line="240" w:lineRule="auto"/>
            <w:jc w:val="both"/>
            <w:rPr>
              <w:rFonts w:eastAsia="Times New Roman" w:cs="Times New Roman"/>
              <w:bCs/>
              <w:szCs w:val="24"/>
            </w:rPr>
          </w:pPr>
        </w:p>
      </w:sdtContent>
    </w:sdt>
    <w:p w:rsidR="00070AF8" w:rsidRDefault="00070A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1475 </w:t>
      </w:r>
      <w:bookmarkStart w:id="1" w:name="AmendsCurrentLaw"/>
      <w:bookmarkEnd w:id="1"/>
      <w:r>
        <w:rPr>
          <w:rFonts w:cs="Times New Roman"/>
          <w:szCs w:val="24"/>
        </w:rPr>
        <w:t>amends current law relating to municipal board of adjustment zoning variances based on unnecessary hardship.</w:t>
      </w:r>
    </w:p>
    <w:p w:rsidR="00070AF8" w:rsidRPr="006A00E2" w:rsidRDefault="00070AF8" w:rsidP="000F1DF9">
      <w:pPr>
        <w:spacing w:after="0" w:line="240" w:lineRule="auto"/>
        <w:jc w:val="both"/>
        <w:rPr>
          <w:rFonts w:eastAsia="Times New Roman" w:cs="Times New Roman"/>
          <w:szCs w:val="24"/>
        </w:rPr>
      </w:pPr>
    </w:p>
    <w:p w:rsidR="00070AF8" w:rsidRPr="005C2A78" w:rsidRDefault="00070A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F7B1934CCC42DC816E026A878B6C00"/>
          </w:placeholder>
        </w:sdtPr>
        <w:sdtContent>
          <w:r>
            <w:rPr>
              <w:rFonts w:eastAsia="Times New Roman" w:cs="Times New Roman"/>
              <w:b/>
              <w:szCs w:val="24"/>
              <w:u w:val="single"/>
            </w:rPr>
            <w:t>RULEMAKING AUTHORITY</w:t>
          </w:r>
        </w:sdtContent>
      </w:sdt>
    </w:p>
    <w:p w:rsidR="00070AF8" w:rsidRPr="006529C4" w:rsidRDefault="00070AF8" w:rsidP="00774EC7">
      <w:pPr>
        <w:spacing w:after="0" w:line="240" w:lineRule="auto"/>
        <w:jc w:val="both"/>
        <w:rPr>
          <w:rFonts w:cs="Times New Roman"/>
          <w:szCs w:val="24"/>
        </w:rPr>
      </w:pPr>
    </w:p>
    <w:p w:rsidR="00070AF8" w:rsidRPr="006529C4" w:rsidRDefault="00070A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0AF8" w:rsidRPr="006529C4" w:rsidRDefault="00070AF8" w:rsidP="00774EC7">
      <w:pPr>
        <w:spacing w:after="0" w:line="240" w:lineRule="auto"/>
        <w:jc w:val="both"/>
        <w:rPr>
          <w:rFonts w:cs="Times New Roman"/>
          <w:szCs w:val="24"/>
        </w:rPr>
      </w:pPr>
    </w:p>
    <w:p w:rsidR="00070AF8" w:rsidRPr="005C2A78" w:rsidRDefault="00070A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992DA6F39946B384CACD33797D00EE"/>
          </w:placeholder>
        </w:sdtPr>
        <w:sdtContent>
          <w:r>
            <w:rPr>
              <w:rFonts w:eastAsia="Times New Roman" w:cs="Times New Roman"/>
              <w:b/>
              <w:szCs w:val="24"/>
              <w:u w:val="single"/>
            </w:rPr>
            <w:t>SECTION BY SECTION ANALYSIS</w:t>
          </w:r>
        </w:sdtContent>
      </w:sdt>
    </w:p>
    <w:p w:rsidR="00070AF8" w:rsidRPr="005C2A78" w:rsidRDefault="00070AF8" w:rsidP="000F1DF9">
      <w:pPr>
        <w:spacing w:after="0" w:line="240" w:lineRule="auto"/>
        <w:jc w:val="both"/>
        <w:rPr>
          <w:rFonts w:eastAsia="Times New Roman" w:cs="Times New Roman"/>
          <w:szCs w:val="24"/>
        </w:rPr>
      </w:pPr>
    </w:p>
    <w:p w:rsidR="00070AF8" w:rsidRPr="00011E46" w:rsidRDefault="00070AF8" w:rsidP="00070AF8">
      <w:pPr>
        <w:spacing w:after="0" w:line="240" w:lineRule="auto"/>
        <w:jc w:val="both"/>
        <w:rPr>
          <w:rFonts w:cs="Times New Roman"/>
        </w:rPr>
      </w:pPr>
      <w:r w:rsidRPr="00011E46">
        <w:rPr>
          <w:rFonts w:eastAsia="Times New Roman" w:cs="Times New Roman"/>
          <w:szCs w:val="24"/>
        </w:rPr>
        <w:t xml:space="preserve">SECTION 1. Amends </w:t>
      </w:r>
      <w:r w:rsidRPr="00011E46">
        <w:rPr>
          <w:rFonts w:cs="Times New Roman"/>
        </w:rPr>
        <w:t xml:space="preserve">Section 211.009, Local Government Code, by adding Subsection (b-1), as follows: </w:t>
      </w:r>
    </w:p>
    <w:p w:rsidR="00070AF8" w:rsidRPr="00011E46" w:rsidRDefault="00070AF8" w:rsidP="00070AF8">
      <w:pPr>
        <w:spacing w:after="0" w:line="240" w:lineRule="auto"/>
        <w:jc w:val="both"/>
        <w:rPr>
          <w:rFonts w:cs="Times New Roman"/>
        </w:rPr>
      </w:pPr>
    </w:p>
    <w:p w:rsidR="00070AF8" w:rsidRPr="00011E46" w:rsidRDefault="00070AF8" w:rsidP="00070AF8">
      <w:pPr>
        <w:spacing w:after="0" w:line="240" w:lineRule="auto"/>
        <w:ind w:left="720"/>
        <w:jc w:val="both"/>
        <w:rPr>
          <w:rFonts w:cs="Times New Roman"/>
        </w:rPr>
      </w:pPr>
      <w:r w:rsidRPr="00011E46">
        <w:rPr>
          <w:rFonts w:cs="Times New Roman"/>
        </w:rPr>
        <w:t xml:space="preserve">(b-1) Authorizes the </w:t>
      </w:r>
      <w:r>
        <w:rPr>
          <w:rFonts w:cs="Times New Roman"/>
        </w:rPr>
        <w:t xml:space="preserve">municipal board of adjustment </w:t>
      </w:r>
      <w:r w:rsidRPr="00011E46">
        <w:rPr>
          <w:rFonts w:cs="Times New Roman"/>
        </w:rPr>
        <w:t xml:space="preserve">(board), in exercising its authority under Subsection (a)(3) (relating to authorizing the board to </w:t>
      </w:r>
      <w:r w:rsidRPr="00011E46">
        <w:rPr>
          <w:rFonts w:cs="Times New Roman"/>
          <w:color w:val="000000"/>
          <w:shd w:val="clear" w:color="auto" w:fill="FFFFFF"/>
        </w:rPr>
        <w:t xml:space="preserve">authorize in specific cases a variance from the terms of a zoning ordinance </w:t>
      </w:r>
      <w:r>
        <w:rPr>
          <w:rFonts w:cs="Times New Roman"/>
          <w:color w:val="000000"/>
          <w:shd w:val="clear" w:color="auto" w:fill="FFFFFF"/>
        </w:rPr>
        <w:t>under certain conditions</w:t>
      </w:r>
      <w:r w:rsidRPr="00011E46">
        <w:rPr>
          <w:rFonts w:cs="Times New Roman"/>
          <w:color w:val="000000"/>
          <w:shd w:val="clear" w:color="auto" w:fill="FFFFFF"/>
        </w:rPr>
        <w:t>)</w:t>
      </w:r>
      <w:r w:rsidRPr="00011E46">
        <w:rPr>
          <w:rFonts w:cs="Times New Roman"/>
        </w:rPr>
        <w:t>, to consider the following as grounds to determine whether compliance with the ordinance as applied to a structure that is the subject of the appeal would result in unnecessary hardship:</w:t>
      </w:r>
    </w:p>
    <w:p w:rsidR="00070AF8" w:rsidRPr="00011E46" w:rsidRDefault="00070AF8" w:rsidP="00070AF8">
      <w:pPr>
        <w:spacing w:after="0" w:line="240" w:lineRule="auto"/>
        <w:ind w:left="720"/>
        <w:jc w:val="both"/>
        <w:rPr>
          <w:rFonts w:cs="Times New Roman"/>
        </w:rPr>
      </w:pPr>
    </w:p>
    <w:p w:rsidR="00070AF8" w:rsidRPr="00011E46" w:rsidRDefault="00070AF8" w:rsidP="00070AF8">
      <w:pPr>
        <w:spacing w:after="0" w:line="240" w:lineRule="auto"/>
        <w:ind w:left="1440"/>
        <w:jc w:val="both"/>
        <w:rPr>
          <w:rFonts w:cs="Times New Roman"/>
        </w:rPr>
      </w:pPr>
      <w:r w:rsidRPr="00011E46">
        <w:rPr>
          <w:rFonts w:cs="Times New Roman"/>
        </w:rPr>
        <w:t>(1) the financial cost of compliance is greater than 50 percent of the appraised value of the structure as shown on the most recent appraisal roll certified to the assessor for the municipality under Section 26.01 (Submission of Rolls to Taxing Units), Tax Code;</w:t>
      </w:r>
    </w:p>
    <w:p w:rsidR="00070AF8" w:rsidRPr="00011E46" w:rsidRDefault="00070AF8" w:rsidP="00070AF8">
      <w:pPr>
        <w:spacing w:after="0" w:line="240" w:lineRule="auto"/>
        <w:ind w:left="1440"/>
        <w:jc w:val="both"/>
        <w:rPr>
          <w:rFonts w:eastAsia="Times New Roman" w:cs="Times New Roman"/>
          <w:szCs w:val="24"/>
        </w:rPr>
      </w:pPr>
    </w:p>
    <w:p w:rsidR="00070AF8" w:rsidRPr="00011E46" w:rsidRDefault="00070AF8" w:rsidP="00070AF8">
      <w:pPr>
        <w:spacing w:after="0" w:line="240" w:lineRule="auto"/>
        <w:ind w:left="1440"/>
        <w:jc w:val="both"/>
        <w:rPr>
          <w:rFonts w:cs="Times New Roman"/>
        </w:rPr>
      </w:pPr>
      <w:r w:rsidRPr="00011E46">
        <w:rPr>
          <w:rFonts w:eastAsia="Times New Roman" w:cs="Times New Roman"/>
          <w:szCs w:val="24"/>
        </w:rPr>
        <w:t xml:space="preserve">(2) </w:t>
      </w:r>
      <w:r w:rsidRPr="00011E46">
        <w:rPr>
          <w:rFonts w:cs="Times New Roman"/>
        </w:rPr>
        <w:t>compliance would result in a loss to the lot on which the structure is located of at least 25 percent of the ar</w:t>
      </w:r>
      <w:r>
        <w:rPr>
          <w:rFonts w:cs="Times New Roman"/>
        </w:rPr>
        <w:t>ea on which development is authorized to</w:t>
      </w:r>
      <w:r w:rsidRPr="00011E46">
        <w:rPr>
          <w:rFonts w:cs="Times New Roman"/>
        </w:rPr>
        <w:t xml:space="preserve"> physically occur;</w:t>
      </w:r>
    </w:p>
    <w:p w:rsidR="00070AF8" w:rsidRPr="00011E46" w:rsidRDefault="00070AF8" w:rsidP="00070AF8">
      <w:pPr>
        <w:spacing w:after="0" w:line="240" w:lineRule="auto"/>
        <w:ind w:left="1440"/>
        <w:jc w:val="both"/>
        <w:rPr>
          <w:rFonts w:eastAsia="Times New Roman" w:cs="Times New Roman"/>
          <w:szCs w:val="24"/>
        </w:rPr>
      </w:pPr>
    </w:p>
    <w:p w:rsidR="00070AF8" w:rsidRPr="00011E46" w:rsidRDefault="00070AF8" w:rsidP="00070AF8">
      <w:pPr>
        <w:spacing w:after="0" w:line="240" w:lineRule="auto"/>
        <w:ind w:left="1440"/>
        <w:jc w:val="both"/>
        <w:rPr>
          <w:rFonts w:cs="Times New Roman"/>
        </w:rPr>
      </w:pPr>
      <w:r w:rsidRPr="00011E46">
        <w:rPr>
          <w:rFonts w:eastAsia="Times New Roman" w:cs="Times New Roman"/>
          <w:szCs w:val="24"/>
        </w:rPr>
        <w:t xml:space="preserve">(3) </w:t>
      </w:r>
      <w:r w:rsidRPr="00011E46">
        <w:rPr>
          <w:rFonts w:cs="Times New Roman"/>
        </w:rPr>
        <w:t>compliance would result in the structure not being in compliance with a requirement of a municipal ordinance, building code, or other requirement;</w:t>
      </w:r>
    </w:p>
    <w:p w:rsidR="00070AF8" w:rsidRPr="00011E46" w:rsidRDefault="00070AF8" w:rsidP="00070AF8">
      <w:pPr>
        <w:spacing w:after="0" w:line="240" w:lineRule="auto"/>
        <w:ind w:left="1440"/>
        <w:jc w:val="both"/>
        <w:rPr>
          <w:rFonts w:eastAsia="Times New Roman" w:cs="Times New Roman"/>
          <w:szCs w:val="24"/>
        </w:rPr>
      </w:pPr>
    </w:p>
    <w:p w:rsidR="00070AF8" w:rsidRPr="00011E46" w:rsidRDefault="00070AF8" w:rsidP="00070AF8">
      <w:pPr>
        <w:spacing w:after="0" w:line="240" w:lineRule="auto"/>
        <w:ind w:left="1440"/>
        <w:jc w:val="both"/>
        <w:rPr>
          <w:rFonts w:cs="Times New Roman"/>
        </w:rPr>
      </w:pPr>
      <w:r w:rsidRPr="00011E46">
        <w:rPr>
          <w:rFonts w:eastAsia="Times New Roman" w:cs="Times New Roman"/>
          <w:szCs w:val="24"/>
        </w:rPr>
        <w:t xml:space="preserve">(4) </w:t>
      </w:r>
      <w:r w:rsidRPr="00011E46">
        <w:rPr>
          <w:rFonts w:cs="Times New Roman"/>
        </w:rPr>
        <w:t>compliance would result in the unreasonable encroachment on an adjacent property or easement; or</w:t>
      </w:r>
    </w:p>
    <w:p w:rsidR="00070AF8" w:rsidRPr="00011E46" w:rsidRDefault="00070AF8" w:rsidP="00070AF8">
      <w:pPr>
        <w:spacing w:after="0" w:line="240" w:lineRule="auto"/>
        <w:ind w:left="1440"/>
        <w:jc w:val="both"/>
        <w:rPr>
          <w:rFonts w:eastAsia="Times New Roman" w:cs="Times New Roman"/>
          <w:szCs w:val="24"/>
        </w:rPr>
      </w:pPr>
    </w:p>
    <w:p w:rsidR="00070AF8" w:rsidRPr="00011E46" w:rsidRDefault="00070AF8" w:rsidP="00070AF8">
      <w:pPr>
        <w:spacing w:after="0" w:line="240" w:lineRule="auto"/>
        <w:ind w:left="1440"/>
        <w:jc w:val="both"/>
        <w:rPr>
          <w:rFonts w:eastAsia="Times New Roman" w:cs="Times New Roman"/>
          <w:szCs w:val="24"/>
        </w:rPr>
      </w:pPr>
      <w:r w:rsidRPr="00011E46">
        <w:rPr>
          <w:rFonts w:eastAsia="Times New Roman" w:cs="Times New Roman"/>
          <w:szCs w:val="24"/>
        </w:rPr>
        <w:t xml:space="preserve">(5) </w:t>
      </w:r>
      <w:r w:rsidRPr="00011E46">
        <w:rPr>
          <w:rFonts w:cs="Times New Roman"/>
        </w:rPr>
        <w:t>the municipality considers the structure to be a nonconforming structure.</w:t>
      </w:r>
    </w:p>
    <w:p w:rsidR="00070AF8" w:rsidRPr="00011E46" w:rsidRDefault="00070AF8" w:rsidP="00070AF8">
      <w:pPr>
        <w:spacing w:after="0" w:line="240" w:lineRule="auto"/>
        <w:jc w:val="both"/>
        <w:rPr>
          <w:rFonts w:eastAsia="Times New Roman" w:cs="Times New Roman"/>
          <w:szCs w:val="24"/>
        </w:rPr>
      </w:pPr>
    </w:p>
    <w:p w:rsidR="00070AF8" w:rsidRPr="00011E46" w:rsidRDefault="00070AF8" w:rsidP="00070AF8">
      <w:pPr>
        <w:spacing w:after="0" w:line="240" w:lineRule="auto"/>
        <w:jc w:val="both"/>
        <w:rPr>
          <w:rFonts w:eastAsia="Times New Roman" w:cs="Times New Roman"/>
          <w:szCs w:val="24"/>
        </w:rPr>
      </w:pPr>
      <w:r w:rsidRPr="00011E46">
        <w:rPr>
          <w:rFonts w:eastAsia="Times New Roman" w:cs="Times New Roman"/>
          <w:szCs w:val="24"/>
        </w:rPr>
        <w:t xml:space="preserve">SECTION 2. Makes application of </w:t>
      </w:r>
      <w:r w:rsidRPr="00011E46">
        <w:rPr>
          <w:rFonts w:cs="Times New Roman"/>
        </w:rPr>
        <w:t xml:space="preserve">Section 211.009(b-1), Local Government Code, as added by this Act, prospective. </w:t>
      </w:r>
    </w:p>
    <w:p w:rsidR="00070AF8" w:rsidRPr="00011E46" w:rsidRDefault="00070AF8" w:rsidP="00070AF8">
      <w:pPr>
        <w:spacing w:after="0" w:line="240" w:lineRule="auto"/>
        <w:jc w:val="both"/>
        <w:rPr>
          <w:rFonts w:eastAsia="Times New Roman" w:cs="Times New Roman"/>
          <w:szCs w:val="24"/>
        </w:rPr>
      </w:pPr>
    </w:p>
    <w:p w:rsidR="00070AF8" w:rsidRPr="00C8671F" w:rsidRDefault="00070AF8" w:rsidP="00070AF8">
      <w:pPr>
        <w:spacing w:after="0" w:line="240" w:lineRule="auto"/>
        <w:jc w:val="both"/>
        <w:rPr>
          <w:rFonts w:eastAsia="Times New Roman" w:cs="Times New Roman"/>
          <w:szCs w:val="24"/>
        </w:rPr>
      </w:pPr>
      <w:r w:rsidRPr="00011E46">
        <w:rPr>
          <w:rFonts w:eastAsia="Times New Roman" w:cs="Times New Roman"/>
          <w:szCs w:val="24"/>
        </w:rPr>
        <w:t xml:space="preserve">SECTION 3. Effective date: September 1, 2021. </w:t>
      </w:r>
    </w:p>
    <w:sectPr w:rsidR="00070AF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76C" w:rsidRDefault="00B2576C" w:rsidP="000F1DF9">
      <w:pPr>
        <w:spacing w:after="0" w:line="240" w:lineRule="auto"/>
      </w:pPr>
      <w:r>
        <w:separator/>
      </w:r>
    </w:p>
  </w:endnote>
  <w:endnote w:type="continuationSeparator" w:id="0">
    <w:p w:rsidR="00B2576C" w:rsidRDefault="00B257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57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0AF8">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70AF8">
                <w:rPr>
                  <w:sz w:val="20"/>
                  <w:szCs w:val="20"/>
                </w:rPr>
                <w:t>H.B. 1475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70AF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57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0A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0AF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76C" w:rsidRDefault="00B2576C" w:rsidP="000F1DF9">
      <w:pPr>
        <w:spacing w:after="0" w:line="240" w:lineRule="auto"/>
      </w:pPr>
      <w:r>
        <w:separator/>
      </w:r>
    </w:p>
  </w:footnote>
  <w:footnote w:type="continuationSeparator" w:id="0">
    <w:p w:rsidR="00B2576C" w:rsidRDefault="00B2576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0AF8"/>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576C"/>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DCCFC"/>
  <w15:docId w15:val="{5FF64C73-9E9F-4159-AF3C-572A911B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0A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A437B354D64EB897572E6E16A58220"/>
        <w:category>
          <w:name w:val="General"/>
          <w:gallery w:val="placeholder"/>
        </w:category>
        <w:types>
          <w:type w:val="bbPlcHdr"/>
        </w:types>
        <w:behaviors>
          <w:behavior w:val="content"/>
        </w:behaviors>
        <w:guid w:val="{3616AE25-BB70-4CA6-B7FE-BEEDE300677E}"/>
      </w:docPartPr>
      <w:docPartBody>
        <w:p w:rsidR="00000000" w:rsidRDefault="008B16C0"/>
      </w:docPartBody>
    </w:docPart>
    <w:docPart>
      <w:docPartPr>
        <w:name w:val="584F8C7214104A85A544C11C41643B5D"/>
        <w:category>
          <w:name w:val="General"/>
          <w:gallery w:val="placeholder"/>
        </w:category>
        <w:types>
          <w:type w:val="bbPlcHdr"/>
        </w:types>
        <w:behaviors>
          <w:behavior w:val="content"/>
        </w:behaviors>
        <w:guid w:val="{9CFA3205-8D2B-4AD6-8B49-9AF01EE38660}"/>
      </w:docPartPr>
      <w:docPartBody>
        <w:p w:rsidR="00000000" w:rsidRDefault="008B16C0"/>
      </w:docPartBody>
    </w:docPart>
    <w:docPart>
      <w:docPartPr>
        <w:name w:val="EBF8DFD139374169A174AE29DA61E86B"/>
        <w:category>
          <w:name w:val="General"/>
          <w:gallery w:val="placeholder"/>
        </w:category>
        <w:types>
          <w:type w:val="bbPlcHdr"/>
        </w:types>
        <w:behaviors>
          <w:behavior w:val="content"/>
        </w:behaviors>
        <w:guid w:val="{3C5138F1-DA75-40E9-ACB4-5B96FD2B58D3}"/>
      </w:docPartPr>
      <w:docPartBody>
        <w:p w:rsidR="00000000" w:rsidRDefault="008B16C0"/>
      </w:docPartBody>
    </w:docPart>
    <w:docPart>
      <w:docPartPr>
        <w:name w:val="A24BA91730CB4967A2FB22C360FF00D2"/>
        <w:category>
          <w:name w:val="General"/>
          <w:gallery w:val="placeholder"/>
        </w:category>
        <w:types>
          <w:type w:val="bbPlcHdr"/>
        </w:types>
        <w:behaviors>
          <w:behavior w:val="content"/>
        </w:behaviors>
        <w:guid w:val="{F96C8288-2D65-458D-A406-A9C2C691978A}"/>
      </w:docPartPr>
      <w:docPartBody>
        <w:p w:rsidR="00000000" w:rsidRDefault="008B16C0"/>
      </w:docPartBody>
    </w:docPart>
    <w:docPart>
      <w:docPartPr>
        <w:name w:val="242A8C26438040E38EC85B5A39402AA1"/>
        <w:category>
          <w:name w:val="General"/>
          <w:gallery w:val="placeholder"/>
        </w:category>
        <w:types>
          <w:type w:val="bbPlcHdr"/>
        </w:types>
        <w:behaviors>
          <w:behavior w:val="content"/>
        </w:behaviors>
        <w:guid w:val="{48257B08-F043-4361-B786-29DB529F1B01}"/>
      </w:docPartPr>
      <w:docPartBody>
        <w:p w:rsidR="00000000" w:rsidRDefault="008B16C0"/>
      </w:docPartBody>
    </w:docPart>
    <w:docPart>
      <w:docPartPr>
        <w:name w:val="428D428D6F5C4193A074A28BB652AC0F"/>
        <w:category>
          <w:name w:val="General"/>
          <w:gallery w:val="placeholder"/>
        </w:category>
        <w:types>
          <w:type w:val="bbPlcHdr"/>
        </w:types>
        <w:behaviors>
          <w:behavior w:val="content"/>
        </w:behaviors>
        <w:guid w:val="{10DE826F-7F0C-48BD-9B11-D8581C22BF4F}"/>
      </w:docPartPr>
      <w:docPartBody>
        <w:p w:rsidR="00000000" w:rsidRDefault="008B16C0"/>
      </w:docPartBody>
    </w:docPart>
    <w:docPart>
      <w:docPartPr>
        <w:name w:val="318C6123287649A78089783D475676D3"/>
        <w:category>
          <w:name w:val="General"/>
          <w:gallery w:val="placeholder"/>
        </w:category>
        <w:types>
          <w:type w:val="bbPlcHdr"/>
        </w:types>
        <w:behaviors>
          <w:behavior w:val="content"/>
        </w:behaviors>
        <w:guid w:val="{D02F4654-CC41-4DA0-8B2E-3967DFDCC598}"/>
      </w:docPartPr>
      <w:docPartBody>
        <w:p w:rsidR="00000000" w:rsidRDefault="008B16C0"/>
      </w:docPartBody>
    </w:docPart>
    <w:docPart>
      <w:docPartPr>
        <w:name w:val="9F86ACA2F7C04518B924F16C8D03298F"/>
        <w:category>
          <w:name w:val="General"/>
          <w:gallery w:val="placeholder"/>
        </w:category>
        <w:types>
          <w:type w:val="bbPlcHdr"/>
        </w:types>
        <w:behaviors>
          <w:behavior w:val="content"/>
        </w:behaviors>
        <w:guid w:val="{A4BEFAC0-0B4D-4C40-8787-F781C0CB1D9B}"/>
      </w:docPartPr>
      <w:docPartBody>
        <w:p w:rsidR="00000000" w:rsidRDefault="008B16C0"/>
      </w:docPartBody>
    </w:docPart>
    <w:docPart>
      <w:docPartPr>
        <w:name w:val="BFD62910DA6443FCBA863BDA212666FE"/>
        <w:category>
          <w:name w:val="General"/>
          <w:gallery w:val="placeholder"/>
        </w:category>
        <w:types>
          <w:type w:val="bbPlcHdr"/>
        </w:types>
        <w:behaviors>
          <w:behavior w:val="content"/>
        </w:behaviors>
        <w:guid w:val="{0F203C00-1CF6-4E5A-A049-2D5442D9A409}"/>
      </w:docPartPr>
      <w:docPartBody>
        <w:p w:rsidR="00000000" w:rsidRDefault="008B16C0"/>
      </w:docPartBody>
    </w:docPart>
    <w:docPart>
      <w:docPartPr>
        <w:name w:val="701CE6BA0C7541B8B9C56E1FF49F9C3D"/>
        <w:category>
          <w:name w:val="General"/>
          <w:gallery w:val="placeholder"/>
        </w:category>
        <w:types>
          <w:type w:val="bbPlcHdr"/>
        </w:types>
        <w:behaviors>
          <w:behavior w:val="content"/>
        </w:behaviors>
        <w:guid w:val="{DD09B241-A22F-46B4-A6FB-2C473817001A}"/>
      </w:docPartPr>
      <w:docPartBody>
        <w:p w:rsidR="00000000" w:rsidRDefault="00B430ED" w:rsidP="00B430ED">
          <w:pPr>
            <w:pStyle w:val="701CE6BA0C7541B8B9C56E1FF49F9C3D"/>
          </w:pPr>
          <w:r w:rsidRPr="00A30DD1">
            <w:rPr>
              <w:rStyle w:val="PlaceholderText"/>
            </w:rPr>
            <w:t>Click here to enter a date.</w:t>
          </w:r>
        </w:p>
      </w:docPartBody>
    </w:docPart>
    <w:docPart>
      <w:docPartPr>
        <w:name w:val="0E9EEBA4A9964EFF98343968ABC774DD"/>
        <w:category>
          <w:name w:val="General"/>
          <w:gallery w:val="placeholder"/>
        </w:category>
        <w:types>
          <w:type w:val="bbPlcHdr"/>
        </w:types>
        <w:behaviors>
          <w:behavior w:val="content"/>
        </w:behaviors>
        <w:guid w:val="{B00722C3-D1A4-40B6-B8C8-D7092E3B2C4D}"/>
      </w:docPartPr>
      <w:docPartBody>
        <w:p w:rsidR="00000000" w:rsidRDefault="008B16C0"/>
      </w:docPartBody>
    </w:docPart>
    <w:docPart>
      <w:docPartPr>
        <w:name w:val="C822752299414F49BB8D0FB96064370F"/>
        <w:category>
          <w:name w:val="General"/>
          <w:gallery w:val="placeholder"/>
        </w:category>
        <w:types>
          <w:type w:val="bbPlcHdr"/>
        </w:types>
        <w:behaviors>
          <w:behavior w:val="content"/>
        </w:behaviors>
        <w:guid w:val="{90F5201A-1AE7-43B0-B644-B73611CFE043}"/>
      </w:docPartPr>
      <w:docPartBody>
        <w:p w:rsidR="00000000" w:rsidRDefault="008B16C0"/>
      </w:docPartBody>
    </w:docPart>
    <w:docPart>
      <w:docPartPr>
        <w:name w:val="694BCCF1889D4F21B64974ADF565D47D"/>
        <w:category>
          <w:name w:val="General"/>
          <w:gallery w:val="placeholder"/>
        </w:category>
        <w:types>
          <w:type w:val="bbPlcHdr"/>
        </w:types>
        <w:behaviors>
          <w:behavior w:val="content"/>
        </w:behaviors>
        <w:guid w:val="{ECBD765C-09F3-429D-AE0E-1BD68F3AA017}"/>
      </w:docPartPr>
      <w:docPartBody>
        <w:p w:rsidR="00000000" w:rsidRDefault="00B430ED" w:rsidP="00B430ED">
          <w:pPr>
            <w:pStyle w:val="694BCCF1889D4F21B64974ADF565D47D"/>
          </w:pPr>
          <w:r>
            <w:rPr>
              <w:rFonts w:eastAsia="Times New Roman" w:cs="Times New Roman"/>
              <w:bCs/>
              <w:szCs w:val="24"/>
            </w:rPr>
            <w:t xml:space="preserve"> </w:t>
          </w:r>
        </w:p>
      </w:docPartBody>
    </w:docPart>
    <w:docPart>
      <w:docPartPr>
        <w:name w:val="C4F7B1934CCC42DC816E026A878B6C00"/>
        <w:category>
          <w:name w:val="General"/>
          <w:gallery w:val="placeholder"/>
        </w:category>
        <w:types>
          <w:type w:val="bbPlcHdr"/>
        </w:types>
        <w:behaviors>
          <w:behavior w:val="content"/>
        </w:behaviors>
        <w:guid w:val="{D091DCF6-7715-479E-B586-E09FBD383424}"/>
      </w:docPartPr>
      <w:docPartBody>
        <w:p w:rsidR="00000000" w:rsidRDefault="008B16C0"/>
      </w:docPartBody>
    </w:docPart>
    <w:docPart>
      <w:docPartPr>
        <w:name w:val="8E992DA6F39946B384CACD33797D00EE"/>
        <w:category>
          <w:name w:val="General"/>
          <w:gallery w:val="placeholder"/>
        </w:category>
        <w:types>
          <w:type w:val="bbPlcHdr"/>
        </w:types>
        <w:behaviors>
          <w:behavior w:val="content"/>
        </w:behaviors>
        <w:guid w:val="{C9770C39-1603-4021-8A11-D8149440BE42}"/>
      </w:docPartPr>
      <w:docPartBody>
        <w:p w:rsidR="00000000" w:rsidRDefault="008B16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16C0"/>
    <w:rsid w:val="008C55F7"/>
    <w:rsid w:val="0090598B"/>
    <w:rsid w:val="00984D6C"/>
    <w:rsid w:val="00A54AD6"/>
    <w:rsid w:val="00A57564"/>
    <w:rsid w:val="00B252A4"/>
    <w:rsid w:val="00B430ED"/>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0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01CE6BA0C7541B8B9C56E1FF49F9C3D">
    <w:name w:val="701CE6BA0C7541B8B9C56E1FF49F9C3D"/>
    <w:rsid w:val="00B430ED"/>
    <w:pPr>
      <w:spacing w:after="160" w:line="259" w:lineRule="auto"/>
    </w:pPr>
  </w:style>
  <w:style w:type="paragraph" w:customStyle="1" w:styleId="694BCCF1889D4F21B64974ADF565D47D">
    <w:name w:val="694BCCF1889D4F21B64974ADF565D47D"/>
    <w:rsid w:val="00B430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1BB7C9-72DA-4829-8B29-E09D339C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474</Words>
  <Characters>2708</Characters>
  <Application>Microsoft Office Word</Application>
  <DocSecurity>0</DocSecurity>
  <Lines>22</Lines>
  <Paragraphs>6</Paragraphs>
  <ScaleCrop>false</ScaleCrop>
  <Company>Texas Legislative Council</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2021-05-21T01:45:00Z</cp:lastPrinted>
  <dcterms:created xsi:type="dcterms:W3CDTF">2015-05-29T14:24:00Z</dcterms:created>
  <dcterms:modified xsi:type="dcterms:W3CDTF">2021-05-21T01:45:00Z</dcterms:modified>
</cp:coreProperties>
</file>

<file path=docProps/custom.xml><?xml version="1.0" encoding="utf-8"?>
<op:Properties xmlns:vt="http://schemas.openxmlformats.org/officeDocument/2006/docPropsVTypes" xmlns:op="http://schemas.openxmlformats.org/officeDocument/2006/custom-properties"/>
</file>