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52" w:rsidRDefault="00C764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189BB8DD5B4CA3BAD7E5E8E138FE02"/>
          </w:placeholder>
        </w:sdtPr>
        <w:sdtContent>
          <w:r w:rsidRPr="005C2A78">
            <w:rPr>
              <w:rFonts w:cs="Times New Roman"/>
              <w:b/>
              <w:szCs w:val="24"/>
              <w:u w:val="single"/>
            </w:rPr>
            <w:t>BILL ANALYSIS</w:t>
          </w:r>
        </w:sdtContent>
      </w:sdt>
    </w:p>
    <w:p w:rsidR="00C76452" w:rsidRPr="00585C31" w:rsidRDefault="00C76452" w:rsidP="000F1DF9">
      <w:pPr>
        <w:spacing w:after="0" w:line="240" w:lineRule="auto"/>
        <w:rPr>
          <w:rFonts w:cs="Times New Roman"/>
          <w:szCs w:val="24"/>
        </w:rPr>
      </w:pPr>
    </w:p>
    <w:p w:rsidR="00C76452" w:rsidRPr="00585C31" w:rsidRDefault="00C764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76452" w:rsidTr="000F1DF9">
        <w:tc>
          <w:tcPr>
            <w:tcW w:w="2718" w:type="dxa"/>
          </w:tcPr>
          <w:p w:rsidR="00C76452" w:rsidRPr="005C2A78" w:rsidRDefault="00C76452" w:rsidP="006D756B">
            <w:pPr>
              <w:rPr>
                <w:rFonts w:cs="Times New Roman"/>
                <w:szCs w:val="24"/>
              </w:rPr>
            </w:pPr>
            <w:sdt>
              <w:sdtPr>
                <w:rPr>
                  <w:rFonts w:cs="Times New Roman"/>
                  <w:szCs w:val="24"/>
                </w:rPr>
                <w:alias w:val="Agency Title"/>
                <w:tag w:val="AgencyTitleContentControl"/>
                <w:id w:val="1920747753"/>
                <w:lock w:val="sdtContentLocked"/>
                <w:placeholder>
                  <w:docPart w:val="8FD287EDDC2C4405AC29F0993F717FEF"/>
                </w:placeholder>
              </w:sdtPr>
              <w:sdtEndPr>
                <w:rPr>
                  <w:rFonts w:cstheme="minorBidi"/>
                  <w:szCs w:val="22"/>
                </w:rPr>
              </w:sdtEndPr>
              <w:sdtContent>
                <w:r>
                  <w:rPr>
                    <w:rFonts w:cs="Times New Roman"/>
                    <w:szCs w:val="24"/>
                  </w:rPr>
                  <w:t>Senate Research Center</w:t>
                </w:r>
              </w:sdtContent>
            </w:sdt>
          </w:p>
        </w:tc>
        <w:tc>
          <w:tcPr>
            <w:tcW w:w="6858" w:type="dxa"/>
          </w:tcPr>
          <w:p w:rsidR="00C76452" w:rsidRPr="00FF6471" w:rsidRDefault="00C76452" w:rsidP="000F1DF9">
            <w:pPr>
              <w:jc w:val="right"/>
              <w:rPr>
                <w:rFonts w:cs="Times New Roman"/>
                <w:szCs w:val="24"/>
              </w:rPr>
            </w:pPr>
            <w:sdt>
              <w:sdtPr>
                <w:rPr>
                  <w:rFonts w:cs="Times New Roman"/>
                  <w:szCs w:val="24"/>
                </w:rPr>
                <w:alias w:val="Bill Number"/>
                <w:tag w:val="BillNumberOne"/>
                <w:id w:val="-410784069"/>
                <w:lock w:val="sdtContentLocked"/>
                <w:placeholder>
                  <w:docPart w:val="53E1DEC7C21649A3A799783C81FDAAB0"/>
                </w:placeholder>
              </w:sdtPr>
              <w:sdtContent>
                <w:r>
                  <w:rPr>
                    <w:rFonts w:cs="Times New Roman"/>
                    <w:szCs w:val="24"/>
                  </w:rPr>
                  <w:t>H.B. 1480</w:t>
                </w:r>
              </w:sdtContent>
            </w:sdt>
          </w:p>
        </w:tc>
      </w:tr>
      <w:tr w:rsidR="00C76452" w:rsidTr="000F1DF9">
        <w:sdt>
          <w:sdtPr>
            <w:rPr>
              <w:rFonts w:cs="Times New Roman"/>
              <w:szCs w:val="24"/>
            </w:rPr>
            <w:alias w:val="TLCNumber"/>
            <w:tag w:val="TLCNumber"/>
            <w:id w:val="-542600604"/>
            <w:lock w:val="sdtLocked"/>
            <w:placeholder>
              <w:docPart w:val="4F18BCC1481F4265A15EF475C4066561"/>
            </w:placeholder>
            <w:showingPlcHdr/>
          </w:sdtPr>
          <w:sdtContent>
            <w:tc>
              <w:tcPr>
                <w:tcW w:w="2718" w:type="dxa"/>
              </w:tcPr>
              <w:p w:rsidR="00C76452" w:rsidRPr="000F1DF9" w:rsidRDefault="00C76452" w:rsidP="00C65088">
                <w:pPr>
                  <w:rPr>
                    <w:rFonts w:cs="Times New Roman"/>
                    <w:szCs w:val="24"/>
                  </w:rPr>
                </w:pPr>
              </w:p>
            </w:tc>
          </w:sdtContent>
        </w:sdt>
        <w:tc>
          <w:tcPr>
            <w:tcW w:w="6858" w:type="dxa"/>
          </w:tcPr>
          <w:p w:rsidR="00C76452" w:rsidRPr="005C2A78" w:rsidRDefault="00C76452" w:rsidP="00073EDD">
            <w:pPr>
              <w:jc w:val="right"/>
              <w:rPr>
                <w:rFonts w:cs="Times New Roman"/>
                <w:szCs w:val="24"/>
              </w:rPr>
            </w:pPr>
            <w:sdt>
              <w:sdtPr>
                <w:rPr>
                  <w:rFonts w:cs="Times New Roman"/>
                  <w:szCs w:val="24"/>
                </w:rPr>
                <w:alias w:val="Author Label"/>
                <w:tag w:val="By"/>
                <w:id w:val="72399597"/>
                <w:lock w:val="sdtLocked"/>
                <w:placeholder>
                  <w:docPart w:val="6B8799FC485145569A6BE6BA3FAF5B6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45EFEE5C5E4FADB03D0FA0764541DF"/>
                </w:placeholder>
              </w:sdtPr>
              <w:sdtContent>
                <w:r>
                  <w:rPr>
                    <w:rFonts w:cs="Times New Roman"/>
                    <w:szCs w:val="24"/>
                  </w:rPr>
                  <w:t>Cyrier</w:t>
                </w:r>
              </w:sdtContent>
            </w:sdt>
            <w:sdt>
              <w:sdtPr>
                <w:rPr>
                  <w:rFonts w:cs="Times New Roman"/>
                  <w:szCs w:val="24"/>
                </w:rPr>
                <w:alias w:val="Sponsor"/>
                <w:tag w:val="Sponsor"/>
                <w:id w:val="-2039656131"/>
                <w:lock w:val="sdtContentLocked"/>
                <w:placeholder>
                  <w:docPart w:val="0196DC127D8343E584BB5D911417850A"/>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1F9F0BCDDE4144A68BE5899A1C68B73E"/>
                </w:placeholder>
                <w:showingPlcHdr/>
              </w:sdtPr>
              <w:sdtContent/>
            </w:sdt>
          </w:p>
        </w:tc>
      </w:tr>
      <w:tr w:rsidR="00C76452" w:rsidTr="000F1DF9">
        <w:tc>
          <w:tcPr>
            <w:tcW w:w="2718" w:type="dxa"/>
          </w:tcPr>
          <w:p w:rsidR="00C76452" w:rsidRPr="00BC7495" w:rsidRDefault="00C76452" w:rsidP="000F1DF9">
            <w:pPr>
              <w:rPr>
                <w:rFonts w:cs="Times New Roman"/>
                <w:szCs w:val="24"/>
              </w:rPr>
            </w:pPr>
          </w:p>
        </w:tc>
        <w:sdt>
          <w:sdtPr>
            <w:rPr>
              <w:rFonts w:cs="Times New Roman"/>
              <w:szCs w:val="24"/>
            </w:rPr>
            <w:alias w:val="Committee"/>
            <w:tag w:val="Committee"/>
            <w:id w:val="1914272295"/>
            <w:lock w:val="sdtContentLocked"/>
            <w:placeholder>
              <w:docPart w:val="F201A28EF9B94510853F277BC1747285"/>
            </w:placeholder>
          </w:sdtPr>
          <w:sdtContent>
            <w:tc>
              <w:tcPr>
                <w:tcW w:w="6858" w:type="dxa"/>
              </w:tcPr>
              <w:p w:rsidR="00C76452" w:rsidRPr="00FF6471" w:rsidRDefault="00C76452" w:rsidP="000F1DF9">
                <w:pPr>
                  <w:jc w:val="right"/>
                  <w:rPr>
                    <w:rFonts w:cs="Times New Roman"/>
                    <w:szCs w:val="24"/>
                  </w:rPr>
                </w:pPr>
                <w:r>
                  <w:rPr>
                    <w:rFonts w:cs="Times New Roman"/>
                    <w:szCs w:val="24"/>
                  </w:rPr>
                  <w:t>Water, Agriculture &amp; Rural Affairs</w:t>
                </w:r>
              </w:p>
            </w:tc>
          </w:sdtContent>
        </w:sdt>
      </w:tr>
      <w:tr w:rsidR="00C76452" w:rsidTr="000F1DF9">
        <w:tc>
          <w:tcPr>
            <w:tcW w:w="2718" w:type="dxa"/>
          </w:tcPr>
          <w:p w:rsidR="00C76452" w:rsidRPr="00BC7495" w:rsidRDefault="00C76452" w:rsidP="000F1DF9">
            <w:pPr>
              <w:rPr>
                <w:rFonts w:cs="Times New Roman"/>
                <w:szCs w:val="24"/>
              </w:rPr>
            </w:pPr>
          </w:p>
        </w:tc>
        <w:sdt>
          <w:sdtPr>
            <w:rPr>
              <w:rFonts w:cs="Times New Roman"/>
              <w:szCs w:val="24"/>
            </w:rPr>
            <w:alias w:val="Date"/>
            <w:tag w:val="DateContentControl"/>
            <w:id w:val="1178081906"/>
            <w:lock w:val="sdtLocked"/>
            <w:placeholder>
              <w:docPart w:val="C8DA5A4ADC32466BB909861FEB97CB9C"/>
            </w:placeholder>
            <w:date w:fullDate="2021-05-18T00:00:00Z">
              <w:dateFormat w:val="M/d/yyyy"/>
              <w:lid w:val="en-US"/>
              <w:storeMappedDataAs w:val="dateTime"/>
              <w:calendar w:val="gregorian"/>
            </w:date>
          </w:sdtPr>
          <w:sdtContent>
            <w:tc>
              <w:tcPr>
                <w:tcW w:w="6858" w:type="dxa"/>
              </w:tcPr>
              <w:p w:rsidR="00C76452" w:rsidRPr="00FF6471" w:rsidRDefault="00C76452" w:rsidP="000F1DF9">
                <w:pPr>
                  <w:jc w:val="right"/>
                  <w:rPr>
                    <w:rFonts w:cs="Times New Roman"/>
                    <w:szCs w:val="24"/>
                  </w:rPr>
                </w:pPr>
                <w:r>
                  <w:rPr>
                    <w:rFonts w:cs="Times New Roman"/>
                    <w:szCs w:val="24"/>
                  </w:rPr>
                  <w:t>5/18/2021</w:t>
                </w:r>
              </w:p>
            </w:tc>
          </w:sdtContent>
        </w:sdt>
      </w:tr>
      <w:tr w:rsidR="00C76452" w:rsidTr="000F1DF9">
        <w:tc>
          <w:tcPr>
            <w:tcW w:w="2718" w:type="dxa"/>
          </w:tcPr>
          <w:p w:rsidR="00C76452" w:rsidRPr="00BC7495" w:rsidRDefault="00C76452" w:rsidP="000F1DF9">
            <w:pPr>
              <w:rPr>
                <w:rFonts w:cs="Times New Roman"/>
                <w:szCs w:val="24"/>
              </w:rPr>
            </w:pPr>
          </w:p>
        </w:tc>
        <w:sdt>
          <w:sdtPr>
            <w:rPr>
              <w:rFonts w:cs="Times New Roman"/>
              <w:szCs w:val="24"/>
            </w:rPr>
            <w:alias w:val="BA Version"/>
            <w:tag w:val="BAVersion"/>
            <w:id w:val="-1685590809"/>
            <w:lock w:val="sdtContentLocked"/>
            <w:placeholder>
              <w:docPart w:val="70AD908E8F534738828FBBE68D498D4D"/>
            </w:placeholder>
          </w:sdtPr>
          <w:sdtContent>
            <w:tc>
              <w:tcPr>
                <w:tcW w:w="6858" w:type="dxa"/>
              </w:tcPr>
              <w:p w:rsidR="00C76452" w:rsidRPr="00FF6471" w:rsidRDefault="00C76452" w:rsidP="000F1DF9">
                <w:pPr>
                  <w:jc w:val="right"/>
                  <w:rPr>
                    <w:rFonts w:cs="Times New Roman"/>
                    <w:szCs w:val="24"/>
                  </w:rPr>
                </w:pPr>
                <w:r>
                  <w:rPr>
                    <w:rFonts w:cs="Times New Roman"/>
                    <w:szCs w:val="24"/>
                  </w:rPr>
                  <w:t>Engrossed</w:t>
                </w:r>
              </w:p>
            </w:tc>
          </w:sdtContent>
        </w:sdt>
      </w:tr>
    </w:tbl>
    <w:p w:rsidR="00C76452" w:rsidRPr="00FF6471" w:rsidRDefault="00C76452" w:rsidP="000F1DF9">
      <w:pPr>
        <w:spacing w:after="0" w:line="240" w:lineRule="auto"/>
        <w:rPr>
          <w:rFonts w:cs="Times New Roman"/>
          <w:szCs w:val="24"/>
        </w:rPr>
      </w:pPr>
    </w:p>
    <w:p w:rsidR="00C76452" w:rsidRPr="00FF6471" w:rsidRDefault="00C76452" w:rsidP="000F1DF9">
      <w:pPr>
        <w:spacing w:after="0" w:line="240" w:lineRule="auto"/>
        <w:rPr>
          <w:rFonts w:cs="Times New Roman"/>
          <w:szCs w:val="24"/>
        </w:rPr>
      </w:pPr>
    </w:p>
    <w:p w:rsidR="00C76452" w:rsidRPr="00FF6471" w:rsidRDefault="00C764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215E8C1B2F463BBFAEFCE33A2920BA"/>
        </w:placeholder>
      </w:sdtPr>
      <w:sdtContent>
        <w:p w:rsidR="00C76452" w:rsidRDefault="00C764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D101F118C2B461AAA6EBBDC656AEBBC"/>
        </w:placeholder>
      </w:sdtPr>
      <w:sdtContent>
        <w:p w:rsidR="00C76452" w:rsidRDefault="00C76452" w:rsidP="00C76452">
          <w:pPr>
            <w:pStyle w:val="NormalWeb"/>
            <w:spacing w:before="0" w:beforeAutospacing="0" w:after="0" w:afterAutospacing="0"/>
            <w:jc w:val="both"/>
            <w:divId w:val="927999179"/>
            <w:rPr>
              <w:rFonts w:eastAsia="Times New Roman"/>
              <w:bCs/>
            </w:rPr>
          </w:pPr>
        </w:p>
        <w:p w:rsidR="00C76452" w:rsidRPr="006136B4" w:rsidRDefault="00C76452" w:rsidP="00C76452">
          <w:pPr>
            <w:pStyle w:val="NormalWeb"/>
            <w:spacing w:before="0" w:beforeAutospacing="0" w:after="0" w:afterAutospacing="0"/>
            <w:jc w:val="both"/>
            <w:divId w:val="927999179"/>
          </w:pPr>
          <w:r w:rsidRPr="006136B4">
            <w:t xml:space="preserve">Concerns have been raised regarding the recent actions of individuals who have entered several agricultural facilities without the consent of the facility owner or operator in an effort to gain attention and promote themselves, which has resulted in damage and destruction to livestock and facilities. Additionally, there is concern that these actions pose a threat to the safety of Texans' food supply with respect to disease and contamination. Producers in Senator Kolkhorst's district reached out to the senator to address these concerns—there was a trespass at a poultry facility in our district. The trespassers broke in but were back on public land (the roadside) before law enforcement arrived, and avoided trespassing charges. </w:t>
          </w:r>
          <w:r>
            <w:t>H.B. 1480</w:t>
          </w:r>
          <w:r w:rsidRPr="006136B4">
            <w:t xml:space="preserve"> seeks to address these concerns and provide for the protection of animal and crop facilities and the creation of a criminal offense.</w:t>
          </w:r>
        </w:p>
        <w:p w:rsidR="00C76452" w:rsidRDefault="00C76452" w:rsidP="00C76452">
          <w:pPr>
            <w:pStyle w:val="NormalWeb"/>
            <w:spacing w:before="0" w:beforeAutospacing="0" w:after="0" w:afterAutospacing="0"/>
            <w:jc w:val="both"/>
            <w:divId w:val="927999179"/>
          </w:pPr>
        </w:p>
        <w:p w:rsidR="00C76452" w:rsidRPr="006136B4" w:rsidRDefault="00C76452" w:rsidP="00C76452">
          <w:pPr>
            <w:pStyle w:val="NormalWeb"/>
            <w:spacing w:before="0" w:beforeAutospacing="0" w:after="0" w:afterAutospacing="0"/>
            <w:jc w:val="both"/>
            <w:divId w:val="927999179"/>
          </w:pPr>
          <w:r w:rsidRPr="006136B4">
            <w:t>This bill is the same as S.B. 1884 passed by the</w:t>
          </w:r>
          <w:r>
            <w:t xml:space="preserve"> Texas</w:t>
          </w:r>
          <w:r w:rsidRPr="006136B4">
            <w:t xml:space="preserve"> Senate 31-0 in the 86th Legislature.</w:t>
          </w:r>
        </w:p>
        <w:p w:rsidR="00C76452" w:rsidRDefault="00C76452" w:rsidP="00C76452">
          <w:pPr>
            <w:pStyle w:val="NormalWeb"/>
            <w:spacing w:before="0" w:beforeAutospacing="0" w:after="0" w:afterAutospacing="0"/>
            <w:jc w:val="both"/>
            <w:divId w:val="927999179"/>
          </w:pPr>
        </w:p>
        <w:p w:rsidR="00C76452" w:rsidRPr="006136B4" w:rsidRDefault="00C76452" w:rsidP="00C76452">
          <w:pPr>
            <w:pStyle w:val="NormalWeb"/>
            <w:spacing w:before="0" w:beforeAutospacing="0" w:after="0" w:afterAutospacing="0"/>
            <w:jc w:val="both"/>
            <w:divId w:val="927999179"/>
          </w:pPr>
          <w:r w:rsidRPr="006136B4">
            <w:t>Key Provisions</w:t>
          </w:r>
        </w:p>
        <w:p w:rsidR="00C76452" w:rsidRDefault="00C76452" w:rsidP="00C76452">
          <w:pPr>
            <w:pStyle w:val="NormalWeb"/>
            <w:spacing w:before="0" w:beforeAutospacing="0" w:after="0" w:afterAutospacing="0"/>
            <w:jc w:val="both"/>
            <w:divId w:val="927999179"/>
          </w:pPr>
        </w:p>
        <w:p w:rsidR="00C76452" w:rsidRDefault="00C76452" w:rsidP="00C76452">
          <w:pPr>
            <w:pStyle w:val="NormalWeb"/>
            <w:numPr>
              <w:ilvl w:val="0"/>
              <w:numId w:val="1"/>
            </w:numPr>
            <w:spacing w:before="0" w:beforeAutospacing="0" w:after="0" w:afterAutospacing="0"/>
            <w:jc w:val="both"/>
            <w:divId w:val="927999179"/>
          </w:pPr>
          <w:r w:rsidRPr="006136B4">
            <w:t>Creates an offense for a person who:</w:t>
          </w:r>
        </w:p>
        <w:p w:rsidR="00C76452" w:rsidRDefault="00C76452" w:rsidP="00C76452">
          <w:pPr>
            <w:pStyle w:val="NormalWeb"/>
            <w:spacing w:before="0" w:beforeAutospacing="0" w:after="0" w:afterAutospacing="0"/>
            <w:ind w:left="720"/>
            <w:jc w:val="both"/>
            <w:divId w:val="927999179"/>
          </w:pPr>
        </w:p>
        <w:p w:rsidR="00C76452" w:rsidRDefault="00C76452" w:rsidP="00C76452">
          <w:pPr>
            <w:pStyle w:val="NormalWeb"/>
            <w:numPr>
              <w:ilvl w:val="1"/>
              <w:numId w:val="1"/>
            </w:numPr>
            <w:spacing w:before="0" w:beforeAutospacing="0" w:after="0" w:afterAutospacing="0"/>
            <w:jc w:val="both"/>
            <w:divId w:val="927999179"/>
          </w:pPr>
          <w:r w:rsidRPr="006136B4">
            <w:t>intentionally releases, steals, destroys, or otherwise causes the loss of an animal or crop from an animal or crop facility without the consent of the animal's or facility's owner or operator;</w:t>
          </w:r>
        </w:p>
        <w:p w:rsidR="00C76452" w:rsidRDefault="00C76452" w:rsidP="00C76452">
          <w:pPr>
            <w:pStyle w:val="NormalWeb"/>
            <w:spacing w:before="0" w:beforeAutospacing="0" w:after="0" w:afterAutospacing="0"/>
            <w:ind w:left="720"/>
            <w:jc w:val="both"/>
            <w:divId w:val="927999179"/>
          </w:pPr>
        </w:p>
        <w:p w:rsidR="00C76452" w:rsidRDefault="00C76452" w:rsidP="00C76452">
          <w:pPr>
            <w:pStyle w:val="NormalWeb"/>
            <w:numPr>
              <w:ilvl w:val="1"/>
              <w:numId w:val="1"/>
            </w:numPr>
            <w:spacing w:before="0" w:beforeAutospacing="0" w:after="0" w:afterAutospacing="0"/>
            <w:jc w:val="both"/>
            <w:divId w:val="927999179"/>
          </w:pPr>
          <w:r w:rsidRPr="006136B4">
            <w:t>damages, vandalizes, or steals any property on or from an animal or crop facility;</w:t>
          </w:r>
        </w:p>
        <w:p w:rsidR="00C76452" w:rsidRDefault="00C76452" w:rsidP="00C76452">
          <w:pPr>
            <w:pStyle w:val="NormalWeb"/>
            <w:spacing w:before="0" w:beforeAutospacing="0" w:after="0" w:afterAutospacing="0"/>
            <w:ind w:left="720"/>
            <w:jc w:val="both"/>
            <w:divId w:val="927999179"/>
          </w:pPr>
        </w:p>
        <w:p w:rsidR="00C76452" w:rsidRDefault="00C76452" w:rsidP="00C76452">
          <w:pPr>
            <w:pStyle w:val="NormalWeb"/>
            <w:numPr>
              <w:ilvl w:val="1"/>
              <w:numId w:val="1"/>
            </w:numPr>
            <w:spacing w:before="0" w:beforeAutospacing="0" w:after="0" w:afterAutospacing="0"/>
            <w:jc w:val="both"/>
            <w:divId w:val="927999179"/>
          </w:pPr>
          <w:r w:rsidRPr="006136B4">
            <w:t>breaks and enters into an animal or crop facility with the intent to destroy or alter records, data, materials, equipment, animals, or crops;</w:t>
          </w:r>
        </w:p>
        <w:p w:rsidR="00C76452" w:rsidRDefault="00C76452" w:rsidP="00C76452">
          <w:pPr>
            <w:pStyle w:val="NormalWeb"/>
            <w:spacing w:before="0" w:beforeAutospacing="0" w:after="0" w:afterAutospacing="0"/>
            <w:ind w:left="720"/>
            <w:jc w:val="both"/>
            <w:divId w:val="927999179"/>
          </w:pPr>
        </w:p>
        <w:p w:rsidR="00C76452" w:rsidRDefault="00C76452" w:rsidP="00C76452">
          <w:pPr>
            <w:pStyle w:val="NormalWeb"/>
            <w:numPr>
              <w:ilvl w:val="1"/>
              <w:numId w:val="1"/>
            </w:numPr>
            <w:spacing w:before="0" w:beforeAutospacing="0" w:after="0" w:afterAutospacing="0"/>
            <w:jc w:val="both"/>
            <w:divId w:val="927999179"/>
          </w:pPr>
          <w:r w:rsidRPr="006136B4">
            <w:t>knowingly obtains control by theft or deception or exerts unauthorized control over any materials, equipment, animals, or crops of an animal or crop facility for the purpose of depriving the facility's owner or operator or the facility of materials, equipment, animals, or crops; or</w:t>
          </w:r>
        </w:p>
        <w:p w:rsidR="00C76452" w:rsidRDefault="00C76452" w:rsidP="00C76452">
          <w:pPr>
            <w:pStyle w:val="NormalWeb"/>
            <w:spacing w:before="0" w:beforeAutospacing="0" w:after="0" w:afterAutospacing="0"/>
            <w:ind w:left="720"/>
            <w:jc w:val="both"/>
            <w:divId w:val="927999179"/>
          </w:pPr>
        </w:p>
        <w:p w:rsidR="00C76452" w:rsidRDefault="00C76452" w:rsidP="00C76452">
          <w:pPr>
            <w:pStyle w:val="NormalWeb"/>
            <w:numPr>
              <w:ilvl w:val="1"/>
              <w:numId w:val="1"/>
            </w:numPr>
            <w:spacing w:before="0" w:beforeAutospacing="0" w:after="0" w:afterAutospacing="0"/>
            <w:jc w:val="both"/>
            <w:divId w:val="927999179"/>
          </w:pPr>
          <w:r>
            <w:t>e</w:t>
          </w:r>
          <w:r w:rsidRPr="006136B4">
            <w:t>nters or remains on an animal or crop facility with the intent to commit any of this prohibited conduct.</w:t>
          </w:r>
        </w:p>
        <w:p w:rsidR="00C76452" w:rsidRDefault="00C76452" w:rsidP="00C76452">
          <w:pPr>
            <w:pStyle w:val="NormalWeb"/>
            <w:spacing w:before="0" w:beforeAutospacing="0" w:after="0" w:afterAutospacing="0"/>
            <w:ind w:left="720"/>
            <w:jc w:val="both"/>
            <w:divId w:val="927999179"/>
          </w:pPr>
        </w:p>
        <w:p w:rsidR="00C76452" w:rsidRDefault="00C76452" w:rsidP="00C76452">
          <w:pPr>
            <w:pStyle w:val="NormalWeb"/>
            <w:numPr>
              <w:ilvl w:val="0"/>
              <w:numId w:val="1"/>
            </w:numPr>
            <w:spacing w:before="0" w:beforeAutospacing="0" w:after="0" w:afterAutospacing="0"/>
            <w:jc w:val="both"/>
            <w:divId w:val="927999179"/>
          </w:pPr>
          <w:r w:rsidRPr="006136B4">
            <w:t>Requires the court to order a defendant convicted of an offense under the bill's provisions to pay restitution to the owner or operator of the animal or crop facility in an amount equal to the amount of the loss caused by the actor, including the value of any animal or crop damaged, destroyed, or lost.</w:t>
          </w:r>
        </w:p>
        <w:p w:rsidR="00C76452" w:rsidRDefault="00C76452" w:rsidP="00C76452">
          <w:pPr>
            <w:pStyle w:val="NormalWeb"/>
            <w:spacing w:before="0" w:beforeAutospacing="0" w:after="0" w:afterAutospacing="0"/>
            <w:ind w:left="720"/>
            <w:jc w:val="both"/>
            <w:divId w:val="927999179"/>
          </w:pPr>
        </w:p>
        <w:p w:rsidR="00C76452" w:rsidRPr="006136B4" w:rsidRDefault="00C76452" w:rsidP="00C76452">
          <w:pPr>
            <w:pStyle w:val="NormalWeb"/>
            <w:numPr>
              <w:ilvl w:val="0"/>
              <w:numId w:val="1"/>
            </w:numPr>
            <w:spacing w:before="0" w:beforeAutospacing="0" w:after="0" w:afterAutospacing="0"/>
            <w:jc w:val="both"/>
            <w:divId w:val="927999179"/>
          </w:pPr>
          <w:r w:rsidRPr="006136B4">
            <w:t>Authorizes the owner or operator of an animal or crop facility to bring an action for injunctive relief against a person who engages or threatens to engage in conduct that constitutes an offense under the bill's provisions and establishes venue for the action in a district court in a county in which any part of the conduct or threatened conduct occurs.</w:t>
          </w:r>
        </w:p>
        <w:p w:rsidR="00C76452" w:rsidRPr="00D70925" w:rsidRDefault="00C76452" w:rsidP="00C76452">
          <w:pPr>
            <w:spacing w:after="0" w:line="240" w:lineRule="auto"/>
            <w:jc w:val="both"/>
            <w:rPr>
              <w:rFonts w:eastAsia="Times New Roman" w:cs="Times New Roman"/>
              <w:bCs/>
              <w:szCs w:val="24"/>
            </w:rPr>
          </w:pPr>
        </w:p>
      </w:sdtContent>
    </w:sdt>
    <w:p w:rsidR="00C76452" w:rsidRDefault="00C76452" w:rsidP="00C7645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1480 </w:t>
      </w:r>
      <w:bookmarkStart w:id="1" w:name="AmendsCurrentLaw"/>
      <w:bookmarkEnd w:id="1"/>
      <w:r>
        <w:rPr>
          <w:rFonts w:cs="Times New Roman"/>
          <w:szCs w:val="24"/>
        </w:rPr>
        <w:t>amends current law relating to the protection of animal and crop facilities and creates a criminal offense.</w:t>
      </w:r>
    </w:p>
    <w:p w:rsidR="00C76452" w:rsidRPr="00BD7E78" w:rsidRDefault="00C76452" w:rsidP="00C76452">
      <w:pPr>
        <w:spacing w:after="0" w:line="240" w:lineRule="auto"/>
        <w:jc w:val="both"/>
        <w:rPr>
          <w:rFonts w:eastAsia="Times New Roman" w:cs="Times New Roman"/>
          <w:szCs w:val="24"/>
        </w:rPr>
      </w:pPr>
    </w:p>
    <w:p w:rsidR="00C76452" w:rsidRPr="005C2A78" w:rsidRDefault="00C76452" w:rsidP="00C7645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6764D5DFFE4DC1BADA5549FBF9304F"/>
          </w:placeholder>
        </w:sdtPr>
        <w:sdtContent>
          <w:r>
            <w:rPr>
              <w:rFonts w:eastAsia="Times New Roman" w:cs="Times New Roman"/>
              <w:b/>
              <w:szCs w:val="24"/>
              <w:u w:val="single"/>
            </w:rPr>
            <w:t>RULEMAKING AUTHORITY</w:t>
          </w:r>
        </w:sdtContent>
      </w:sdt>
    </w:p>
    <w:p w:rsidR="00C76452" w:rsidRPr="006529C4" w:rsidRDefault="00C76452" w:rsidP="00C76452">
      <w:pPr>
        <w:spacing w:after="0" w:line="240" w:lineRule="auto"/>
        <w:jc w:val="both"/>
        <w:rPr>
          <w:rFonts w:cs="Times New Roman"/>
          <w:szCs w:val="24"/>
        </w:rPr>
      </w:pPr>
    </w:p>
    <w:p w:rsidR="00C76452" w:rsidRPr="006529C4" w:rsidRDefault="00C76452" w:rsidP="00C7645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76452" w:rsidRPr="006529C4" w:rsidRDefault="00C76452" w:rsidP="00C76452">
      <w:pPr>
        <w:spacing w:after="0" w:line="240" w:lineRule="auto"/>
        <w:jc w:val="both"/>
        <w:rPr>
          <w:rFonts w:cs="Times New Roman"/>
          <w:szCs w:val="24"/>
        </w:rPr>
      </w:pPr>
    </w:p>
    <w:p w:rsidR="00C76452" w:rsidRPr="005C2A78" w:rsidRDefault="00C76452" w:rsidP="00C7645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02D59CD31F49248100D11D1F859CE4"/>
          </w:placeholder>
        </w:sdtPr>
        <w:sdtContent>
          <w:r>
            <w:rPr>
              <w:rFonts w:eastAsia="Times New Roman" w:cs="Times New Roman"/>
              <w:b/>
              <w:szCs w:val="24"/>
              <w:u w:val="single"/>
            </w:rPr>
            <w:t>SECTION BY SECTION ANALYSIS</w:t>
          </w:r>
        </w:sdtContent>
      </w:sdt>
    </w:p>
    <w:p w:rsidR="00C76452" w:rsidRPr="005C2A78" w:rsidRDefault="00C76452" w:rsidP="00C76452">
      <w:pPr>
        <w:spacing w:after="0" w:line="240" w:lineRule="auto"/>
        <w:jc w:val="both"/>
        <w:rPr>
          <w:rFonts w:eastAsia="Times New Roman" w:cs="Times New Roman"/>
          <w:szCs w:val="24"/>
        </w:rPr>
      </w:pPr>
    </w:p>
    <w:p w:rsidR="00C76452" w:rsidRDefault="00C76452" w:rsidP="00C7645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8, Agriculture Code, by adding Chapter 252, as follows:</w:t>
      </w:r>
    </w:p>
    <w:p w:rsidR="00C76452" w:rsidRDefault="00C76452" w:rsidP="00C76452">
      <w:pPr>
        <w:spacing w:after="0" w:line="240" w:lineRule="auto"/>
        <w:jc w:val="both"/>
        <w:rPr>
          <w:rFonts w:eastAsia="Times New Roman" w:cs="Times New Roman"/>
          <w:szCs w:val="24"/>
        </w:rPr>
      </w:pPr>
    </w:p>
    <w:p w:rsidR="00C76452" w:rsidRPr="00BD7E78" w:rsidRDefault="00C76452" w:rsidP="00C76452">
      <w:pPr>
        <w:spacing w:after="0" w:line="240" w:lineRule="auto"/>
        <w:jc w:val="center"/>
        <w:rPr>
          <w:rFonts w:eastAsia="Times New Roman" w:cs="Times New Roman"/>
          <w:szCs w:val="24"/>
        </w:rPr>
      </w:pPr>
      <w:r w:rsidRPr="00BD7E78">
        <w:rPr>
          <w:rFonts w:eastAsia="Times New Roman" w:cs="Times New Roman"/>
          <w:szCs w:val="24"/>
        </w:rPr>
        <w:t>CHAPTER 252. ANIMAL AND CROP FACILITIES</w:t>
      </w:r>
    </w:p>
    <w:p w:rsidR="00C76452" w:rsidRPr="00BD7E78" w:rsidRDefault="00C76452" w:rsidP="00C76452">
      <w:pPr>
        <w:spacing w:after="0" w:line="240" w:lineRule="auto"/>
        <w:jc w:val="both"/>
        <w:rPr>
          <w:rFonts w:eastAsia="Times New Roman" w:cs="Times New Roman"/>
          <w:szCs w:val="24"/>
        </w:rPr>
      </w:pPr>
    </w:p>
    <w:p w:rsidR="00C76452" w:rsidRPr="00BD7E78" w:rsidRDefault="00C76452" w:rsidP="00C76452">
      <w:pPr>
        <w:spacing w:after="0" w:line="240" w:lineRule="auto"/>
        <w:ind w:left="720"/>
        <w:jc w:val="both"/>
        <w:rPr>
          <w:rFonts w:eastAsia="Times New Roman" w:cs="Times New Roman"/>
          <w:szCs w:val="24"/>
        </w:rPr>
      </w:pPr>
      <w:r>
        <w:rPr>
          <w:rFonts w:eastAsia="Times New Roman" w:cs="Times New Roman"/>
          <w:szCs w:val="24"/>
        </w:rPr>
        <w:t>Sec. 252.001.</w:t>
      </w:r>
      <w:r w:rsidRPr="00BD7E78">
        <w:rPr>
          <w:rFonts w:eastAsia="Times New Roman" w:cs="Times New Roman"/>
          <w:szCs w:val="24"/>
        </w:rPr>
        <w:t xml:space="preserve"> DEFINITIONS. </w:t>
      </w:r>
      <w:r>
        <w:rPr>
          <w:rFonts w:eastAsia="Times New Roman" w:cs="Times New Roman"/>
          <w:szCs w:val="24"/>
        </w:rPr>
        <w:t>Defines "animal," "animal or crop facility," and "crop."</w:t>
      </w:r>
    </w:p>
    <w:p w:rsidR="00C76452" w:rsidRDefault="00C76452" w:rsidP="00C76452">
      <w:pPr>
        <w:spacing w:after="0" w:line="240" w:lineRule="auto"/>
        <w:ind w:left="720"/>
        <w:jc w:val="both"/>
        <w:rPr>
          <w:rFonts w:eastAsia="Times New Roman" w:cs="Times New Roman"/>
          <w:szCs w:val="24"/>
        </w:rPr>
      </w:pPr>
    </w:p>
    <w:p w:rsidR="00C76452" w:rsidRPr="00BD7E78" w:rsidRDefault="00C76452" w:rsidP="00C76452">
      <w:pPr>
        <w:spacing w:after="0" w:line="240" w:lineRule="auto"/>
        <w:ind w:left="720"/>
        <w:jc w:val="both"/>
        <w:rPr>
          <w:rFonts w:eastAsia="Times New Roman" w:cs="Times New Roman"/>
          <w:szCs w:val="24"/>
        </w:rPr>
      </w:pPr>
      <w:r w:rsidRPr="00BD7E78">
        <w:rPr>
          <w:rFonts w:eastAsia="Times New Roman" w:cs="Times New Roman"/>
          <w:szCs w:val="24"/>
        </w:rPr>
        <w:t>Sec. </w:t>
      </w:r>
      <w:bookmarkStart w:id="2" w:name="#AG252.002"/>
      <w:r w:rsidRPr="00BD7E78">
        <w:rPr>
          <w:rFonts w:eastAsia="Times New Roman" w:cs="Times New Roman"/>
          <w:szCs w:val="24"/>
        </w:rPr>
        <w:t>252.002</w:t>
      </w:r>
      <w:bookmarkEnd w:id="2"/>
      <w:r>
        <w:rPr>
          <w:rFonts w:eastAsia="Times New Roman" w:cs="Times New Roman"/>
          <w:szCs w:val="24"/>
        </w:rPr>
        <w:t>. CRIMINAL OFFENSE. (a)  Provides that e</w:t>
      </w:r>
      <w:r w:rsidRPr="00BD7E78">
        <w:rPr>
          <w:rFonts w:eastAsia="Times New Roman" w:cs="Times New Roman"/>
          <w:szCs w:val="24"/>
        </w:rPr>
        <w:t>xcept as provided by Subsection (b), a person commits an offense if the person:</w:t>
      </w:r>
    </w:p>
    <w:p w:rsidR="00C76452" w:rsidRDefault="00C76452" w:rsidP="00C76452">
      <w:pPr>
        <w:spacing w:after="0" w:line="240" w:lineRule="auto"/>
        <w:ind w:left="720"/>
        <w:jc w:val="both"/>
        <w:rPr>
          <w:rFonts w:eastAsia="Times New Roman" w:cs="Times New Roman"/>
          <w:szCs w:val="24"/>
        </w:rPr>
      </w:pPr>
    </w:p>
    <w:p w:rsidR="00C76452" w:rsidRPr="00BD7E78" w:rsidRDefault="00C76452" w:rsidP="00C76452">
      <w:pPr>
        <w:spacing w:after="0" w:line="240" w:lineRule="auto"/>
        <w:ind w:left="2160"/>
        <w:jc w:val="both"/>
        <w:rPr>
          <w:rFonts w:eastAsia="Times New Roman" w:cs="Times New Roman"/>
          <w:szCs w:val="24"/>
        </w:rPr>
      </w:pPr>
      <w:r>
        <w:rPr>
          <w:rFonts w:eastAsia="Times New Roman" w:cs="Times New Roman"/>
          <w:szCs w:val="24"/>
        </w:rPr>
        <w:t>(1) </w:t>
      </w:r>
      <w:r w:rsidRPr="00BD7E78">
        <w:rPr>
          <w:rFonts w:eastAsia="Times New Roman" w:cs="Times New Roman"/>
          <w:szCs w:val="24"/>
        </w:rPr>
        <w:t>intentionally releases, steals, destroys, or otherwise causes the loss of an animal or crop from an animal or crop facility without the consent of the owner or operator of the animal or crop facility;</w:t>
      </w:r>
    </w:p>
    <w:p w:rsidR="00C76452" w:rsidRDefault="00C76452" w:rsidP="00C76452">
      <w:pPr>
        <w:spacing w:after="0" w:line="240" w:lineRule="auto"/>
        <w:ind w:left="2160"/>
        <w:jc w:val="both"/>
        <w:rPr>
          <w:rFonts w:eastAsia="Times New Roman" w:cs="Times New Roman"/>
          <w:szCs w:val="24"/>
        </w:rPr>
      </w:pPr>
    </w:p>
    <w:p w:rsidR="00C76452" w:rsidRPr="00BD7E78" w:rsidRDefault="00C76452" w:rsidP="00C76452">
      <w:pPr>
        <w:spacing w:after="0" w:line="240" w:lineRule="auto"/>
        <w:ind w:left="2160"/>
        <w:jc w:val="both"/>
        <w:rPr>
          <w:rFonts w:eastAsia="Times New Roman" w:cs="Times New Roman"/>
          <w:szCs w:val="24"/>
        </w:rPr>
      </w:pPr>
      <w:r>
        <w:rPr>
          <w:rFonts w:eastAsia="Times New Roman" w:cs="Times New Roman"/>
          <w:szCs w:val="24"/>
        </w:rPr>
        <w:t>(2) </w:t>
      </w:r>
      <w:r w:rsidRPr="00BD7E78">
        <w:rPr>
          <w:rFonts w:eastAsia="Times New Roman" w:cs="Times New Roman"/>
          <w:szCs w:val="24"/>
        </w:rPr>
        <w:t>damages, vandalizes, or steals any property on or from an animal or crop facility;</w:t>
      </w:r>
    </w:p>
    <w:p w:rsidR="00C76452" w:rsidRDefault="00C76452" w:rsidP="00C76452">
      <w:pPr>
        <w:spacing w:after="0" w:line="240" w:lineRule="auto"/>
        <w:ind w:left="2160"/>
        <w:jc w:val="both"/>
        <w:rPr>
          <w:rFonts w:eastAsia="Times New Roman" w:cs="Times New Roman"/>
          <w:szCs w:val="24"/>
        </w:rPr>
      </w:pPr>
    </w:p>
    <w:p w:rsidR="00C76452" w:rsidRPr="00BD7E78" w:rsidRDefault="00C76452" w:rsidP="00C76452">
      <w:pPr>
        <w:spacing w:after="0" w:line="240" w:lineRule="auto"/>
        <w:ind w:left="2160"/>
        <w:jc w:val="both"/>
        <w:rPr>
          <w:rFonts w:eastAsia="Times New Roman" w:cs="Times New Roman"/>
          <w:szCs w:val="24"/>
        </w:rPr>
      </w:pPr>
      <w:r>
        <w:rPr>
          <w:rFonts w:eastAsia="Times New Roman" w:cs="Times New Roman"/>
          <w:szCs w:val="24"/>
        </w:rPr>
        <w:t>(3) </w:t>
      </w:r>
      <w:r w:rsidRPr="00BD7E78">
        <w:rPr>
          <w:rFonts w:eastAsia="Times New Roman" w:cs="Times New Roman"/>
          <w:szCs w:val="24"/>
        </w:rPr>
        <w:t>breaks and enters into an animal or crop facility with the intent to destroy or alter records, data, materials, equipment, animals, or crops;</w:t>
      </w:r>
    </w:p>
    <w:p w:rsidR="00C76452" w:rsidRDefault="00C76452" w:rsidP="00C76452">
      <w:pPr>
        <w:spacing w:after="0" w:line="240" w:lineRule="auto"/>
        <w:ind w:left="2160"/>
        <w:jc w:val="both"/>
        <w:rPr>
          <w:rFonts w:eastAsia="Times New Roman" w:cs="Times New Roman"/>
          <w:szCs w:val="24"/>
        </w:rPr>
      </w:pPr>
    </w:p>
    <w:p w:rsidR="00C76452" w:rsidRPr="00BD7E78" w:rsidRDefault="00C76452" w:rsidP="00C76452">
      <w:pPr>
        <w:spacing w:after="0" w:line="240" w:lineRule="auto"/>
        <w:ind w:left="2160"/>
        <w:jc w:val="both"/>
        <w:rPr>
          <w:rFonts w:eastAsia="Times New Roman" w:cs="Times New Roman"/>
          <w:szCs w:val="24"/>
        </w:rPr>
      </w:pPr>
      <w:r>
        <w:rPr>
          <w:rFonts w:eastAsia="Times New Roman" w:cs="Times New Roman"/>
          <w:szCs w:val="24"/>
        </w:rPr>
        <w:t>(4) </w:t>
      </w:r>
      <w:r w:rsidRPr="00BD7E78">
        <w:rPr>
          <w:rFonts w:eastAsia="Times New Roman" w:cs="Times New Roman"/>
          <w:szCs w:val="24"/>
        </w:rPr>
        <w:t>knowingly obtains control by theft or exerts unauthorized control over any equipment, animals, or crops of an animal or crop facility for the purpose of depriving the owner or operator of the facility or the facility of materials, equipment, animals, or crops; or</w:t>
      </w:r>
    </w:p>
    <w:p w:rsidR="00C76452" w:rsidRDefault="00C76452" w:rsidP="00C76452">
      <w:pPr>
        <w:spacing w:after="0" w:line="240" w:lineRule="auto"/>
        <w:ind w:left="2160"/>
        <w:jc w:val="both"/>
        <w:rPr>
          <w:rFonts w:eastAsia="Times New Roman" w:cs="Times New Roman"/>
          <w:szCs w:val="24"/>
        </w:rPr>
      </w:pPr>
    </w:p>
    <w:p w:rsidR="00C76452" w:rsidRPr="00BD7E78" w:rsidRDefault="00C76452" w:rsidP="00C76452">
      <w:pPr>
        <w:spacing w:after="0" w:line="240" w:lineRule="auto"/>
        <w:ind w:left="2160"/>
        <w:jc w:val="both"/>
        <w:rPr>
          <w:rFonts w:eastAsia="Times New Roman" w:cs="Times New Roman"/>
          <w:szCs w:val="24"/>
        </w:rPr>
      </w:pPr>
      <w:r>
        <w:rPr>
          <w:rFonts w:eastAsia="Times New Roman" w:cs="Times New Roman"/>
          <w:szCs w:val="24"/>
        </w:rPr>
        <w:t>(5)</w:t>
      </w:r>
      <w:r w:rsidRPr="00BD7E78">
        <w:rPr>
          <w:rFonts w:eastAsia="Times New Roman" w:cs="Times New Roman"/>
          <w:szCs w:val="24"/>
        </w:rPr>
        <w:t> enters or remains on an animal or crop facility with the intent to commit an act prohibited under this section.</w:t>
      </w:r>
    </w:p>
    <w:p w:rsidR="00C76452" w:rsidRDefault="00C76452" w:rsidP="00C76452">
      <w:pPr>
        <w:spacing w:after="0" w:line="240" w:lineRule="auto"/>
        <w:ind w:left="720"/>
        <w:jc w:val="both"/>
        <w:rPr>
          <w:rFonts w:eastAsia="Times New Roman" w:cs="Times New Roman"/>
          <w:szCs w:val="24"/>
        </w:rPr>
      </w:pPr>
    </w:p>
    <w:p w:rsidR="00C76452" w:rsidRPr="00BD7E78" w:rsidRDefault="00C76452" w:rsidP="00C76452">
      <w:pPr>
        <w:spacing w:after="0" w:line="240" w:lineRule="auto"/>
        <w:ind w:left="1440"/>
        <w:jc w:val="both"/>
        <w:rPr>
          <w:rFonts w:eastAsia="Times New Roman" w:cs="Times New Roman"/>
          <w:szCs w:val="24"/>
        </w:rPr>
      </w:pPr>
      <w:r>
        <w:rPr>
          <w:rFonts w:eastAsia="Times New Roman" w:cs="Times New Roman"/>
          <w:szCs w:val="24"/>
        </w:rPr>
        <w:t>(b) Provides that a</w:t>
      </w:r>
      <w:r w:rsidRPr="00BD7E78">
        <w:rPr>
          <w:rFonts w:eastAsia="Times New Roman" w:cs="Times New Roman"/>
          <w:szCs w:val="24"/>
        </w:rPr>
        <w:t>n actor's conduct described by Subsection (a) does not constitute an offense under this section if the actor causes a loss to the animal or crop facility in an amount less than $500.</w:t>
      </w:r>
    </w:p>
    <w:p w:rsidR="00C76452" w:rsidRDefault="00C76452" w:rsidP="00C76452">
      <w:pPr>
        <w:spacing w:after="0" w:line="240" w:lineRule="auto"/>
        <w:ind w:left="1440"/>
        <w:jc w:val="both"/>
        <w:rPr>
          <w:rFonts w:eastAsia="Times New Roman" w:cs="Times New Roman"/>
          <w:szCs w:val="24"/>
        </w:rPr>
      </w:pPr>
    </w:p>
    <w:p w:rsidR="00C76452" w:rsidRPr="00BD7E78" w:rsidRDefault="00C76452" w:rsidP="00C76452">
      <w:pPr>
        <w:spacing w:after="0" w:line="240" w:lineRule="auto"/>
        <w:ind w:left="1440"/>
        <w:jc w:val="both"/>
        <w:rPr>
          <w:rFonts w:eastAsia="Times New Roman" w:cs="Times New Roman"/>
          <w:szCs w:val="24"/>
        </w:rPr>
      </w:pPr>
      <w:r>
        <w:rPr>
          <w:rFonts w:eastAsia="Times New Roman" w:cs="Times New Roman"/>
          <w:szCs w:val="24"/>
        </w:rPr>
        <w:t>(c) Provides that an offense under this section is</w:t>
      </w:r>
      <w:r w:rsidRPr="00BD7E78">
        <w:rPr>
          <w:rFonts w:eastAsia="Times New Roman" w:cs="Times New Roman"/>
          <w:szCs w:val="24"/>
        </w:rPr>
        <w:t> a Class B misdemeanor if the actor causes a loss to the animal or crop facility in an amount of at least $</w:t>
      </w:r>
      <w:r>
        <w:rPr>
          <w:rFonts w:eastAsia="Times New Roman" w:cs="Times New Roman"/>
          <w:szCs w:val="24"/>
        </w:rPr>
        <w:t xml:space="preserve">500 but not more than $2,500 or </w:t>
      </w:r>
      <w:r w:rsidRPr="00BD7E78">
        <w:rPr>
          <w:rFonts w:eastAsia="Times New Roman" w:cs="Times New Roman"/>
          <w:szCs w:val="24"/>
        </w:rPr>
        <w:t>a Class A misdemeanor if the actor causes a loss to the animal or crop facility in an amount more than $2,500.</w:t>
      </w:r>
    </w:p>
    <w:p w:rsidR="00C76452" w:rsidRDefault="00C76452" w:rsidP="00C76452">
      <w:pPr>
        <w:spacing w:after="0" w:line="240" w:lineRule="auto"/>
        <w:ind w:left="1440"/>
        <w:jc w:val="both"/>
        <w:rPr>
          <w:rFonts w:eastAsia="Times New Roman" w:cs="Times New Roman"/>
          <w:szCs w:val="24"/>
        </w:rPr>
      </w:pPr>
    </w:p>
    <w:p w:rsidR="00C76452" w:rsidRPr="00BD7E78" w:rsidRDefault="00C76452" w:rsidP="00C76452">
      <w:pPr>
        <w:spacing w:after="0" w:line="240" w:lineRule="auto"/>
        <w:ind w:left="1440"/>
        <w:jc w:val="both"/>
        <w:rPr>
          <w:rFonts w:eastAsia="Times New Roman" w:cs="Times New Roman"/>
          <w:szCs w:val="24"/>
        </w:rPr>
      </w:pPr>
      <w:r w:rsidRPr="00BD7E78">
        <w:rPr>
          <w:rFonts w:eastAsia="Times New Roman" w:cs="Times New Roman"/>
          <w:szCs w:val="24"/>
        </w:rPr>
        <w:t>(d)</w:t>
      </w:r>
      <w:r>
        <w:rPr>
          <w:rFonts w:eastAsia="Times New Roman" w:cs="Times New Roman"/>
          <w:szCs w:val="24"/>
        </w:rPr>
        <w:t> Authorizes a person, e</w:t>
      </w:r>
      <w:r w:rsidRPr="00BD7E78">
        <w:rPr>
          <w:rFonts w:eastAsia="Times New Roman" w:cs="Times New Roman"/>
          <w:szCs w:val="24"/>
        </w:rPr>
        <w:t xml:space="preserve">xcept as provided by Subsection (e), if conduct constituting an offense under this section also constitutes an offense under another provision of law, </w:t>
      </w:r>
      <w:r>
        <w:rPr>
          <w:rFonts w:eastAsia="Times New Roman" w:cs="Times New Roman"/>
          <w:szCs w:val="24"/>
        </w:rPr>
        <w:t>to</w:t>
      </w:r>
      <w:r w:rsidRPr="00BD7E78">
        <w:rPr>
          <w:rFonts w:eastAsia="Times New Roman" w:cs="Times New Roman"/>
          <w:szCs w:val="24"/>
        </w:rPr>
        <w:t xml:space="preserve"> be prosecuted under either this section or the other provision.</w:t>
      </w:r>
    </w:p>
    <w:p w:rsidR="00C76452" w:rsidRDefault="00C76452" w:rsidP="00C76452">
      <w:pPr>
        <w:spacing w:after="0" w:line="240" w:lineRule="auto"/>
        <w:ind w:left="1440"/>
        <w:jc w:val="both"/>
        <w:rPr>
          <w:rFonts w:eastAsia="Times New Roman" w:cs="Times New Roman"/>
          <w:szCs w:val="24"/>
        </w:rPr>
      </w:pPr>
    </w:p>
    <w:p w:rsidR="00C76452" w:rsidRPr="00BD7E78" w:rsidRDefault="00C76452" w:rsidP="00C76452">
      <w:pPr>
        <w:spacing w:after="0" w:line="240" w:lineRule="auto"/>
        <w:ind w:left="1440"/>
        <w:jc w:val="both"/>
        <w:rPr>
          <w:rFonts w:eastAsia="Times New Roman" w:cs="Times New Roman"/>
          <w:szCs w:val="24"/>
        </w:rPr>
      </w:pPr>
      <w:r>
        <w:rPr>
          <w:rFonts w:eastAsia="Times New Roman" w:cs="Times New Roman"/>
          <w:szCs w:val="24"/>
        </w:rPr>
        <w:t>(e) Authorizes an actor, i</w:t>
      </w:r>
      <w:r w:rsidRPr="00BD7E78">
        <w:rPr>
          <w:rFonts w:eastAsia="Times New Roman" w:cs="Times New Roman"/>
          <w:szCs w:val="24"/>
        </w:rPr>
        <w:t>f conduct that constitutes an offense under this section also constitutes a felony under Section 28.03</w:t>
      </w:r>
      <w:r>
        <w:rPr>
          <w:rFonts w:eastAsia="Times New Roman" w:cs="Times New Roman"/>
          <w:szCs w:val="24"/>
        </w:rPr>
        <w:t xml:space="preserve"> (Criminal Mischief)</w:t>
      </w:r>
      <w:r w:rsidRPr="00BD7E78">
        <w:rPr>
          <w:rFonts w:eastAsia="Times New Roman" w:cs="Times New Roman"/>
          <w:szCs w:val="24"/>
        </w:rPr>
        <w:t> or 31.03</w:t>
      </w:r>
      <w:r>
        <w:rPr>
          <w:rFonts w:eastAsia="Times New Roman" w:cs="Times New Roman"/>
          <w:szCs w:val="24"/>
        </w:rPr>
        <w:t xml:space="preserve"> (Theft)</w:t>
      </w:r>
      <w:r w:rsidRPr="00BD7E78">
        <w:rPr>
          <w:rFonts w:eastAsia="Times New Roman" w:cs="Times New Roman"/>
          <w:szCs w:val="24"/>
        </w:rPr>
        <w:t xml:space="preserve">, Penal Code, </w:t>
      </w:r>
      <w:r>
        <w:rPr>
          <w:rFonts w:eastAsia="Times New Roman" w:cs="Times New Roman"/>
          <w:szCs w:val="24"/>
        </w:rPr>
        <w:t>to be</w:t>
      </w:r>
      <w:r w:rsidRPr="00BD7E78">
        <w:rPr>
          <w:rFonts w:eastAsia="Times New Roman" w:cs="Times New Roman"/>
          <w:szCs w:val="24"/>
        </w:rPr>
        <w:t xml:space="preserve"> prosecuted only under Section 28.03 or 31.03, Penal Code.</w:t>
      </w:r>
    </w:p>
    <w:p w:rsidR="00C76452" w:rsidRDefault="00C76452" w:rsidP="00C76452">
      <w:pPr>
        <w:spacing w:after="0" w:line="240" w:lineRule="auto"/>
        <w:ind w:left="720"/>
        <w:jc w:val="both"/>
        <w:rPr>
          <w:rFonts w:eastAsia="Times New Roman" w:cs="Times New Roman"/>
          <w:szCs w:val="24"/>
        </w:rPr>
      </w:pPr>
    </w:p>
    <w:p w:rsidR="00C76452" w:rsidRPr="00BD7E78" w:rsidRDefault="00C76452" w:rsidP="00C76452">
      <w:pPr>
        <w:spacing w:after="0" w:line="240" w:lineRule="auto"/>
        <w:ind w:left="720"/>
        <w:jc w:val="both"/>
        <w:rPr>
          <w:rFonts w:eastAsia="Times New Roman" w:cs="Times New Roman"/>
          <w:szCs w:val="24"/>
        </w:rPr>
      </w:pPr>
      <w:r w:rsidRPr="00BD7E78">
        <w:rPr>
          <w:rFonts w:eastAsia="Times New Roman" w:cs="Times New Roman"/>
          <w:szCs w:val="24"/>
        </w:rPr>
        <w:t>Sec. </w:t>
      </w:r>
      <w:r>
        <w:rPr>
          <w:rFonts w:eastAsia="Times New Roman" w:cs="Times New Roman"/>
          <w:szCs w:val="24"/>
        </w:rPr>
        <w:t>252.003. RESTITUTION. (a) Authorizes t</w:t>
      </w:r>
      <w:r w:rsidRPr="00BD7E78">
        <w:rPr>
          <w:rFonts w:eastAsia="Times New Roman" w:cs="Times New Roman"/>
          <w:szCs w:val="24"/>
        </w:rPr>
        <w:t xml:space="preserve">he court </w:t>
      </w:r>
      <w:r>
        <w:rPr>
          <w:rFonts w:eastAsia="Times New Roman" w:cs="Times New Roman"/>
          <w:szCs w:val="24"/>
        </w:rPr>
        <w:t>to</w:t>
      </w:r>
      <w:r w:rsidRPr="00BD7E78">
        <w:rPr>
          <w:rFonts w:eastAsia="Times New Roman" w:cs="Times New Roman"/>
          <w:szCs w:val="24"/>
        </w:rPr>
        <w:t xml:space="preserve"> order a defendant convicted of an offense under Section 252.002 to pay restitution to the owner or operator of the animal or crop facility in an amount equal to the amount of the loss caused by the actor, including the value of any animal or crop damaged, destroyed, or lost.</w:t>
      </w:r>
    </w:p>
    <w:p w:rsidR="00C76452" w:rsidRDefault="00C76452" w:rsidP="00C76452">
      <w:pPr>
        <w:spacing w:after="0" w:line="240" w:lineRule="auto"/>
        <w:ind w:left="720"/>
        <w:jc w:val="both"/>
        <w:rPr>
          <w:rFonts w:eastAsia="Times New Roman" w:cs="Times New Roman"/>
          <w:szCs w:val="24"/>
        </w:rPr>
      </w:pPr>
    </w:p>
    <w:p w:rsidR="00C76452" w:rsidRPr="00BD7E78" w:rsidRDefault="00C76452" w:rsidP="00C76452">
      <w:pPr>
        <w:spacing w:after="0" w:line="240" w:lineRule="auto"/>
        <w:ind w:left="1440"/>
        <w:jc w:val="both"/>
        <w:rPr>
          <w:rFonts w:eastAsia="Times New Roman" w:cs="Times New Roman"/>
          <w:szCs w:val="24"/>
        </w:rPr>
      </w:pPr>
      <w:r>
        <w:rPr>
          <w:rFonts w:eastAsia="Times New Roman" w:cs="Times New Roman"/>
          <w:szCs w:val="24"/>
        </w:rPr>
        <w:t>(b) Requires t</w:t>
      </w:r>
      <w:r w:rsidRPr="00BD7E78">
        <w:rPr>
          <w:rFonts w:eastAsia="Times New Roman" w:cs="Times New Roman"/>
          <w:szCs w:val="24"/>
        </w:rPr>
        <w:t xml:space="preserve">he court, after considering the financial circumstances of the defendant, </w:t>
      </w:r>
      <w:r>
        <w:rPr>
          <w:rFonts w:eastAsia="Times New Roman" w:cs="Times New Roman"/>
          <w:szCs w:val="24"/>
        </w:rPr>
        <w:t xml:space="preserve">to </w:t>
      </w:r>
      <w:r w:rsidRPr="00BD7E78">
        <w:rPr>
          <w:rFonts w:eastAsia="Times New Roman" w:cs="Times New Roman"/>
          <w:szCs w:val="24"/>
        </w:rPr>
        <w:t>specify in a restitution order issued under Subsection (a) the manner in which the defendant must pay the restitution.</w:t>
      </w:r>
    </w:p>
    <w:p w:rsidR="00C76452" w:rsidRDefault="00C76452" w:rsidP="00C76452">
      <w:pPr>
        <w:spacing w:after="0" w:line="240" w:lineRule="auto"/>
        <w:ind w:left="1440"/>
        <w:jc w:val="both"/>
        <w:rPr>
          <w:rFonts w:eastAsia="Times New Roman" w:cs="Times New Roman"/>
          <w:szCs w:val="24"/>
        </w:rPr>
      </w:pPr>
    </w:p>
    <w:p w:rsidR="00C76452" w:rsidRPr="00BD7E78" w:rsidRDefault="00C76452" w:rsidP="00C76452">
      <w:pPr>
        <w:spacing w:after="0" w:line="240" w:lineRule="auto"/>
        <w:ind w:left="1440"/>
        <w:jc w:val="both"/>
        <w:rPr>
          <w:rFonts w:eastAsia="Times New Roman" w:cs="Times New Roman"/>
          <w:szCs w:val="24"/>
        </w:rPr>
      </w:pPr>
      <w:r>
        <w:rPr>
          <w:rFonts w:eastAsia="Times New Roman" w:cs="Times New Roman"/>
          <w:szCs w:val="24"/>
        </w:rPr>
        <w:t>(c) </w:t>
      </w:r>
      <w:r w:rsidRPr="00BD7E78">
        <w:rPr>
          <w:rFonts w:eastAsia="Times New Roman" w:cs="Times New Roman"/>
          <w:szCs w:val="24"/>
        </w:rPr>
        <w:t>A</w:t>
      </w:r>
      <w:r>
        <w:rPr>
          <w:rFonts w:eastAsia="Times New Roman" w:cs="Times New Roman"/>
          <w:szCs w:val="24"/>
        </w:rPr>
        <w:t>uthorizes a</w:t>
      </w:r>
      <w:r w:rsidRPr="00BD7E78">
        <w:rPr>
          <w:rFonts w:eastAsia="Times New Roman" w:cs="Times New Roman"/>
          <w:szCs w:val="24"/>
        </w:rPr>
        <w:t xml:space="preserve"> restitution order issued under Subsection (a) </w:t>
      </w:r>
      <w:r>
        <w:rPr>
          <w:rFonts w:eastAsia="Times New Roman" w:cs="Times New Roman"/>
          <w:szCs w:val="24"/>
        </w:rPr>
        <w:t xml:space="preserve">to </w:t>
      </w:r>
      <w:r w:rsidRPr="00BD7E78">
        <w:rPr>
          <w:rFonts w:eastAsia="Times New Roman" w:cs="Times New Roman"/>
          <w:szCs w:val="24"/>
        </w:rPr>
        <w:t>be enforced by the state or a victim named in the order to receive the restitution in the same manner as a judgment in a civil action. A</w:t>
      </w:r>
      <w:r>
        <w:rPr>
          <w:rFonts w:eastAsia="Times New Roman" w:cs="Times New Roman"/>
          <w:szCs w:val="24"/>
        </w:rPr>
        <w:t>uthorizes a</w:t>
      </w:r>
      <w:r w:rsidRPr="00BD7E78">
        <w:rPr>
          <w:rFonts w:eastAsia="Times New Roman" w:cs="Times New Roman"/>
          <w:szCs w:val="24"/>
        </w:rPr>
        <w:t xml:space="preserve"> victim </w:t>
      </w:r>
      <w:r>
        <w:rPr>
          <w:rFonts w:eastAsia="Times New Roman" w:cs="Times New Roman"/>
          <w:szCs w:val="24"/>
        </w:rPr>
        <w:t>to</w:t>
      </w:r>
      <w:r w:rsidRPr="00BD7E78">
        <w:rPr>
          <w:rFonts w:eastAsia="Times New Roman" w:cs="Times New Roman"/>
          <w:szCs w:val="24"/>
        </w:rPr>
        <w:t xml:space="preserve"> recover court costs and reasonable attorney's fees incurred in enforcing a restitution order as provided by this subsection.</w:t>
      </w:r>
    </w:p>
    <w:p w:rsidR="00C76452" w:rsidRDefault="00C76452" w:rsidP="00C76452">
      <w:pPr>
        <w:spacing w:after="0" w:line="240" w:lineRule="auto"/>
        <w:ind w:left="1440"/>
        <w:jc w:val="both"/>
        <w:rPr>
          <w:rFonts w:eastAsia="Times New Roman" w:cs="Times New Roman"/>
          <w:szCs w:val="24"/>
        </w:rPr>
      </w:pPr>
    </w:p>
    <w:p w:rsidR="00C76452" w:rsidRPr="00BD7E78" w:rsidRDefault="00C76452" w:rsidP="00C76452">
      <w:pPr>
        <w:spacing w:after="0" w:line="240" w:lineRule="auto"/>
        <w:ind w:left="1440"/>
        <w:jc w:val="both"/>
        <w:rPr>
          <w:rFonts w:eastAsia="Times New Roman" w:cs="Times New Roman"/>
          <w:szCs w:val="24"/>
        </w:rPr>
      </w:pPr>
      <w:r>
        <w:rPr>
          <w:rFonts w:eastAsia="Times New Roman" w:cs="Times New Roman"/>
          <w:szCs w:val="24"/>
        </w:rPr>
        <w:t>(d) Authorizes t</w:t>
      </w:r>
      <w:r w:rsidRPr="00BD7E78">
        <w:rPr>
          <w:rFonts w:eastAsia="Times New Roman" w:cs="Times New Roman"/>
          <w:szCs w:val="24"/>
        </w:rPr>
        <w:t xml:space="preserve">he court </w:t>
      </w:r>
      <w:r>
        <w:rPr>
          <w:rFonts w:eastAsia="Times New Roman" w:cs="Times New Roman"/>
          <w:szCs w:val="24"/>
        </w:rPr>
        <w:t>to</w:t>
      </w:r>
      <w:r w:rsidRPr="00BD7E78">
        <w:rPr>
          <w:rFonts w:eastAsia="Times New Roman" w:cs="Times New Roman"/>
          <w:szCs w:val="24"/>
        </w:rPr>
        <w:t xml:space="preserve"> hold a hearing, make findings of fact, and amend a restitution order issued under Subsection (a) if the defendant fails to pay the victim named in the order in the manner specified by the court.</w:t>
      </w:r>
    </w:p>
    <w:p w:rsidR="00C76452" w:rsidRDefault="00C76452" w:rsidP="00C76452">
      <w:pPr>
        <w:spacing w:after="0" w:line="240" w:lineRule="auto"/>
        <w:ind w:left="720"/>
        <w:jc w:val="both"/>
        <w:rPr>
          <w:rFonts w:eastAsia="Times New Roman" w:cs="Times New Roman"/>
          <w:szCs w:val="24"/>
        </w:rPr>
      </w:pPr>
    </w:p>
    <w:p w:rsidR="00C76452" w:rsidRPr="00BD7E78" w:rsidRDefault="00C76452" w:rsidP="00C76452">
      <w:pPr>
        <w:spacing w:after="0" w:line="240" w:lineRule="auto"/>
        <w:ind w:left="720"/>
        <w:jc w:val="both"/>
        <w:rPr>
          <w:rFonts w:eastAsia="Times New Roman" w:cs="Times New Roman"/>
          <w:szCs w:val="24"/>
        </w:rPr>
      </w:pPr>
      <w:r>
        <w:rPr>
          <w:rFonts w:eastAsia="Times New Roman" w:cs="Times New Roman"/>
          <w:szCs w:val="24"/>
        </w:rPr>
        <w:t>Sec. 252.004. INJUNCTIVE RELIEF. (a)  Authorizes t</w:t>
      </w:r>
      <w:r w:rsidRPr="00BD7E78">
        <w:rPr>
          <w:rFonts w:eastAsia="Times New Roman" w:cs="Times New Roman"/>
          <w:szCs w:val="24"/>
        </w:rPr>
        <w:t xml:space="preserve">he owner or operator of an animal or crop facility </w:t>
      </w:r>
      <w:r>
        <w:rPr>
          <w:rFonts w:eastAsia="Times New Roman" w:cs="Times New Roman"/>
          <w:szCs w:val="24"/>
        </w:rPr>
        <w:t>to</w:t>
      </w:r>
      <w:r w:rsidRPr="00BD7E78">
        <w:rPr>
          <w:rFonts w:eastAsia="Times New Roman" w:cs="Times New Roman"/>
          <w:szCs w:val="24"/>
        </w:rPr>
        <w:t xml:space="preserve"> bring an action for injunctive relief against a person who engages or threatens to engage in conduct that constitutes an offense under Section 252.002.</w:t>
      </w:r>
    </w:p>
    <w:p w:rsidR="00C76452" w:rsidRDefault="00C76452" w:rsidP="00C76452">
      <w:pPr>
        <w:spacing w:after="0" w:line="240" w:lineRule="auto"/>
        <w:ind w:left="720"/>
        <w:jc w:val="both"/>
        <w:rPr>
          <w:rFonts w:eastAsia="Times New Roman" w:cs="Times New Roman"/>
          <w:szCs w:val="24"/>
        </w:rPr>
      </w:pPr>
    </w:p>
    <w:p w:rsidR="00C76452" w:rsidRPr="00BD7E78" w:rsidRDefault="00C76452" w:rsidP="00C76452">
      <w:pPr>
        <w:spacing w:after="0" w:line="240" w:lineRule="auto"/>
        <w:ind w:left="1440"/>
        <w:jc w:val="both"/>
        <w:rPr>
          <w:rFonts w:eastAsia="Times New Roman" w:cs="Times New Roman"/>
          <w:szCs w:val="24"/>
        </w:rPr>
      </w:pPr>
      <w:r>
        <w:rPr>
          <w:rFonts w:eastAsia="Times New Roman" w:cs="Times New Roman"/>
          <w:szCs w:val="24"/>
        </w:rPr>
        <w:t>(b) Authorizes t</w:t>
      </w:r>
      <w:r w:rsidRPr="00BD7E78">
        <w:rPr>
          <w:rFonts w:eastAsia="Times New Roman" w:cs="Times New Roman"/>
          <w:szCs w:val="24"/>
        </w:rPr>
        <w:t xml:space="preserve">he action </w:t>
      </w:r>
      <w:r>
        <w:rPr>
          <w:rFonts w:eastAsia="Times New Roman" w:cs="Times New Roman"/>
          <w:szCs w:val="24"/>
        </w:rPr>
        <w:t>to</w:t>
      </w:r>
      <w:r w:rsidRPr="00BD7E78">
        <w:rPr>
          <w:rFonts w:eastAsia="Times New Roman" w:cs="Times New Roman"/>
          <w:szCs w:val="24"/>
        </w:rPr>
        <w:t xml:space="preserve"> be brought in a district court in a county in which any part of the conduct or threatened conduct occurs.</w:t>
      </w:r>
    </w:p>
    <w:p w:rsidR="00C76452" w:rsidRDefault="00C76452" w:rsidP="00C76452">
      <w:pPr>
        <w:spacing w:after="0" w:line="240" w:lineRule="auto"/>
        <w:ind w:left="1440"/>
        <w:jc w:val="both"/>
        <w:rPr>
          <w:rFonts w:eastAsia="Times New Roman" w:cs="Times New Roman"/>
          <w:szCs w:val="24"/>
        </w:rPr>
      </w:pPr>
    </w:p>
    <w:p w:rsidR="00C76452" w:rsidRPr="00BD7E78" w:rsidRDefault="00C76452" w:rsidP="00C76452">
      <w:pPr>
        <w:spacing w:after="0" w:line="240" w:lineRule="auto"/>
        <w:ind w:left="1440"/>
        <w:jc w:val="both"/>
        <w:rPr>
          <w:rFonts w:eastAsia="Times New Roman" w:cs="Times New Roman"/>
          <w:szCs w:val="24"/>
        </w:rPr>
      </w:pPr>
      <w:r>
        <w:rPr>
          <w:rFonts w:eastAsia="Times New Roman" w:cs="Times New Roman"/>
          <w:szCs w:val="24"/>
        </w:rPr>
        <w:t>(c) Authorizes t</w:t>
      </w:r>
      <w:r w:rsidRPr="00BD7E78">
        <w:rPr>
          <w:rFonts w:eastAsia="Times New Roman" w:cs="Times New Roman"/>
          <w:szCs w:val="24"/>
        </w:rPr>
        <w:t xml:space="preserve">he court </w:t>
      </w:r>
      <w:r>
        <w:rPr>
          <w:rFonts w:eastAsia="Times New Roman" w:cs="Times New Roman"/>
          <w:szCs w:val="24"/>
        </w:rPr>
        <w:t>to</w:t>
      </w:r>
      <w:r w:rsidRPr="00BD7E78">
        <w:rPr>
          <w:rFonts w:eastAsia="Times New Roman" w:cs="Times New Roman"/>
          <w:szCs w:val="24"/>
        </w:rPr>
        <w:t xml:space="preserve"> grant any appropriate injunctive relief to prevent or abate the conduct or threatened conduct, including a temporary restraining order, temporary injunction, or permanent injunction.</w:t>
      </w:r>
    </w:p>
    <w:p w:rsidR="00C76452" w:rsidRPr="005C2A78" w:rsidRDefault="00C76452" w:rsidP="00C76452">
      <w:pPr>
        <w:spacing w:after="0" w:line="240" w:lineRule="auto"/>
        <w:jc w:val="both"/>
        <w:rPr>
          <w:rFonts w:eastAsia="Times New Roman" w:cs="Times New Roman"/>
          <w:szCs w:val="24"/>
        </w:rPr>
      </w:pPr>
    </w:p>
    <w:p w:rsidR="00C76452" w:rsidRPr="005C2A78" w:rsidRDefault="00C76452" w:rsidP="00C7645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 </w:t>
      </w:r>
    </w:p>
    <w:p w:rsidR="00C76452" w:rsidRPr="00C8671F" w:rsidRDefault="00C76452" w:rsidP="00C76452">
      <w:pPr>
        <w:spacing w:after="0" w:line="240" w:lineRule="auto"/>
        <w:jc w:val="both"/>
        <w:rPr>
          <w:rFonts w:eastAsia="Times New Roman" w:cs="Times New Roman"/>
          <w:szCs w:val="24"/>
        </w:rPr>
      </w:pPr>
    </w:p>
    <w:sectPr w:rsidR="00C7645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4EB" w:rsidRDefault="00F404EB" w:rsidP="000F1DF9">
      <w:pPr>
        <w:spacing w:after="0" w:line="240" w:lineRule="auto"/>
      </w:pPr>
      <w:r>
        <w:separator/>
      </w:r>
    </w:p>
  </w:endnote>
  <w:endnote w:type="continuationSeparator" w:id="0">
    <w:p w:rsidR="00F404EB" w:rsidRDefault="00F404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04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76452">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76452">
                <w:rPr>
                  <w:sz w:val="20"/>
                  <w:szCs w:val="20"/>
                </w:rPr>
                <w:t>H.B. 1480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7645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04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76452">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7645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4EB" w:rsidRDefault="00F404EB" w:rsidP="000F1DF9">
      <w:pPr>
        <w:spacing w:after="0" w:line="240" w:lineRule="auto"/>
      </w:pPr>
      <w:r>
        <w:separator/>
      </w:r>
    </w:p>
  </w:footnote>
  <w:footnote w:type="continuationSeparator" w:id="0">
    <w:p w:rsidR="00F404EB" w:rsidRDefault="00F404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4B3"/>
    <w:multiLevelType w:val="hybridMultilevel"/>
    <w:tmpl w:val="50CE7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6452"/>
    <w:rsid w:val="00C8671F"/>
    <w:rsid w:val="00CC3D4A"/>
    <w:rsid w:val="00D11363"/>
    <w:rsid w:val="00D70925"/>
    <w:rsid w:val="00DB48D8"/>
    <w:rsid w:val="00E036F8"/>
    <w:rsid w:val="00E10F50"/>
    <w:rsid w:val="00E23091"/>
    <w:rsid w:val="00E32B14"/>
    <w:rsid w:val="00E46194"/>
    <w:rsid w:val="00EE2AD8"/>
    <w:rsid w:val="00F30915"/>
    <w:rsid w:val="00F404E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E0EA7"/>
  <w15:docId w15:val="{4C0F5ACE-AB3F-4C96-B28F-9524C05C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764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9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189BB8DD5B4CA3BAD7E5E8E138FE02"/>
        <w:category>
          <w:name w:val="General"/>
          <w:gallery w:val="placeholder"/>
        </w:category>
        <w:types>
          <w:type w:val="bbPlcHdr"/>
        </w:types>
        <w:behaviors>
          <w:behavior w:val="content"/>
        </w:behaviors>
        <w:guid w:val="{26066B27-F4BF-43FD-A4DC-22048DBAAC59}"/>
      </w:docPartPr>
      <w:docPartBody>
        <w:p w:rsidR="00000000" w:rsidRDefault="0000441F"/>
      </w:docPartBody>
    </w:docPart>
    <w:docPart>
      <w:docPartPr>
        <w:name w:val="8FD287EDDC2C4405AC29F0993F717FEF"/>
        <w:category>
          <w:name w:val="General"/>
          <w:gallery w:val="placeholder"/>
        </w:category>
        <w:types>
          <w:type w:val="bbPlcHdr"/>
        </w:types>
        <w:behaviors>
          <w:behavior w:val="content"/>
        </w:behaviors>
        <w:guid w:val="{1C1CAA2D-D1AA-4C4A-9826-BEEC2FED2A8C}"/>
      </w:docPartPr>
      <w:docPartBody>
        <w:p w:rsidR="00000000" w:rsidRDefault="0000441F"/>
      </w:docPartBody>
    </w:docPart>
    <w:docPart>
      <w:docPartPr>
        <w:name w:val="53E1DEC7C21649A3A799783C81FDAAB0"/>
        <w:category>
          <w:name w:val="General"/>
          <w:gallery w:val="placeholder"/>
        </w:category>
        <w:types>
          <w:type w:val="bbPlcHdr"/>
        </w:types>
        <w:behaviors>
          <w:behavior w:val="content"/>
        </w:behaviors>
        <w:guid w:val="{B28520D6-B474-44B3-A083-DDBC3B0C75B9}"/>
      </w:docPartPr>
      <w:docPartBody>
        <w:p w:rsidR="00000000" w:rsidRDefault="0000441F"/>
      </w:docPartBody>
    </w:docPart>
    <w:docPart>
      <w:docPartPr>
        <w:name w:val="4F18BCC1481F4265A15EF475C4066561"/>
        <w:category>
          <w:name w:val="General"/>
          <w:gallery w:val="placeholder"/>
        </w:category>
        <w:types>
          <w:type w:val="bbPlcHdr"/>
        </w:types>
        <w:behaviors>
          <w:behavior w:val="content"/>
        </w:behaviors>
        <w:guid w:val="{637FF29C-8EA3-424F-B005-94D23482511D}"/>
      </w:docPartPr>
      <w:docPartBody>
        <w:p w:rsidR="00000000" w:rsidRDefault="0000441F"/>
      </w:docPartBody>
    </w:docPart>
    <w:docPart>
      <w:docPartPr>
        <w:name w:val="6B8799FC485145569A6BE6BA3FAF5B63"/>
        <w:category>
          <w:name w:val="General"/>
          <w:gallery w:val="placeholder"/>
        </w:category>
        <w:types>
          <w:type w:val="bbPlcHdr"/>
        </w:types>
        <w:behaviors>
          <w:behavior w:val="content"/>
        </w:behaviors>
        <w:guid w:val="{F1D00803-A754-49FF-82B7-8D21F277EE93}"/>
      </w:docPartPr>
      <w:docPartBody>
        <w:p w:rsidR="00000000" w:rsidRDefault="0000441F"/>
      </w:docPartBody>
    </w:docPart>
    <w:docPart>
      <w:docPartPr>
        <w:name w:val="8645EFEE5C5E4FADB03D0FA0764541DF"/>
        <w:category>
          <w:name w:val="General"/>
          <w:gallery w:val="placeholder"/>
        </w:category>
        <w:types>
          <w:type w:val="bbPlcHdr"/>
        </w:types>
        <w:behaviors>
          <w:behavior w:val="content"/>
        </w:behaviors>
        <w:guid w:val="{D59D3547-F208-4875-8361-7309526E1F52}"/>
      </w:docPartPr>
      <w:docPartBody>
        <w:p w:rsidR="00000000" w:rsidRDefault="0000441F"/>
      </w:docPartBody>
    </w:docPart>
    <w:docPart>
      <w:docPartPr>
        <w:name w:val="0196DC127D8343E584BB5D911417850A"/>
        <w:category>
          <w:name w:val="General"/>
          <w:gallery w:val="placeholder"/>
        </w:category>
        <w:types>
          <w:type w:val="bbPlcHdr"/>
        </w:types>
        <w:behaviors>
          <w:behavior w:val="content"/>
        </w:behaviors>
        <w:guid w:val="{CEA4CCE4-E941-4425-B359-46DDB60495B6}"/>
      </w:docPartPr>
      <w:docPartBody>
        <w:p w:rsidR="00000000" w:rsidRDefault="0000441F"/>
      </w:docPartBody>
    </w:docPart>
    <w:docPart>
      <w:docPartPr>
        <w:name w:val="1F9F0BCDDE4144A68BE5899A1C68B73E"/>
        <w:category>
          <w:name w:val="General"/>
          <w:gallery w:val="placeholder"/>
        </w:category>
        <w:types>
          <w:type w:val="bbPlcHdr"/>
        </w:types>
        <w:behaviors>
          <w:behavior w:val="content"/>
        </w:behaviors>
        <w:guid w:val="{D96A3E42-A321-45B7-8D75-575CE7FF6F07}"/>
      </w:docPartPr>
      <w:docPartBody>
        <w:p w:rsidR="00000000" w:rsidRDefault="0000441F"/>
      </w:docPartBody>
    </w:docPart>
    <w:docPart>
      <w:docPartPr>
        <w:name w:val="F201A28EF9B94510853F277BC1747285"/>
        <w:category>
          <w:name w:val="General"/>
          <w:gallery w:val="placeholder"/>
        </w:category>
        <w:types>
          <w:type w:val="bbPlcHdr"/>
        </w:types>
        <w:behaviors>
          <w:behavior w:val="content"/>
        </w:behaviors>
        <w:guid w:val="{05717551-F131-4B2E-ADF3-6830A4FFC661}"/>
      </w:docPartPr>
      <w:docPartBody>
        <w:p w:rsidR="00000000" w:rsidRDefault="0000441F"/>
      </w:docPartBody>
    </w:docPart>
    <w:docPart>
      <w:docPartPr>
        <w:name w:val="C8DA5A4ADC32466BB909861FEB97CB9C"/>
        <w:category>
          <w:name w:val="General"/>
          <w:gallery w:val="placeholder"/>
        </w:category>
        <w:types>
          <w:type w:val="bbPlcHdr"/>
        </w:types>
        <w:behaviors>
          <w:behavior w:val="content"/>
        </w:behaviors>
        <w:guid w:val="{E4BFADEF-8BC0-49DA-9A72-71502A7D3E3C}"/>
      </w:docPartPr>
      <w:docPartBody>
        <w:p w:rsidR="00000000" w:rsidRDefault="00EB02D9" w:rsidP="00EB02D9">
          <w:pPr>
            <w:pStyle w:val="C8DA5A4ADC32466BB909861FEB97CB9C"/>
          </w:pPr>
          <w:r w:rsidRPr="00A30DD1">
            <w:rPr>
              <w:rStyle w:val="PlaceholderText"/>
            </w:rPr>
            <w:t>Click here to enter a date.</w:t>
          </w:r>
        </w:p>
      </w:docPartBody>
    </w:docPart>
    <w:docPart>
      <w:docPartPr>
        <w:name w:val="70AD908E8F534738828FBBE68D498D4D"/>
        <w:category>
          <w:name w:val="General"/>
          <w:gallery w:val="placeholder"/>
        </w:category>
        <w:types>
          <w:type w:val="bbPlcHdr"/>
        </w:types>
        <w:behaviors>
          <w:behavior w:val="content"/>
        </w:behaviors>
        <w:guid w:val="{59E3722E-9CF1-476F-8037-46BA30CB99CD}"/>
      </w:docPartPr>
      <w:docPartBody>
        <w:p w:rsidR="00000000" w:rsidRDefault="0000441F"/>
      </w:docPartBody>
    </w:docPart>
    <w:docPart>
      <w:docPartPr>
        <w:name w:val="CE215E8C1B2F463BBFAEFCE33A2920BA"/>
        <w:category>
          <w:name w:val="General"/>
          <w:gallery w:val="placeholder"/>
        </w:category>
        <w:types>
          <w:type w:val="bbPlcHdr"/>
        </w:types>
        <w:behaviors>
          <w:behavior w:val="content"/>
        </w:behaviors>
        <w:guid w:val="{1EFEA064-4E3D-49B9-8004-D3C5D34A33BD}"/>
      </w:docPartPr>
      <w:docPartBody>
        <w:p w:rsidR="00000000" w:rsidRDefault="0000441F"/>
      </w:docPartBody>
    </w:docPart>
    <w:docPart>
      <w:docPartPr>
        <w:name w:val="8D101F118C2B461AAA6EBBDC656AEBBC"/>
        <w:category>
          <w:name w:val="General"/>
          <w:gallery w:val="placeholder"/>
        </w:category>
        <w:types>
          <w:type w:val="bbPlcHdr"/>
        </w:types>
        <w:behaviors>
          <w:behavior w:val="content"/>
        </w:behaviors>
        <w:guid w:val="{4D5C7AE0-BC17-4BF0-B104-F58795D6B011}"/>
      </w:docPartPr>
      <w:docPartBody>
        <w:p w:rsidR="00000000" w:rsidRDefault="00EB02D9" w:rsidP="00EB02D9">
          <w:pPr>
            <w:pStyle w:val="8D101F118C2B461AAA6EBBDC656AEBBC"/>
          </w:pPr>
          <w:r>
            <w:rPr>
              <w:rFonts w:eastAsia="Times New Roman" w:cs="Times New Roman"/>
              <w:bCs/>
              <w:szCs w:val="24"/>
            </w:rPr>
            <w:t xml:space="preserve"> </w:t>
          </w:r>
        </w:p>
      </w:docPartBody>
    </w:docPart>
    <w:docPart>
      <w:docPartPr>
        <w:name w:val="256764D5DFFE4DC1BADA5549FBF9304F"/>
        <w:category>
          <w:name w:val="General"/>
          <w:gallery w:val="placeholder"/>
        </w:category>
        <w:types>
          <w:type w:val="bbPlcHdr"/>
        </w:types>
        <w:behaviors>
          <w:behavior w:val="content"/>
        </w:behaviors>
        <w:guid w:val="{8E792C82-AF9A-452D-9571-6922785A2F42}"/>
      </w:docPartPr>
      <w:docPartBody>
        <w:p w:rsidR="00000000" w:rsidRDefault="0000441F"/>
      </w:docPartBody>
    </w:docPart>
    <w:docPart>
      <w:docPartPr>
        <w:name w:val="6302D59CD31F49248100D11D1F859CE4"/>
        <w:category>
          <w:name w:val="General"/>
          <w:gallery w:val="placeholder"/>
        </w:category>
        <w:types>
          <w:type w:val="bbPlcHdr"/>
        </w:types>
        <w:behaviors>
          <w:behavior w:val="content"/>
        </w:behaviors>
        <w:guid w:val="{0C387FEB-0336-4ADB-9779-56BACDC7DB32}"/>
      </w:docPartPr>
      <w:docPartBody>
        <w:p w:rsidR="00000000" w:rsidRDefault="000044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0441F"/>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B02D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2D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8DA5A4ADC32466BB909861FEB97CB9C">
    <w:name w:val="C8DA5A4ADC32466BB909861FEB97CB9C"/>
    <w:rsid w:val="00EB02D9"/>
    <w:pPr>
      <w:spacing w:after="160" w:line="259" w:lineRule="auto"/>
    </w:pPr>
  </w:style>
  <w:style w:type="paragraph" w:customStyle="1" w:styleId="8D101F118C2B461AAA6EBBDC656AEBBC">
    <w:name w:val="8D101F118C2B461AAA6EBBDC656AEBBC"/>
    <w:rsid w:val="00EB02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95F5500-B516-4CC8-B108-082B6851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1033</Words>
  <Characters>5893</Characters>
  <Application>Microsoft Office Word</Application>
  <DocSecurity>0</DocSecurity>
  <Lines>49</Lines>
  <Paragraphs>13</Paragraphs>
  <ScaleCrop>false</ScaleCrop>
  <Company>Texas Legislative Council</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2021-05-18T18:13:00Z</cp:lastPrinted>
  <dcterms:created xsi:type="dcterms:W3CDTF">2015-05-29T14:24:00Z</dcterms:created>
  <dcterms:modified xsi:type="dcterms:W3CDTF">2021-05-18T18:14:00Z</dcterms:modified>
</cp:coreProperties>
</file>

<file path=docProps/custom.xml><?xml version="1.0" encoding="utf-8"?>
<op:Properties xmlns:vt="http://schemas.openxmlformats.org/officeDocument/2006/docPropsVTypes" xmlns:op="http://schemas.openxmlformats.org/officeDocument/2006/custom-properties"/>
</file>