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837EA" w14:paraId="26AD9DC3" w14:textId="77777777" w:rsidTr="00345119">
        <w:tc>
          <w:tcPr>
            <w:tcW w:w="9576" w:type="dxa"/>
            <w:noWrap/>
          </w:tcPr>
          <w:p w14:paraId="792F4D19" w14:textId="77777777" w:rsidR="008423E4" w:rsidRPr="0022177D" w:rsidRDefault="0063030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D8A080C" w14:textId="77777777" w:rsidR="008423E4" w:rsidRPr="0022177D" w:rsidRDefault="008423E4" w:rsidP="008423E4">
      <w:pPr>
        <w:jc w:val="center"/>
      </w:pPr>
    </w:p>
    <w:p w14:paraId="636395C4" w14:textId="77777777" w:rsidR="008423E4" w:rsidRPr="00B31F0E" w:rsidRDefault="008423E4" w:rsidP="008423E4"/>
    <w:p w14:paraId="7E755F22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837EA" w14:paraId="735B7F39" w14:textId="77777777" w:rsidTr="00345119">
        <w:tc>
          <w:tcPr>
            <w:tcW w:w="9576" w:type="dxa"/>
          </w:tcPr>
          <w:p w14:paraId="77CFA0DF" w14:textId="0A0C4849" w:rsidR="008423E4" w:rsidRPr="00861995" w:rsidRDefault="00630306" w:rsidP="00345119">
            <w:pPr>
              <w:jc w:val="right"/>
            </w:pPr>
            <w:r>
              <w:t>H.B. 1518</w:t>
            </w:r>
          </w:p>
        </w:tc>
      </w:tr>
      <w:tr w:rsidR="004837EA" w14:paraId="03862780" w14:textId="77777777" w:rsidTr="00345119">
        <w:tc>
          <w:tcPr>
            <w:tcW w:w="9576" w:type="dxa"/>
          </w:tcPr>
          <w:p w14:paraId="182CA36C" w14:textId="6C5B06F6" w:rsidR="008423E4" w:rsidRPr="00861995" w:rsidRDefault="00630306" w:rsidP="000B4B89">
            <w:pPr>
              <w:jc w:val="right"/>
            </w:pPr>
            <w:r>
              <w:t xml:space="preserve">By: </w:t>
            </w:r>
            <w:r w:rsidR="000B4B89">
              <w:t>Dutton</w:t>
            </w:r>
          </w:p>
        </w:tc>
      </w:tr>
      <w:tr w:rsidR="004837EA" w14:paraId="1A8036A8" w14:textId="77777777" w:rsidTr="00345119">
        <w:tc>
          <w:tcPr>
            <w:tcW w:w="9576" w:type="dxa"/>
          </w:tcPr>
          <w:p w14:paraId="4CA614FE" w14:textId="59321CB1" w:rsidR="008423E4" w:rsidRPr="00861995" w:rsidRDefault="00630306" w:rsidP="00345119">
            <w:pPr>
              <w:jc w:val="right"/>
            </w:pPr>
            <w:r>
              <w:t>Licensing &amp; Administrative Procedures</w:t>
            </w:r>
          </w:p>
        </w:tc>
      </w:tr>
      <w:tr w:rsidR="004837EA" w14:paraId="5A82522D" w14:textId="77777777" w:rsidTr="00345119">
        <w:tc>
          <w:tcPr>
            <w:tcW w:w="9576" w:type="dxa"/>
          </w:tcPr>
          <w:p w14:paraId="43BD9177" w14:textId="377DB87F" w:rsidR="008423E4" w:rsidRDefault="00630306" w:rsidP="00345119">
            <w:pPr>
              <w:jc w:val="right"/>
            </w:pPr>
            <w:r>
              <w:t>Committee Report (Unamended)</w:t>
            </w:r>
          </w:p>
        </w:tc>
      </w:tr>
    </w:tbl>
    <w:p w14:paraId="54978148" w14:textId="77777777" w:rsidR="008423E4" w:rsidRDefault="008423E4" w:rsidP="008423E4">
      <w:pPr>
        <w:tabs>
          <w:tab w:val="right" w:pos="9360"/>
        </w:tabs>
      </w:pPr>
    </w:p>
    <w:p w14:paraId="53478770" w14:textId="77777777" w:rsidR="008423E4" w:rsidRDefault="008423E4" w:rsidP="008423E4"/>
    <w:p w14:paraId="7A23BD2F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837EA" w14:paraId="7B5DAEA1" w14:textId="77777777" w:rsidTr="00345119">
        <w:tc>
          <w:tcPr>
            <w:tcW w:w="9576" w:type="dxa"/>
          </w:tcPr>
          <w:p w14:paraId="481DAAAF" w14:textId="77777777" w:rsidR="008423E4" w:rsidRPr="00A8133F" w:rsidRDefault="00630306" w:rsidP="008A48A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529EA18" w14:textId="77777777" w:rsidR="008423E4" w:rsidRDefault="008423E4" w:rsidP="008A48AA"/>
          <w:p w14:paraId="2406717D" w14:textId="61FB268E" w:rsidR="008423E4" w:rsidRDefault="00630306" w:rsidP="008A48AA">
            <w:pPr>
              <w:pStyle w:val="Header"/>
              <w:jc w:val="both"/>
            </w:pPr>
            <w:r>
              <w:t xml:space="preserve">Although guests at many hotels are provided "mini-bars" in their rooms, they are </w:t>
            </w:r>
            <w:r w:rsidR="00B36C1C">
              <w:t xml:space="preserve">only permitted </w:t>
            </w:r>
            <w:r>
              <w:t xml:space="preserve">to purchase and consume drinks at the hotel bar </w:t>
            </w:r>
            <w:r w:rsidR="00B36C1C">
              <w:t>during certain</w:t>
            </w:r>
            <w:r>
              <w:t xml:space="preserve"> hours. </w:t>
            </w:r>
            <w:r w:rsidR="009767FF">
              <w:t>When the hotel bar is closed</w:t>
            </w:r>
            <w:r>
              <w:t xml:space="preserve">, </w:t>
            </w:r>
            <w:r w:rsidR="00B36C1C">
              <w:t>hotel guests are confined to drinking in their rooms.</w:t>
            </w:r>
            <w:r>
              <w:t xml:space="preserve"> </w:t>
            </w:r>
            <w:r w:rsidR="00B36C1C">
              <w:t>These</w:t>
            </w:r>
            <w:r w:rsidR="00983E25">
              <w:t xml:space="preserve"> restrictions</w:t>
            </w:r>
            <w:r w:rsidR="00A1721B">
              <w:t xml:space="preserve"> </w:t>
            </w:r>
            <w:r w:rsidR="00B36C1C">
              <w:t>on the hours for selling alcoholic beverages in hotel bars may</w:t>
            </w:r>
            <w:r w:rsidR="00A1721B">
              <w:t xml:space="preserve"> hamper</w:t>
            </w:r>
            <w:r w:rsidR="00983E25">
              <w:t xml:space="preserve"> the </w:t>
            </w:r>
            <w:r w:rsidR="00A1721B">
              <w:t xml:space="preserve">Texas </w:t>
            </w:r>
            <w:r w:rsidR="00983E25">
              <w:t>tourism and hospitality industries</w:t>
            </w:r>
            <w:r w:rsidR="00B36C1C">
              <w:t xml:space="preserve"> which have suffered tremendously during the Covid-19 pandemic</w:t>
            </w:r>
            <w:r w:rsidR="00983E25">
              <w:t>. H.B. 1518 seeks to</w:t>
            </w:r>
            <w:r w:rsidR="00F536D2">
              <w:t xml:space="preserve"> address </w:t>
            </w:r>
            <w:r w:rsidR="004D1B07">
              <w:t>this issue</w:t>
            </w:r>
            <w:r w:rsidR="00F536D2">
              <w:t xml:space="preserve"> by authorizing </w:t>
            </w:r>
            <w:r w:rsidR="004D1B07">
              <w:t>alcoholic</w:t>
            </w:r>
            <w:r w:rsidR="00EE0166">
              <w:t xml:space="preserve"> beverages to be sold to and consumed by hotel guests in </w:t>
            </w:r>
            <w:r w:rsidR="00305771">
              <w:t>hotel bars at any time.</w:t>
            </w:r>
          </w:p>
          <w:p w14:paraId="263C88ED" w14:textId="77777777" w:rsidR="008423E4" w:rsidRPr="00E26B13" w:rsidRDefault="008423E4" w:rsidP="008A48AA">
            <w:pPr>
              <w:rPr>
                <w:b/>
              </w:rPr>
            </w:pPr>
          </w:p>
        </w:tc>
      </w:tr>
      <w:tr w:rsidR="004837EA" w14:paraId="78B97C7D" w14:textId="77777777" w:rsidTr="00345119">
        <w:tc>
          <w:tcPr>
            <w:tcW w:w="9576" w:type="dxa"/>
          </w:tcPr>
          <w:p w14:paraId="54016214" w14:textId="77777777" w:rsidR="0017725B" w:rsidRDefault="00630306" w:rsidP="008A48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</w:t>
            </w:r>
            <w:r>
              <w:rPr>
                <w:b/>
                <w:u w:val="single"/>
              </w:rPr>
              <w:t xml:space="preserve"> IMPACT</w:t>
            </w:r>
          </w:p>
          <w:p w14:paraId="541C8264" w14:textId="77777777" w:rsidR="0017725B" w:rsidRDefault="0017725B" w:rsidP="008A48AA">
            <w:pPr>
              <w:rPr>
                <w:b/>
                <w:u w:val="single"/>
              </w:rPr>
            </w:pPr>
          </w:p>
          <w:p w14:paraId="64C30A19" w14:textId="77777777" w:rsidR="009B3438" w:rsidRPr="009B3438" w:rsidRDefault="00630306" w:rsidP="008A48AA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</w:t>
            </w:r>
            <w:r>
              <w:t>or mandatory supervision.</w:t>
            </w:r>
          </w:p>
          <w:p w14:paraId="29673DC5" w14:textId="77777777" w:rsidR="0017725B" w:rsidRPr="0017725B" w:rsidRDefault="0017725B" w:rsidP="008A48AA">
            <w:pPr>
              <w:rPr>
                <w:b/>
                <w:u w:val="single"/>
              </w:rPr>
            </w:pPr>
          </w:p>
        </w:tc>
      </w:tr>
      <w:tr w:rsidR="004837EA" w14:paraId="7A0AC941" w14:textId="77777777" w:rsidTr="00345119">
        <w:tc>
          <w:tcPr>
            <w:tcW w:w="9576" w:type="dxa"/>
          </w:tcPr>
          <w:p w14:paraId="7EE9C403" w14:textId="77777777" w:rsidR="008423E4" w:rsidRPr="00A8133F" w:rsidRDefault="00630306" w:rsidP="008A48A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911A9FD" w14:textId="77777777" w:rsidR="008423E4" w:rsidRDefault="008423E4" w:rsidP="008A48AA"/>
          <w:p w14:paraId="65B33556" w14:textId="77777777" w:rsidR="009B3438" w:rsidRDefault="00630306" w:rsidP="008A48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71209B2" w14:textId="77777777" w:rsidR="008423E4" w:rsidRPr="00E21FDC" w:rsidRDefault="008423E4" w:rsidP="008A48AA">
            <w:pPr>
              <w:rPr>
                <w:b/>
              </w:rPr>
            </w:pPr>
          </w:p>
        </w:tc>
      </w:tr>
      <w:tr w:rsidR="004837EA" w14:paraId="5D7F403C" w14:textId="77777777" w:rsidTr="00345119">
        <w:tc>
          <w:tcPr>
            <w:tcW w:w="9576" w:type="dxa"/>
          </w:tcPr>
          <w:p w14:paraId="0AD7A96B" w14:textId="77777777" w:rsidR="008423E4" w:rsidRPr="00A8133F" w:rsidRDefault="00630306" w:rsidP="008A48A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 w:rsidR="00C61FD9">
              <w:rPr>
                <w:b/>
              </w:rPr>
              <w:t xml:space="preserve">  </w:t>
            </w:r>
          </w:p>
          <w:p w14:paraId="0E8B2971" w14:textId="77777777" w:rsidR="008423E4" w:rsidRDefault="008423E4" w:rsidP="008A48AA"/>
          <w:p w14:paraId="0BC1970A" w14:textId="0B6929A5" w:rsidR="009C36CD" w:rsidRPr="009C36CD" w:rsidRDefault="00630306" w:rsidP="008A48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1518 amends the </w:t>
            </w:r>
            <w:r w:rsidRPr="009D450F">
              <w:t>Alcoholic Beverage Code</w:t>
            </w:r>
            <w:r>
              <w:t xml:space="preserve"> to authorize an appropriately permitted or licensed hotel bar to </w:t>
            </w:r>
            <w:r w:rsidRPr="009D450F">
              <w:t>sell or offer for sale alcoholic beverages at any time to a registered</w:t>
            </w:r>
            <w:r w:rsidR="00EE0166">
              <w:t xml:space="preserve"> hotel</w:t>
            </w:r>
            <w:r w:rsidRPr="009D450F">
              <w:t xml:space="preserve"> guest.</w:t>
            </w:r>
            <w:r>
              <w:t xml:space="preserve"> </w:t>
            </w:r>
            <w:r w:rsidR="001F77CC">
              <w:t xml:space="preserve">The bill </w:t>
            </w:r>
            <w:r w:rsidR="00E55D79">
              <w:t xml:space="preserve">authorizes </w:t>
            </w:r>
            <w:r w:rsidR="001F77CC">
              <w:t>a registered</w:t>
            </w:r>
            <w:r w:rsidR="00E55D79">
              <w:t xml:space="preserve"> hotel</w:t>
            </w:r>
            <w:r w:rsidR="001F77CC">
              <w:t xml:space="preserve"> guest </w:t>
            </w:r>
            <w:r w:rsidR="00E55D79">
              <w:t>to</w:t>
            </w:r>
            <w:r w:rsidR="001F77CC">
              <w:t xml:space="preserve"> consum</w:t>
            </w:r>
            <w:r w:rsidR="00E55D79">
              <w:t>e</w:t>
            </w:r>
            <w:r w:rsidR="001F77CC">
              <w:t xml:space="preserve"> or possess </w:t>
            </w:r>
            <w:r w:rsidR="001F77CC" w:rsidRPr="001F77CC">
              <w:t>alcoholic beverage</w:t>
            </w:r>
            <w:r w:rsidR="00E55D79">
              <w:t>s</w:t>
            </w:r>
            <w:r w:rsidR="001F77CC" w:rsidRPr="001F77CC">
              <w:t xml:space="preserve"> in</w:t>
            </w:r>
            <w:r w:rsidR="00E55D79">
              <w:t xml:space="preserve"> the hotel bar at any time</w:t>
            </w:r>
            <w:r w:rsidR="001F77CC">
              <w:t xml:space="preserve">. </w:t>
            </w:r>
          </w:p>
          <w:p w14:paraId="1CCC1CF2" w14:textId="77777777" w:rsidR="008423E4" w:rsidRPr="00835628" w:rsidRDefault="008423E4" w:rsidP="008A48AA">
            <w:pPr>
              <w:rPr>
                <w:b/>
              </w:rPr>
            </w:pPr>
          </w:p>
        </w:tc>
      </w:tr>
      <w:tr w:rsidR="004837EA" w14:paraId="7A5C9B57" w14:textId="77777777" w:rsidTr="00345119">
        <w:tc>
          <w:tcPr>
            <w:tcW w:w="9576" w:type="dxa"/>
          </w:tcPr>
          <w:p w14:paraId="75D03335" w14:textId="77777777" w:rsidR="008423E4" w:rsidRPr="00A8133F" w:rsidRDefault="00630306" w:rsidP="008A48A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F496A4B" w14:textId="77777777" w:rsidR="008423E4" w:rsidRDefault="008423E4" w:rsidP="008A48AA"/>
          <w:p w14:paraId="4E7FAAC5" w14:textId="77777777" w:rsidR="008423E4" w:rsidRPr="003624F2" w:rsidRDefault="00630306" w:rsidP="008A48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2C71425" w14:textId="77777777" w:rsidR="008423E4" w:rsidRPr="00233FDB" w:rsidRDefault="008423E4" w:rsidP="008A48AA">
            <w:pPr>
              <w:rPr>
                <w:b/>
              </w:rPr>
            </w:pPr>
          </w:p>
        </w:tc>
      </w:tr>
    </w:tbl>
    <w:p w14:paraId="4DC058E2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671EAEBD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5E640" w14:textId="77777777" w:rsidR="00000000" w:rsidRDefault="00630306">
      <w:r>
        <w:separator/>
      </w:r>
    </w:p>
  </w:endnote>
  <w:endnote w:type="continuationSeparator" w:id="0">
    <w:p w14:paraId="7C2DDC48" w14:textId="77777777" w:rsidR="00000000" w:rsidRDefault="0063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088C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837EA" w14:paraId="1F5E534F" w14:textId="77777777" w:rsidTr="009C1E9A">
      <w:trPr>
        <w:cantSplit/>
      </w:trPr>
      <w:tc>
        <w:tcPr>
          <w:tcW w:w="0" w:type="pct"/>
        </w:tcPr>
        <w:p w14:paraId="4A25068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978B36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688278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061321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BCBAAA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37EA" w14:paraId="33201744" w14:textId="77777777" w:rsidTr="009C1E9A">
      <w:trPr>
        <w:cantSplit/>
      </w:trPr>
      <w:tc>
        <w:tcPr>
          <w:tcW w:w="0" w:type="pct"/>
        </w:tcPr>
        <w:p w14:paraId="00AECF9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D5EE883" w14:textId="180BDA51" w:rsidR="00EC379B" w:rsidRPr="009C1E9A" w:rsidRDefault="0063030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16285</w:t>
          </w:r>
        </w:p>
      </w:tc>
      <w:tc>
        <w:tcPr>
          <w:tcW w:w="2453" w:type="pct"/>
        </w:tcPr>
        <w:p w14:paraId="4D0AD1D1" w14:textId="61F86732" w:rsidR="00EC379B" w:rsidRDefault="006303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72724">
            <w:t>21.78.1106</w:t>
          </w:r>
          <w:r>
            <w:fldChar w:fldCharType="end"/>
          </w:r>
        </w:p>
      </w:tc>
    </w:tr>
    <w:tr w:rsidR="004837EA" w14:paraId="23C40239" w14:textId="77777777" w:rsidTr="009C1E9A">
      <w:trPr>
        <w:cantSplit/>
      </w:trPr>
      <w:tc>
        <w:tcPr>
          <w:tcW w:w="0" w:type="pct"/>
        </w:tcPr>
        <w:p w14:paraId="71296B7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D0C6CF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0BC937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D716F3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37EA" w14:paraId="636806A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1960080" w14:textId="2ABFDB5D" w:rsidR="00EC379B" w:rsidRDefault="0063030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7272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29E066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8D3930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004B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CA427" w14:textId="77777777" w:rsidR="00000000" w:rsidRDefault="00630306">
      <w:r>
        <w:separator/>
      </w:r>
    </w:p>
  </w:footnote>
  <w:footnote w:type="continuationSeparator" w:id="0">
    <w:p w14:paraId="28F7A712" w14:textId="77777777" w:rsidR="00000000" w:rsidRDefault="00630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5AEF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53F0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E3F21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91DFD"/>
    <w:multiLevelType w:val="hybridMultilevel"/>
    <w:tmpl w:val="60004D20"/>
    <w:lvl w:ilvl="0" w:tplc="599C22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71877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F611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FC6F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CB3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C2F3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0EA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88BC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FAEA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F200E"/>
    <w:multiLevelType w:val="hybridMultilevel"/>
    <w:tmpl w:val="F6F269F4"/>
    <w:lvl w:ilvl="0" w:tplc="CD7A5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AE92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F064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037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069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52C4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CE4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698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3CB1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B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4B89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2F81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2724"/>
    <w:rsid w:val="00172EB7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1F77C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35E7B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5771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5913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7EA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1B07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E6ED7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5678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306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5DE1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48AA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22F7"/>
    <w:rsid w:val="0092310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7FF"/>
    <w:rsid w:val="00976837"/>
    <w:rsid w:val="00980311"/>
    <w:rsid w:val="0098170E"/>
    <w:rsid w:val="0098285C"/>
    <w:rsid w:val="00983B56"/>
    <w:rsid w:val="00983E25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38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50F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721B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6C1C"/>
    <w:rsid w:val="00B43672"/>
    <w:rsid w:val="00B473D8"/>
    <w:rsid w:val="00B5165A"/>
    <w:rsid w:val="00B524C1"/>
    <w:rsid w:val="00B52C8D"/>
    <w:rsid w:val="00B554EE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131E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1FD9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A51"/>
    <w:rsid w:val="00DD5BCC"/>
    <w:rsid w:val="00DD7509"/>
    <w:rsid w:val="00DD79C7"/>
    <w:rsid w:val="00DD7D6E"/>
    <w:rsid w:val="00DE34B2"/>
    <w:rsid w:val="00DE49DE"/>
    <w:rsid w:val="00DE618B"/>
    <w:rsid w:val="00DE6EC2"/>
    <w:rsid w:val="00DE713B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79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22F"/>
    <w:rsid w:val="00ED2B50"/>
    <w:rsid w:val="00ED3A32"/>
    <w:rsid w:val="00ED3BDE"/>
    <w:rsid w:val="00ED68FB"/>
    <w:rsid w:val="00ED783A"/>
    <w:rsid w:val="00EE0166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36D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168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0DF7CC-51CB-47FB-81D6-ADA86ACA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D450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D45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450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4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4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1308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HB01518 (Committee Report (Unamended))</vt:lpstr>
    </vt:vector>
  </TitlesOfParts>
  <Company>State of Texas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16285</dc:subject>
  <dc:creator>State of Texas</dc:creator>
  <dc:description>HB 1518 by Dutton-(H)Licensing &amp; Administrative Procedures</dc:description>
  <cp:lastModifiedBy>Thomas Weis</cp:lastModifiedBy>
  <cp:revision>2</cp:revision>
  <cp:lastPrinted>2003-11-26T17:21:00Z</cp:lastPrinted>
  <dcterms:created xsi:type="dcterms:W3CDTF">2021-03-22T16:02:00Z</dcterms:created>
  <dcterms:modified xsi:type="dcterms:W3CDTF">2021-03-22T16:02:00Z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21.78.1106</vt:lpwstr>
  </property>
</Properties>
</file>