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171E2" w14:paraId="03C89AEB" w14:textId="77777777" w:rsidTr="00345119">
        <w:tc>
          <w:tcPr>
            <w:tcW w:w="9576" w:type="dxa"/>
            <w:noWrap/>
          </w:tcPr>
          <w:p w14:paraId="048F2D46" w14:textId="77777777" w:rsidR="008423E4" w:rsidRPr="0022177D" w:rsidRDefault="00816E53" w:rsidP="005802ED">
            <w:pPr>
              <w:pStyle w:val="Heading1"/>
            </w:pPr>
            <w:bookmarkStart w:id="0" w:name="_GoBack"/>
            <w:bookmarkEnd w:id="0"/>
            <w:r w:rsidRPr="00631897">
              <w:t>BILL ANALYSIS</w:t>
            </w:r>
          </w:p>
        </w:tc>
      </w:tr>
    </w:tbl>
    <w:p w14:paraId="41EBDD99" w14:textId="77777777" w:rsidR="008423E4" w:rsidRPr="0022177D" w:rsidRDefault="008423E4" w:rsidP="005802ED">
      <w:pPr>
        <w:jc w:val="center"/>
      </w:pPr>
    </w:p>
    <w:p w14:paraId="10A10137" w14:textId="77777777" w:rsidR="008423E4" w:rsidRPr="00B31F0E" w:rsidRDefault="008423E4" w:rsidP="005802ED"/>
    <w:p w14:paraId="0BB84B2A" w14:textId="77777777" w:rsidR="008423E4" w:rsidRPr="00742794" w:rsidRDefault="008423E4" w:rsidP="005802ED">
      <w:pPr>
        <w:tabs>
          <w:tab w:val="right" w:pos="9360"/>
        </w:tabs>
      </w:pPr>
    </w:p>
    <w:tbl>
      <w:tblPr>
        <w:tblW w:w="0" w:type="auto"/>
        <w:tblLayout w:type="fixed"/>
        <w:tblLook w:val="01E0" w:firstRow="1" w:lastRow="1" w:firstColumn="1" w:lastColumn="1" w:noHBand="0" w:noVBand="0"/>
      </w:tblPr>
      <w:tblGrid>
        <w:gridCol w:w="9576"/>
      </w:tblGrid>
      <w:tr w:rsidR="00A171E2" w14:paraId="79A7548B" w14:textId="77777777" w:rsidTr="00345119">
        <w:tc>
          <w:tcPr>
            <w:tcW w:w="9576" w:type="dxa"/>
          </w:tcPr>
          <w:p w14:paraId="382835DE" w14:textId="539E328C" w:rsidR="008423E4" w:rsidRPr="00861995" w:rsidRDefault="00816E53" w:rsidP="005802ED">
            <w:pPr>
              <w:jc w:val="right"/>
            </w:pPr>
            <w:r>
              <w:t>H.B. 1547</w:t>
            </w:r>
          </w:p>
        </w:tc>
      </w:tr>
      <w:tr w:rsidR="00A171E2" w14:paraId="36D86AFC" w14:textId="77777777" w:rsidTr="00345119">
        <w:tc>
          <w:tcPr>
            <w:tcW w:w="9576" w:type="dxa"/>
          </w:tcPr>
          <w:p w14:paraId="236362F7" w14:textId="72557A7F" w:rsidR="008423E4" w:rsidRPr="00861995" w:rsidRDefault="00816E53" w:rsidP="005802ED">
            <w:pPr>
              <w:jc w:val="right"/>
            </w:pPr>
            <w:r>
              <w:t xml:space="preserve">By: </w:t>
            </w:r>
            <w:r w:rsidR="00A07C06">
              <w:t>Gates</w:t>
            </w:r>
          </w:p>
        </w:tc>
      </w:tr>
      <w:tr w:rsidR="00A171E2" w14:paraId="67C9BAE0" w14:textId="77777777" w:rsidTr="00345119">
        <w:tc>
          <w:tcPr>
            <w:tcW w:w="9576" w:type="dxa"/>
          </w:tcPr>
          <w:p w14:paraId="278D0371" w14:textId="3B821862" w:rsidR="008423E4" w:rsidRPr="00861995" w:rsidRDefault="00816E53" w:rsidP="005802ED">
            <w:pPr>
              <w:jc w:val="right"/>
            </w:pPr>
            <w:r>
              <w:t>Urban Affairs</w:t>
            </w:r>
          </w:p>
        </w:tc>
      </w:tr>
      <w:tr w:rsidR="00A171E2" w14:paraId="10DC54E8" w14:textId="77777777" w:rsidTr="00345119">
        <w:tc>
          <w:tcPr>
            <w:tcW w:w="9576" w:type="dxa"/>
          </w:tcPr>
          <w:p w14:paraId="4112FF63" w14:textId="41EF542F" w:rsidR="008423E4" w:rsidRDefault="00816E53" w:rsidP="005802ED">
            <w:pPr>
              <w:jc w:val="right"/>
            </w:pPr>
            <w:r>
              <w:t>Committee Report (Unamended)</w:t>
            </w:r>
          </w:p>
        </w:tc>
      </w:tr>
    </w:tbl>
    <w:p w14:paraId="6FB1F6E2" w14:textId="77777777" w:rsidR="008423E4" w:rsidRDefault="008423E4" w:rsidP="005802ED">
      <w:pPr>
        <w:tabs>
          <w:tab w:val="right" w:pos="9360"/>
        </w:tabs>
      </w:pPr>
    </w:p>
    <w:p w14:paraId="19593B8F" w14:textId="77777777" w:rsidR="008423E4" w:rsidRDefault="008423E4" w:rsidP="005802ED"/>
    <w:p w14:paraId="0F4E8F61" w14:textId="77777777" w:rsidR="008423E4" w:rsidRDefault="008423E4" w:rsidP="005802ED"/>
    <w:tbl>
      <w:tblPr>
        <w:tblW w:w="0" w:type="auto"/>
        <w:tblCellMar>
          <w:left w:w="115" w:type="dxa"/>
          <w:right w:w="115" w:type="dxa"/>
        </w:tblCellMar>
        <w:tblLook w:val="01E0" w:firstRow="1" w:lastRow="1" w:firstColumn="1" w:lastColumn="1" w:noHBand="0" w:noVBand="0"/>
      </w:tblPr>
      <w:tblGrid>
        <w:gridCol w:w="9576"/>
      </w:tblGrid>
      <w:tr w:rsidR="00A171E2" w14:paraId="1CA60D4D" w14:textId="77777777" w:rsidTr="00345119">
        <w:tc>
          <w:tcPr>
            <w:tcW w:w="9576" w:type="dxa"/>
          </w:tcPr>
          <w:p w14:paraId="53DF3914" w14:textId="77777777" w:rsidR="008423E4" w:rsidRPr="00A8133F" w:rsidRDefault="00816E53" w:rsidP="005802ED">
            <w:pPr>
              <w:rPr>
                <w:b/>
              </w:rPr>
            </w:pPr>
            <w:r w:rsidRPr="009C1E9A">
              <w:rPr>
                <w:b/>
                <w:u w:val="single"/>
              </w:rPr>
              <w:t>BACKGROUND AND PURPOSE</w:t>
            </w:r>
            <w:r>
              <w:rPr>
                <w:b/>
              </w:rPr>
              <w:t xml:space="preserve"> </w:t>
            </w:r>
          </w:p>
          <w:p w14:paraId="359DA0FD" w14:textId="77777777" w:rsidR="008423E4" w:rsidRDefault="008423E4" w:rsidP="005802ED"/>
          <w:p w14:paraId="2E42AAFC" w14:textId="77777777" w:rsidR="008423E4" w:rsidRDefault="00816E53" w:rsidP="005802ED">
            <w:pPr>
              <w:pStyle w:val="Header"/>
              <w:tabs>
                <w:tab w:val="clear" w:pos="4320"/>
                <w:tab w:val="clear" w:pos="8640"/>
              </w:tabs>
              <w:jc w:val="both"/>
            </w:pPr>
            <w:r>
              <w:t>C</w:t>
            </w:r>
            <w:r w:rsidR="00FF1D1A" w:rsidRPr="00FF1D1A">
              <w:t xml:space="preserve">ounties </w:t>
            </w:r>
            <w:r>
              <w:t xml:space="preserve">have </w:t>
            </w:r>
            <w:r w:rsidR="00FF1D1A" w:rsidRPr="00FF1D1A">
              <w:t xml:space="preserve">the ability to create </w:t>
            </w:r>
            <w:r w:rsidR="00FF1D1A">
              <w:t>c</w:t>
            </w:r>
            <w:r w:rsidR="00FF1D1A" w:rsidRPr="00FF1D1A">
              <w:t xml:space="preserve">ounty </w:t>
            </w:r>
            <w:r w:rsidR="00FF1D1A">
              <w:t>a</w:t>
            </w:r>
            <w:r w:rsidR="00FF1D1A" w:rsidRPr="00FF1D1A">
              <w:t xml:space="preserve">ssistance </w:t>
            </w:r>
            <w:r w:rsidR="00FF1D1A">
              <w:t>d</w:t>
            </w:r>
            <w:r w:rsidR="00FF1D1A" w:rsidRPr="00FF1D1A">
              <w:t xml:space="preserve">istricts within their boundaries to collect sales taxes, </w:t>
            </w:r>
            <w:r w:rsidR="00FF1D1A">
              <w:t xml:space="preserve">the revenue of which </w:t>
            </w:r>
            <w:r w:rsidR="009551B7">
              <w:t>may be</w:t>
            </w:r>
            <w:r w:rsidR="00FF1D1A">
              <w:t xml:space="preserve"> used </w:t>
            </w:r>
            <w:r w:rsidR="00FF1D1A" w:rsidRPr="00FF1D1A">
              <w:t xml:space="preserve">to perform certain limited functions, including law enforcement and </w:t>
            </w:r>
            <w:r w:rsidR="009551B7">
              <w:t xml:space="preserve">county road </w:t>
            </w:r>
            <w:r w:rsidR="00FF1D1A" w:rsidRPr="00FF1D1A">
              <w:t xml:space="preserve">maintenance. However, municipalities </w:t>
            </w:r>
            <w:r>
              <w:t xml:space="preserve">are also permitted </w:t>
            </w:r>
            <w:r w:rsidR="00FF1D1A" w:rsidRPr="00FF1D1A">
              <w:t xml:space="preserve">to unilaterally exclude territory from a proposed </w:t>
            </w:r>
            <w:r w:rsidR="009551B7">
              <w:t>c</w:t>
            </w:r>
            <w:r w:rsidR="009551B7" w:rsidRPr="00FF1D1A">
              <w:t xml:space="preserve">ounty </w:t>
            </w:r>
            <w:r w:rsidR="009551B7">
              <w:t>a</w:t>
            </w:r>
            <w:r w:rsidR="009551B7" w:rsidRPr="00FF1D1A">
              <w:t xml:space="preserve">ssistance </w:t>
            </w:r>
            <w:r w:rsidR="009551B7">
              <w:t>d</w:t>
            </w:r>
            <w:r w:rsidR="009551B7" w:rsidRPr="00FF1D1A">
              <w:t xml:space="preserve">istrict </w:t>
            </w:r>
            <w:r w:rsidR="00FF1D1A" w:rsidRPr="00FF1D1A">
              <w:t xml:space="preserve">that is outside the city's corporate limits but within the city's </w:t>
            </w:r>
            <w:r w:rsidR="009551B7">
              <w:t>extraterritorial jurisdiction</w:t>
            </w:r>
            <w:r w:rsidR="00FF1D1A" w:rsidRPr="00FF1D1A">
              <w:t xml:space="preserve">, despite the fact that residents within the </w:t>
            </w:r>
            <w:r w:rsidR="009551B7">
              <w:t xml:space="preserve">extraterritorial </w:t>
            </w:r>
            <w:r w:rsidR="00260607">
              <w:t>jurisdiction</w:t>
            </w:r>
            <w:r w:rsidR="009551B7" w:rsidRPr="00FF1D1A">
              <w:t xml:space="preserve"> </w:t>
            </w:r>
            <w:r w:rsidR="00FF1D1A" w:rsidRPr="00FF1D1A">
              <w:t>do not pay city taxes and are not represented by the municipality.</w:t>
            </w:r>
            <w:r w:rsidR="00FF1D1A">
              <w:t xml:space="preserve"> </w:t>
            </w:r>
            <w:r w:rsidR="009551B7">
              <w:t>There have been calls to ensure that the</w:t>
            </w:r>
            <w:r w:rsidR="009551B7" w:rsidRPr="00FF1D1A">
              <w:t xml:space="preserve"> authority to levy these sales taxes </w:t>
            </w:r>
            <w:r w:rsidR="009551B7">
              <w:t>resides</w:t>
            </w:r>
            <w:r w:rsidR="009551B7" w:rsidRPr="00FF1D1A">
              <w:t xml:space="preserve"> in the hands of county officials who were duly elected by those being assessed the additional sales taxes, as opposed to municipal officials who do not represent the interests of residents within their </w:t>
            </w:r>
            <w:r w:rsidR="009551B7">
              <w:t>extraterritorial jurisdiction</w:t>
            </w:r>
            <w:r w:rsidR="009551B7" w:rsidRPr="00FF1D1A">
              <w:t>.</w:t>
            </w:r>
            <w:r w:rsidR="009551B7">
              <w:t xml:space="preserve"> H.B. 1547 seeks to remedy this situation </w:t>
            </w:r>
            <w:r w:rsidR="00FF1D1A" w:rsidRPr="00FF1D1A">
              <w:t xml:space="preserve">by </w:t>
            </w:r>
            <w:r w:rsidR="00260607">
              <w:t xml:space="preserve">restricting </w:t>
            </w:r>
            <w:r w:rsidR="009551B7" w:rsidRPr="009551B7">
              <w:t>the territory that the governing body of a municipality may exclude from a proposed county assistance district</w:t>
            </w:r>
            <w:r w:rsidR="00FF1D1A" w:rsidRPr="00FF1D1A">
              <w:t xml:space="preserve">. </w:t>
            </w:r>
          </w:p>
          <w:p w14:paraId="5AE84B85" w14:textId="702A9FD5" w:rsidR="008A7386" w:rsidRPr="00E26B13" w:rsidRDefault="008A7386" w:rsidP="005802ED">
            <w:pPr>
              <w:pStyle w:val="Header"/>
              <w:tabs>
                <w:tab w:val="clear" w:pos="4320"/>
                <w:tab w:val="clear" w:pos="8640"/>
              </w:tabs>
              <w:jc w:val="both"/>
              <w:rPr>
                <w:b/>
              </w:rPr>
            </w:pPr>
          </w:p>
        </w:tc>
      </w:tr>
      <w:tr w:rsidR="00A171E2" w14:paraId="06436371" w14:textId="77777777" w:rsidTr="00345119">
        <w:tc>
          <w:tcPr>
            <w:tcW w:w="9576" w:type="dxa"/>
          </w:tcPr>
          <w:p w14:paraId="2959109A" w14:textId="77777777" w:rsidR="0017725B" w:rsidRDefault="00816E53" w:rsidP="005802ED">
            <w:pPr>
              <w:rPr>
                <w:b/>
                <w:u w:val="single"/>
              </w:rPr>
            </w:pPr>
            <w:r>
              <w:rPr>
                <w:b/>
                <w:u w:val="single"/>
              </w:rPr>
              <w:t>CRIMINAL JUSTICE IMPACT</w:t>
            </w:r>
          </w:p>
          <w:p w14:paraId="58DE9E50" w14:textId="77777777" w:rsidR="0017725B" w:rsidRDefault="0017725B" w:rsidP="005802ED">
            <w:pPr>
              <w:rPr>
                <w:b/>
                <w:u w:val="single"/>
              </w:rPr>
            </w:pPr>
          </w:p>
          <w:p w14:paraId="6F6C5001" w14:textId="77777777" w:rsidR="00BE4F2C" w:rsidRPr="00BE4F2C" w:rsidRDefault="00816E53" w:rsidP="005802ED">
            <w:pPr>
              <w:jc w:val="both"/>
            </w:pPr>
            <w:r>
              <w:t xml:space="preserve">It is the committee's opinion that this bill does not </w:t>
            </w:r>
            <w:r>
              <w:t>expressly create a criminal offense, increase the punishment for an existing criminal offense or category of offenses, or change the eligibility of a person for community supervision, parole, or mandatory supervision.</w:t>
            </w:r>
          </w:p>
          <w:p w14:paraId="29463A9D" w14:textId="77777777" w:rsidR="0017725B" w:rsidRPr="0017725B" w:rsidRDefault="0017725B" w:rsidP="005802ED">
            <w:pPr>
              <w:rPr>
                <w:b/>
                <w:u w:val="single"/>
              </w:rPr>
            </w:pPr>
          </w:p>
        </w:tc>
      </w:tr>
      <w:tr w:rsidR="00A171E2" w14:paraId="641FF7A7" w14:textId="77777777" w:rsidTr="00345119">
        <w:tc>
          <w:tcPr>
            <w:tcW w:w="9576" w:type="dxa"/>
          </w:tcPr>
          <w:p w14:paraId="624AA7B0" w14:textId="77777777" w:rsidR="008423E4" w:rsidRPr="00A8133F" w:rsidRDefault="00816E53" w:rsidP="005802ED">
            <w:pPr>
              <w:rPr>
                <w:b/>
              </w:rPr>
            </w:pPr>
            <w:r w:rsidRPr="009C1E9A">
              <w:rPr>
                <w:b/>
                <w:u w:val="single"/>
              </w:rPr>
              <w:t>RULEMAKING AUTHORITY</w:t>
            </w:r>
            <w:r>
              <w:rPr>
                <w:b/>
              </w:rPr>
              <w:t xml:space="preserve"> </w:t>
            </w:r>
          </w:p>
          <w:p w14:paraId="650FE945" w14:textId="77777777" w:rsidR="008423E4" w:rsidRDefault="008423E4" w:rsidP="005802ED"/>
          <w:p w14:paraId="2E74F035" w14:textId="77777777" w:rsidR="00BE4F2C" w:rsidRDefault="00816E53" w:rsidP="005802ED">
            <w:pPr>
              <w:pStyle w:val="Header"/>
              <w:tabs>
                <w:tab w:val="clear" w:pos="4320"/>
                <w:tab w:val="clear" w:pos="8640"/>
              </w:tabs>
              <w:jc w:val="both"/>
            </w:pPr>
            <w:r>
              <w:t>It is the com</w:t>
            </w:r>
            <w:r>
              <w:t>mittee's opinion that this bill does not expressly grant any additional rulemaking authority to a state officer, department, agency, or institution.</w:t>
            </w:r>
          </w:p>
          <w:p w14:paraId="572FE98F" w14:textId="77777777" w:rsidR="008423E4" w:rsidRPr="00E21FDC" w:rsidRDefault="008423E4" w:rsidP="005802ED">
            <w:pPr>
              <w:rPr>
                <w:b/>
              </w:rPr>
            </w:pPr>
          </w:p>
        </w:tc>
      </w:tr>
      <w:tr w:rsidR="00A171E2" w14:paraId="3E066972" w14:textId="77777777" w:rsidTr="00345119">
        <w:tc>
          <w:tcPr>
            <w:tcW w:w="9576" w:type="dxa"/>
          </w:tcPr>
          <w:p w14:paraId="396CA04E" w14:textId="77777777" w:rsidR="008423E4" w:rsidRPr="00A8133F" w:rsidRDefault="00816E53" w:rsidP="005802ED">
            <w:pPr>
              <w:rPr>
                <w:b/>
              </w:rPr>
            </w:pPr>
            <w:r w:rsidRPr="009C1E9A">
              <w:rPr>
                <w:b/>
                <w:u w:val="single"/>
              </w:rPr>
              <w:t>ANALYSIS</w:t>
            </w:r>
            <w:r>
              <w:rPr>
                <w:b/>
              </w:rPr>
              <w:t xml:space="preserve"> </w:t>
            </w:r>
          </w:p>
          <w:p w14:paraId="174E93A0" w14:textId="77777777" w:rsidR="008423E4" w:rsidRDefault="008423E4" w:rsidP="005802ED"/>
          <w:p w14:paraId="4B2BD81C" w14:textId="5D7736A0" w:rsidR="00DE6548" w:rsidRDefault="00816E53" w:rsidP="005802ED">
            <w:pPr>
              <w:pStyle w:val="Header"/>
              <w:jc w:val="both"/>
            </w:pPr>
            <w:r w:rsidRPr="008E3409">
              <w:t xml:space="preserve">H.B. 1547 </w:t>
            </w:r>
            <w:r w:rsidR="00DE2BA2">
              <w:t xml:space="preserve">amends the Local Government Code to </w:t>
            </w:r>
            <w:r w:rsidR="00044D1B">
              <w:t>restrict</w:t>
            </w:r>
            <w:r w:rsidR="00030235">
              <w:t xml:space="preserve"> the</w:t>
            </w:r>
            <w:r w:rsidR="00044D1B">
              <w:t xml:space="preserve"> territory that t</w:t>
            </w:r>
            <w:r w:rsidR="00044D1B" w:rsidRPr="00044D1B">
              <w:t xml:space="preserve">he governing body of </w:t>
            </w:r>
            <w:r w:rsidR="00044D1B">
              <w:t>a</w:t>
            </w:r>
            <w:r w:rsidR="00044D1B" w:rsidRPr="00044D1B">
              <w:t xml:space="preserve"> municipality may exclude</w:t>
            </w:r>
            <w:r w:rsidR="00044D1B">
              <w:t xml:space="preserve"> </w:t>
            </w:r>
            <w:r w:rsidR="00044D1B" w:rsidRPr="00044D1B">
              <w:t xml:space="preserve">from </w:t>
            </w:r>
            <w:r w:rsidR="00044D1B">
              <w:t>a</w:t>
            </w:r>
            <w:r w:rsidR="00044D1B" w:rsidRPr="00044D1B">
              <w:t xml:space="preserve"> proposed county assistance</w:t>
            </w:r>
            <w:r w:rsidR="00044D1B">
              <w:t xml:space="preserve"> </w:t>
            </w:r>
            <w:r w:rsidR="00044D1B" w:rsidRPr="00044D1B">
              <w:t>district</w:t>
            </w:r>
            <w:r w:rsidR="00044D1B">
              <w:t xml:space="preserve"> to the incorporated </w:t>
            </w:r>
            <w:r w:rsidR="00044D1B" w:rsidRPr="00044D1B">
              <w:t>territory of the municipality</w:t>
            </w:r>
            <w:r w:rsidR="00044D1B">
              <w:t xml:space="preserve"> and to </w:t>
            </w:r>
            <w:r w:rsidR="0069488C">
              <w:t xml:space="preserve">prohibit </w:t>
            </w:r>
            <w:r w:rsidR="00044D1B">
              <w:t>the</w:t>
            </w:r>
            <w:r w:rsidR="0069488C">
              <w:t xml:space="preserve"> governing body</w:t>
            </w:r>
            <w:r w:rsidR="00044D1B">
              <w:t xml:space="preserve"> of a municipality</w:t>
            </w:r>
            <w:r w:rsidR="0069488C">
              <w:t xml:space="preserve"> from excluding any territory in the municipality's extraterritorial jurisdiction f</w:t>
            </w:r>
            <w:r w:rsidR="00044D1B">
              <w:t>r</w:t>
            </w:r>
            <w:r w:rsidR="0069488C">
              <w:t xml:space="preserve">om </w:t>
            </w:r>
            <w:r w:rsidR="00044D1B">
              <w:t>such a</w:t>
            </w:r>
            <w:r w:rsidR="0069488C">
              <w:t xml:space="preserve"> proposed district.</w:t>
            </w:r>
            <w:r>
              <w:t xml:space="preserve"> The bill removes the authorization for excluded municipal territory to be subsequently included in a district </w:t>
            </w:r>
            <w:r w:rsidR="00030235">
              <w:t>via</w:t>
            </w:r>
            <w:r>
              <w:t xml:space="preserve"> an applicable election.</w:t>
            </w:r>
            <w:r w:rsidR="0069488C">
              <w:t xml:space="preserve"> </w:t>
            </w:r>
          </w:p>
          <w:p w14:paraId="5E477657" w14:textId="77777777" w:rsidR="00DE6548" w:rsidRDefault="00DE6548" w:rsidP="005802ED">
            <w:pPr>
              <w:pStyle w:val="Header"/>
              <w:jc w:val="both"/>
            </w:pPr>
          </w:p>
          <w:p w14:paraId="405DE1FA" w14:textId="2C18AAE9" w:rsidR="00030235" w:rsidRDefault="00816E53" w:rsidP="005802ED">
            <w:pPr>
              <w:pStyle w:val="Header"/>
              <w:jc w:val="both"/>
            </w:pPr>
            <w:r w:rsidRPr="008E3409">
              <w:t xml:space="preserve">H.B. 1547 </w:t>
            </w:r>
            <w:r w:rsidR="00010E62">
              <w:t>requires a</w:t>
            </w:r>
            <w:r>
              <w:t xml:space="preserve"> </w:t>
            </w:r>
            <w:r w:rsidRPr="00030235">
              <w:t>county assistance</w:t>
            </w:r>
            <w:r w:rsidR="00010E62">
              <w:t xml:space="preserve"> district</w:t>
            </w:r>
            <w:r>
              <w:t>,</w:t>
            </w:r>
            <w:r w:rsidR="00010E62">
              <w:t xml:space="preserve"> on a </w:t>
            </w:r>
            <w:r>
              <w:t>certain</w:t>
            </w:r>
            <w:r w:rsidR="00010E62">
              <w:t xml:space="preserve"> date</w:t>
            </w:r>
            <w:r>
              <w:t>,</w:t>
            </w:r>
            <w:r w:rsidR="00010E62">
              <w:t xml:space="preserve"> to exclude from the district territory annexed for full purposes by a municipality </w:t>
            </w:r>
            <w:r>
              <w:t xml:space="preserve">under </w:t>
            </w:r>
            <w:r w:rsidR="00010E62">
              <w:t xml:space="preserve">the following conditions: </w:t>
            </w:r>
          </w:p>
          <w:p w14:paraId="44BF723A" w14:textId="77777777" w:rsidR="00030235" w:rsidRDefault="00816E53" w:rsidP="005802ED">
            <w:pPr>
              <w:pStyle w:val="Header"/>
              <w:numPr>
                <w:ilvl w:val="0"/>
                <w:numId w:val="1"/>
              </w:numPr>
              <w:jc w:val="both"/>
            </w:pPr>
            <w:r>
              <w:t xml:space="preserve">the district has no outstanding bonds payable wholly or partly from sales and use taxes and the exclusion does not impair any outstanding </w:t>
            </w:r>
            <w:r>
              <w:t xml:space="preserve">district debt or contractual obligation; and </w:t>
            </w:r>
          </w:p>
          <w:p w14:paraId="3C8218F2" w14:textId="4D0484CC" w:rsidR="008423E4" w:rsidRDefault="00816E53" w:rsidP="005802ED">
            <w:pPr>
              <w:pStyle w:val="Header"/>
              <w:numPr>
                <w:ilvl w:val="0"/>
                <w:numId w:val="1"/>
              </w:numPr>
              <w:jc w:val="both"/>
            </w:pPr>
            <w:r>
              <w:t xml:space="preserve">the municipality provides notice to the district that full municipal services will be provided to the annexed territory by </w:t>
            </w:r>
            <w:r w:rsidR="00030235">
              <w:t>a specific</w:t>
            </w:r>
            <w:r w:rsidR="0094124F">
              <w:t xml:space="preserve"> date</w:t>
            </w:r>
            <w:r>
              <w:t xml:space="preserve"> and requests that the district exclude the annexed territory from the </w:t>
            </w:r>
            <w:r w:rsidR="00030235">
              <w:t xml:space="preserve">district's </w:t>
            </w:r>
            <w:r>
              <w:t>territory.</w:t>
            </w:r>
          </w:p>
          <w:p w14:paraId="20386286" w14:textId="77777777" w:rsidR="008423E4" w:rsidRDefault="008423E4" w:rsidP="005802ED">
            <w:pPr>
              <w:rPr>
                <w:b/>
              </w:rPr>
            </w:pPr>
          </w:p>
          <w:p w14:paraId="6603E21D" w14:textId="244C5A7E" w:rsidR="005802ED" w:rsidRPr="00835628" w:rsidRDefault="005802ED" w:rsidP="005802ED">
            <w:pPr>
              <w:rPr>
                <w:b/>
              </w:rPr>
            </w:pPr>
          </w:p>
        </w:tc>
      </w:tr>
      <w:tr w:rsidR="00A171E2" w14:paraId="13F9B43F" w14:textId="77777777" w:rsidTr="00345119">
        <w:tc>
          <w:tcPr>
            <w:tcW w:w="9576" w:type="dxa"/>
          </w:tcPr>
          <w:p w14:paraId="17081E5F" w14:textId="77777777" w:rsidR="008423E4" w:rsidRPr="00A8133F" w:rsidRDefault="00816E53" w:rsidP="005802ED">
            <w:pPr>
              <w:rPr>
                <w:b/>
              </w:rPr>
            </w:pPr>
            <w:r w:rsidRPr="009C1E9A">
              <w:rPr>
                <w:b/>
                <w:u w:val="single"/>
              </w:rPr>
              <w:t>EFFECTIVE DATE</w:t>
            </w:r>
            <w:r>
              <w:rPr>
                <w:b/>
              </w:rPr>
              <w:t xml:space="preserve"> </w:t>
            </w:r>
          </w:p>
          <w:p w14:paraId="2D81E1D4" w14:textId="77777777" w:rsidR="00BE4F2C" w:rsidRDefault="00BE4F2C" w:rsidP="005802ED"/>
          <w:p w14:paraId="6F277AA3" w14:textId="49617254" w:rsidR="00BE4F2C" w:rsidRDefault="00816E53" w:rsidP="005802ED">
            <w:r>
              <w:t>September 1, 20</w:t>
            </w:r>
            <w:r w:rsidR="008E3409">
              <w:t>21</w:t>
            </w:r>
            <w:r>
              <w:t xml:space="preserve">. </w:t>
            </w:r>
          </w:p>
          <w:p w14:paraId="6AC14825" w14:textId="1E279262" w:rsidR="0094124F" w:rsidRPr="00BE4F2C" w:rsidRDefault="0094124F" w:rsidP="005802ED"/>
        </w:tc>
      </w:tr>
      <w:tr w:rsidR="00A171E2" w14:paraId="474AD04D" w14:textId="77777777" w:rsidTr="00345119">
        <w:tc>
          <w:tcPr>
            <w:tcW w:w="9576" w:type="dxa"/>
          </w:tcPr>
          <w:p w14:paraId="01E19CD9" w14:textId="3C1ABF0B" w:rsidR="0094124F" w:rsidRPr="0094124F" w:rsidRDefault="0094124F" w:rsidP="005802ED">
            <w:pPr>
              <w:jc w:val="both"/>
            </w:pPr>
          </w:p>
        </w:tc>
      </w:tr>
    </w:tbl>
    <w:p w14:paraId="11D1B98E" w14:textId="77777777" w:rsidR="004108C3" w:rsidRPr="002E391A" w:rsidRDefault="004108C3" w:rsidP="005802ED">
      <w:pPr>
        <w:rPr>
          <w:sz w:val="2"/>
          <w:szCs w:val="2"/>
        </w:rPr>
      </w:pPr>
    </w:p>
    <w:sectPr w:rsidR="004108C3" w:rsidRPr="002E391A"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7F01B" w14:textId="77777777" w:rsidR="00000000" w:rsidRDefault="00816E53">
      <w:r>
        <w:separator/>
      </w:r>
    </w:p>
  </w:endnote>
  <w:endnote w:type="continuationSeparator" w:id="0">
    <w:p w14:paraId="369729AB" w14:textId="77777777" w:rsidR="00000000" w:rsidRDefault="0081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F4409"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171E2" w14:paraId="68BEBB74" w14:textId="77777777" w:rsidTr="009C1E9A">
      <w:trPr>
        <w:cantSplit/>
      </w:trPr>
      <w:tc>
        <w:tcPr>
          <w:tcW w:w="0" w:type="pct"/>
        </w:tcPr>
        <w:p w14:paraId="7B260DFE" w14:textId="77777777" w:rsidR="00137D90" w:rsidRDefault="00137D90" w:rsidP="009C1E9A">
          <w:pPr>
            <w:pStyle w:val="Footer"/>
            <w:tabs>
              <w:tab w:val="clear" w:pos="8640"/>
              <w:tab w:val="right" w:pos="9360"/>
            </w:tabs>
          </w:pPr>
        </w:p>
      </w:tc>
      <w:tc>
        <w:tcPr>
          <w:tcW w:w="2395" w:type="pct"/>
        </w:tcPr>
        <w:p w14:paraId="7DF3BE15" w14:textId="77777777" w:rsidR="00137D90" w:rsidRDefault="00137D90" w:rsidP="009C1E9A">
          <w:pPr>
            <w:pStyle w:val="Footer"/>
            <w:tabs>
              <w:tab w:val="clear" w:pos="8640"/>
              <w:tab w:val="right" w:pos="9360"/>
            </w:tabs>
          </w:pPr>
        </w:p>
        <w:p w14:paraId="0AD032BA" w14:textId="77777777" w:rsidR="001A4310" w:rsidRDefault="001A4310" w:rsidP="009C1E9A">
          <w:pPr>
            <w:pStyle w:val="Footer"/>
            <w:tabs>
              <w:tab w:val="clear" w:pos="8640"/>
              <w:tab w:val="right" w:pos="9360"/>
            </w:tabs>
          </w:pPr>
        </w:p>
        <w:p w14:paraId="7036D03A" w14:textId="77777777" w:rsidR="00137D90" w:rsidRDefault="00137D90" w:rsidP="009C1E9A">
          <w:pPr>
            <w:pStyle w:val="Footer"/>
            <w:tabs>
              <w:tab w:val="clear" w:pos="8640"/>
              <w:tab w:val="right" w:pos="9360"/>
            </w:tabs>
          </w:pPr>
        </w:p>
      </w:tc>
      <w:tc>
        <w:tcPr>
          <w:tcW w:w="2453" w:type="pct"/>
        </w:tcPr>
        <w:p w14:paraId="01DF25EE" w14:textId="77777777" w:rsidR="00137D90" w:rsidRDefault="00137D90" w:rsidP="009C1E9A">
          <w:pPr>
            <w:pStyle w:val="Footer"/>
            <w:tabs>
              <w:tab w:val="clear" w:pos="8640"/>
              <w:tab w:val="right" w:pos="9360"/>
            </w:tabs>
            <w:jc w:val="right"/>
          </w:pPr>
        </w:p>
      </w:tc>
    </w:tr>
    <w:tr w:rsidR="00A171E2" w14:paraId="42741121" w14:textId="77777777" w:rsidTr="009C1E9A">
      <w:trPr>
        <w:cantSplit/>
      </w:trPr>
      <w:tc>
        <w:tcPr>
          <w:tcW w:w="0" w:type="pct"/>
        </w:tcPr>
        <w:p w14:paraId="782A407C" w14:textId="77777777" w:rsidR="00EC379B" w:rsidRDefault="00EC379B" w:rsidP="009C1E9A">
          <w:pPr>
            <w:pStyle w:val="Footer"/>
            <w:tabs>
              <w:tab w:val="clear" w:pos="8640"/>
              <w:tab w:val="right" w:pos="9360"/>
            </w:tabs>
          </w:pPr>
        </w:p>
      </w:tc>
      <w:tc>
        <w:tcPr>
          <w:tcW w:w="2395" w:type="pct"/>
        </w:tcPr>
        <w:p w14:paraId="07F8C2BF" w14:textId="734696E2" w:rsidR="00EC379B" w:rsidRPr="009C1E9A" w:rsidRDefault="00816E53" w:rsidP="009C1E9A">
          <w:pPr>
            <w:pStyle w:val="Footer"/>
            <w:tabs>
              <w:tab w:val="clear" w:pos="8640"/>
              <w:tab w:val="right" w:pos="9360"/>
            </w:tabs>
            <w:rPr>
              <w:rFonts w:ascii="Shruti" w:hAnsi="Shruti"/>
              <w:sz w:val="22"/>
            </w:rPr>
          </w:pPr>
          <w:r>
            <w:rPr>
              <w:rFonts w:ascii="Shruti" w:hAnsi="Shruti"/>
              <w:sz w:val="22"/>
            </w:rPr>
            <w:t>87R 19245</w:t>
          </w:r>
        </w:p>
      </w:tc>
      <w:tc>
        <w:tcPr>
          <w:tcW w:w="2453" w:type="pct"/>
        </w:tcPr>
        <w:p w14:paraId="6D53C9DD" w14:textId="20975782" w:rsidR="00EC379B" w:rsidRDefault="00816E53" w:rsidP="009C1E9A">
          <w:pPr>
            <w:pStyle w:val="Footer"/>
            <w:tabs>
              <w:tab w:val="clear" w:pos="8640"/>
              <w:tab w:val="right" w:pos="9360"/>
            </w:tabs>
            <w:jc w:val="right"/>
          </w:pPr>
          <w:r>
            <w:fldChar w:fldCharType="begin"/>
          </w:r>
          <w:r>
            <w:instrText xml:space="preserve"> DOCPROPERTY  OTID  \* MERGEFORMAT </w:instrText>
          </w:r>
          <w:r>
            <w:fldChar w:fldCharType="separate"/>
          </w:r>
          <w:r w:rsidR="00867EAF">
            <w:t>21.100.372</w:t>
          </w:r>
          <w:r>
            <w:fldChar w:fldCharType="end"/>
          </w:r>
        </w:p>
      </w:tc>
    </w:tr>
    <w:tr w:rsidR="00A171E2" w14:paraId="28D7162C" w14:textId="77777777" w:rsidTr="009C1E9A">
      <w:trPr>
        <w:cantSplit/>
      </w:trPr>
      <w:tc>
        <w:tcPr>
          <w:tcW w:w="0" w:type="pct"/>
        </w:tcPr>
        <w:p w14:paraId="79C203EA" w14:textId="77777777" w:rsidR="00EC379B" w:rsidRDefault="00EC379B" w:rsidP="009C1E9A">
          <w:pPr>
            <w:pStyle w:val="Footer"/>
            <w:tabs>
              <w:tab w:val="clear" w:pos="4320"/>
              <w:tab w:val="clear" w:pos="8640"/>
              <w:tab w:val="left" w:pos="2865"/>
            </w:tabs>
          </w:pPr>
        </w:p>
      </w:tc>
      <w:tc>
        <w:tcPr>
          <w:tcW w:w="2395" w:type="pct"/>
        </w:tcPr>
        <w:p w14:paraId="231D1B8D" w14:textId="46349802"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EB6A74C" w14:textId="77777777" w:rsidR="00EC379B" w:rsidRDefault="00EC379B" w:rsidP="006D504F">
          <w:pPr>
            <w:pStyle w:val="Footer"/>
            <w:rPr>
              <w:rStyle w:val="PageNumber"/>
            </w:rPr>
          </w:pPr>
        </w:p>
        <w:p w14:paraId="303CD57E" w14:textId="77777777" w:rsidR="00EC379B" w:rsidRDefault="00EC379B" w:rsidP="009C1E9A">
          <w:pPr>
            <w:pStyle w:val="Footer"/>
            <w:tabs>
              <w:tab w:val="clear" w:pos="8640"/>
              <w:tab w:val="right" w:pos="9360"/>
            </w:tabs>
            <w:jc w:val="right"/>
          </w:pPr>
        </w:p>
      </w:tc>
    </w:tr>
    <w:tr w:rsidR="00A171E2" w14:paraId="067F813C" w14:textId="77777777" w:rsidTr="009C1E9A">
      <w:trPr>
        <w:cantSplit/>
        <w:trHeight w:val="323"/>
      </w:trPr>
      <w:tc>
        <w:tcPr>
          <w:tcW w:w="0" w:type="pct"/>
          <w:gridSpan w:val="3"/>
        </w:tcPr>
        <w:p w14:paraId="5E7A4FD4" w14:textId="5B3C1BE6" w:rsidR="00EC379B" w:rsidRDefault="00816E5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802ED">
            <w:rPr>
              <w:rStyle w:val="PageNumber"/>
              <w:noProof/>
            </w:rPr>
            <w:t>2</w:t>
          </w:r>
          <w:r>
            <w:rPr>
              <w:rStyle w:val="PageNumber"/>
            </w:rPr>
            <w:fldChar w:fldCharType="end"/>
          </w:r>
        </w:p>
        <w:p w14:paraId="15555A8D" w14:textId="77777777" w:rsidR="00EC379B" w:rsidRDefault="00EC379B" w:rsidP="009C1E9A">
          <w:pPr>
            <w:pStyle w:val="Footer"/>
            <w:tabs>
              <w:tab w:val="clear" w:pos="8640"/>
              <w:tab w:val="right" w:pos="9360"/>
            </w:tabs>
            <w:jc w:val="center"/>
          </w:pPr>
        </w:p>
      </w:tc>
    </w:tr>
  </w:tbl>
  <w:p w14:paraId="648D7C2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088C"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2A492" w14:textId="77777777" w:rsidR="00000000" w:rsidRDefault="00816E53">
      <w:r>
        <w:separator/>
      </w:r>
    </w:p>
  </w:footnote>
  <w:footnote w:type="continuationSeparator" w:id="0">
    <w:p w14:paraId="592E0EAB" w14:textId="77777777" w:rsidR="00000000" w:rsidRDefault="00816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268A7"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16047"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D64C"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63BD9"/>
    <w:multiLevelType w:val="hybridMultilevel"/>
    <w:tmpl w:val="7346C576"/>
    <w:lvl w:ilvl="0" w:tplc="A3CEC854">
      <w:start w:val="1"/>
      <w:numFmt w:val="bullet"/>
      <w:lvlText w:val=""/>
      <w:lvlJc w:val="left"/>
      <w:pPr>
        <w:tabs>
          <w:tab w:val="num" w:pos="720"/>
        </w:tabs>
        <w:ind w:left="720" w:hanging="360"/>
      </w:pPr>
      <w:rPr>
        <w:rFonts w:ascii="Symbol" w:hAnsi="Symbol" w:hint="default"/>
      </w:rPr>
    </w:lvl>
    <w:lvl w:ilvl="1" w:tplc="D3424C0A" w:tentative="1">
      <w:start w:val="1"/>
      <w:numFmt w:val="bullet"/>
      <w:lvlText w:val="o"/>
      <w:lvlJc w:val="left"/>
      <w:pPr>
        <w:ind w:left="1440" w:hanging="360"/>
      </w:pPr>
      <w:rPr>
        <w:rFonts w:ascii="Courier New" w:hAnsi="Courier New" w:cs="Courier New" w:hint="default"/>
      </w:rPr>
    </w:lvl>
    <w:lvl w:ilvl="2" w:tplc="7A5C8E88" w:tentative="1">
      <w:start w:val="1"/>
      <w:numFmt w:val="bullet"/>
      <w:lvlText w:val=""/>
      <w:lvlJc w:val="left"/>
      <w:pPr>
        <w:ind w:left="2160" w:hanging="360"/>
      </w:pPr>
      <w:rPr>
        <w:rFonts w:ascii="Wingdings" w:hAnsi="Wingdings" w:hint="default"/>
      </w:rPr>
    </w:lvl>
    <w:lvl w:ilvl="3" w:tplc="58D66392" w:tentative="1">
      <w:start w:val="1"/>
      <w:numFmt w:val="bullet"/>
      <w:lvlText w:val=""/>
      <w:lvlJc w:val="left"/>
      <w:pPr>
        <w:ind w:left="2880" w:hanging="360"/>
      </w:pPr>
      <w:rPr>
        <w:rFonts w:ascii="Symbol" w:hAnsi="Symbol" w:hint="default"/>
      </w:rPr>
    </w:lvl>
    <w:lvl w:ilvl="4" w:tplc="4302F286" w:tentative="1">
      <w:start w:val="1"/>
      <w:numFmt w:val="bullet"/>
      <w:lvlText w:val="o"/>
      <w:lvlJc w:val="left"/>
      <w:pPr>
        <w:ind w:left="3600" w:hanging="360"/>
      </w:pPr>
      <w:rPr>
        <w:rFonts w:ascii="Courier New" w:hAnsi="Courier New" w:cs="Courier New" w:hint="default"/>
      </w:rPr>
    </w:lvl>
    <w:lvl w:ilvl="5" w:tplc="94701FFC" w:tentative="1">
      <w:start w:val="1"/>
      <w:numFmt w:val="bullet"/>
      <w:lvlText w:val=""/>
      <w:lvlJc w:val="left"/>
      <w:pPr>
        <w:ind w:left="4320" w:hanging="360"/>
      </w:pPr>
      <w:rPr>
        <w:rFonts w:ascii="Wingdings" w:hAnsi="Wingdings" w:hint="default"/>
      </w:rPr>
    </w:lvl>
    <w:lvl w:ilvl="6" w:tplc="4A74D2C6" w:tentative="1">
      <w:start w:val="1"/>
      <w:numFmt w:val="bullet"/>
      <w:lvlText w:val=""/>
      <w:lvlJc w:val="left"/>
      <w:pPr>
        <w:ind w:left="5040" w:hanging="360"/>
      </w:pPr>
      <w:rPr>
        <w:rFonts w:ascii="Symbol" w:hAnsi="Symbol" w:hint="default"/>
      </w:rPr>
    </w:lvl>
    <w:lvl w:ilvl="7" w:tplc="AB9270D0" w:tentative="1">
      <w:start w:val="1"/>
      <w:numFmt w:val="bullet"/>
      <w:lvlText w:val="o"/>
      <w:lvlJc w:val="left"/>
      <w:pPr>
        <w:ind w:left="5760" w:hanging="360"/>
      </w:pPr>
      <w:rPr>
        <w:rFonts w:ascii="Courier New" w:hAnsi="Courier New" w:cs="Courier New" w:hint="default"/>
      </w:rPr>
    </w:lvl>
    <w:lvl w:ilvl="8" w:tplc="61C8D23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A2"/>
    <w:rsid w:val="0000093D"/>
    <w:rsid w:val="00000A70"/>
    <w:rsid w:val="0000253D"/>
    <w:rsid w:val="000032B8"/>
    <w:rsid w:val="00003B06"/>
    <w:rsid w:val="000054B9"/>
    <w:rsid w:val="00007461"/>
    <w:rsid w:val="00010E62"/>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235"/>
    <w:rsid w:val="00030AD8"/>
    <w:rsid w:val="0003107A"/>
    <w:rsid w:val="00031452"/>
    <w:rsid w:val="00031C95"/>
    <w:rsid w:val="000330D4"/>
    <w:rsid w:val="0003572D"/>
    <w:rsid w:val="00035DB0"/>
    <w:rsid w:val="00036709"/>
    <w:rsid w:val="00037088"/>
    <w:rsid w:val="000400D5"/>
    <w:rsid w:val="00043B84"/>
    <w:rsid w:val="00044D1B"/>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037E"/>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07290"/>
    <w:rsid w:val="00110F8C"/>
    <w:rsid w:val="0011274A"/>
    <w:rsid w:val="00113522"/>
    <w:rsid w:val="0011378D"/>
    <w:rsid w:val="00115EE9"/>
    <w:rsid w:val="00116685"/>
    <w:rsid w:val="001169F9"/>
    <w:rsid w:val="00120797"/>
    <w:rsid w:val="0012371B"/>
    <w:rsid w:val="001245C8"/>
    <w:rsid w:val="001247C5"/>
    <w:rsid w:val="00127893"/>
    <w:rsid w:val="001312BB"/>
    <w:rsid w:val="00133173"/>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17C58"/>
    <w:rsid w:val="0022177D"/>
    <w:rsid w:val="00223139"/>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2338"/>
    <w:rsid w:val="00255EB6"/>
    <w:rsid w:val="00257429"/>
    <w:rsid w:val="00260607"/>
    <w:rsid w:val="00260FA4"/>
    <w:rsid w:val="00261183"/>
    <w:rsid w:val="00262A66"/>
    <w:rsid w:val="00263140"/>
    <w:rsid w:val="002631C8"/>
    <w:rsid w:val="00265133"/>
    <w:rsid w:val="00265A23"/>
    <w:rsid w:val="00267841"/>
    <w:rsid w:val="00270FB5"/>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0CC5"/>
    <w:rsid w:val="002C1C17"/>
    <w:rsid w:val="002C3203"/>
    <w:rsid w:val="002C3B07"/>
    <w:rsid w:val="002C532B"/>
    <w:rsid w:val="002C5713"/>
    <w:rsid w:val="002D05CC"/>
    <w:rsid w:val="002D305A"/>
    <w:rsid w:val="002D3AB0"/>
    <w:rsid w:val="002D687D"/>
    <w:rsid w:val="002E21B8"/>
    <w:rsid w:val="002E391A"/>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5171"/>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5D66"/>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560B1"/>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09D"/>
    <w:rsid w:val="005636BD"/>
    <w:rsid w:val="005666D5"/>
    <w:rsid w:val="005669A7"/>
    <w:rsid w:val="00573401"/>
    <w:rsid w:val="00576714"/>
    <w:rsid w:val="0057685A"/>
    <w:rsid w:val="005802ED"/>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3D43"/>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A8C"/>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1C95"/>
    <w:rsid w:val="006249CB"/>
    <w:rsid w:val="006272DD"/>
    <w:rsid w:val="00630963"/>
    <w:rsid w:val="00631897"/>
    <w:rsid w:val="00632928"/>
    <w:rsid w:val="006330DA"/>
    <w:rsid w:val="00633262"/>
    <w:rsid w:val="00633460"/>
    <w:rsid w:val="006402E7"/>
    <w:rsid w:val="00640CB6"/>
    <w:rsid w:val="00641B42"/>
    <w:rsid w:val="00644BEE"/>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488C"/>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3376"/>
    <w:rsid w:val="006E45B0"/>
    <w:rsid w:val="006E5692"/>
    <w:rsid w:val="006F365D"/>
    <w:rsid w:val="007031BD"/>
    <w:rsid w:val="00703E80"/>
    <w:rsid w:val="00705276"/>
    <w:rsid w:val="007066A0"/>
    <w:rsid w:val="007075FB"/>
    <w:rsid w:val="0070787B"/>
    <w:rsid w:val="00707A31"/>
    <w:rsid w:val="0071131D"/>
    <w:rsid w:val="00711E3D"/>
    <w:rsid w:val="00711E85"/>
    <w:rsid w:val="00712DDA"/>
    <w:rsid w:val="00717739"/>
    <w:rsid w:val="00717DE4"/>
    <w:rsid w:val="00721724"/>
    <w:rsid w:val="007222D5"/>
    <w:rsid w:val="00722EC5"/>
    <w:rsid w:val="00723326"/>
    <w:rsid w:val="00724252"/>
    <w:rsid w:val="00727E7A"/>
    <w:rsid w:val="0073163C"/>
    <w:rsid w:val="00731DE3"/>
    <w:rsid w:val="00735B9D"/>
    <w:rsid w:val="007365A5"/>
    <w:rsid w:val="00736FB0"/>
    <w:rsid w:val="007404BC"/>
    <w:rsid w:val="00740D13"/>
    <w:rsid w:val="00740F5F"/>
    <w:rsid w:val="00742794"/>
    <w:rsid w:val="007436AE"/>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1216"/>
    <w:rsid w:val="0079487D"/>
    <w:rsid w:val="007966D4"/>
    <w:rsid w:val="00796A0A"/>
    <w:rsid w:val="0079792C"/>
    <w:rsid w:val="007A0989"/>
    <w:rsid w:val="007A331F"/>
    <w:rsid w:val="007A3844"/>
    <w:rsid w:val="007A4381"/>
    <w:rsid w:val="007A5466"/>
    <w:rsid w:val="007A7EC1"/>
    <w:rsid w:val="007B0607"/>
    <w:rsid w:val="007B4FCA"/>
    <w:rsid w:val="007B7B85"/>
    <w:rsid w:val="007C462E"/>
    <w:rsid w:val="007C496B"/>
    <w:rsid w:val="007C6803"/>
    <w:rsid w:val="007D2892"/>
    <w:rsid w:val="007D2DCC"/>
    <w:rsid w:val="007D47E1"/>
    <w:rsid w:val="007D7FCB"/>
    <w:rsid w:val="007E33B6"/>
    <w:rsid w:val="007E3709"/>
    <w:rsid w:val="007E5564"/>
    <w:rsid w:val="007E59E8"/>
    <w:rsid w:val="007F3861"/>
    <w:rsid w:val="007F4162"/>
    <w:rsid w:val="007F4373"/>
    <w:rsid w:val="007F5441"/>
    <w:rsid w:val="007F7668"/>
    <w:rsid w:val="00800C63"/>
    <w:rsid w:val="00802243"/>
    <w:rsid w:val="008023D4"/>
    <w:rsid w:val="00805402"/>
    <w:rsid w:val="0080765F"/>
    <w:rsid w:val="00810456"/>
    <w:rsid w:val="00812BE3"/>
    <w:rsid w:val="00814516"/>
    <w:rsid w:val="00815C9D"/>
    <w:rsid w:val="00816E53"/>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67EAF"/>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A04FA"/>
    <w:rsid w:val="008A3188"/>
    <w:rsid w:val="008A3FDF"/>
    <w:rsid w:val="008A6418"/>
    <w:rsid w:val="008A7386"/>
    <w:rsid w:val="008B05D8"/>
    <w:rsid w:val="008B0B3D"/>
    <w:rsid w:val="008B2B1A"/>
    <w:rsid w:val="008B3428"/>
    <w:rsid w:val="008B7785"/>
    <w:rsid w:val="008C0809"/>
    <w:rsid w:val="008C132C"/>
    <w:rsid w:val="008C3FD0"/>
    <w:rsid w:val="008D27A5"/>
    <w:rsid w:val="008D2AAB"/>
    <w:rsid w:val="008D309C"/>
    <w:rsid w:val="008D58F9"/>
    <w:rsid w:val="008E3338"/>
    <w:rsid w:val="008E3409"/>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265F5"/>
    <w:rsid w:val="00930897"/>
    <w:rsid w:val="009320D2"/>
    <w:rsid w:val="00932C77"/>
    <w:rsid w:val="0093417F"/>
    <w:rsid w:val="00934AC2"/>
    <w:rsid w:val="009375BB"/>
    <w:rsid w:val="0094124F"/>
    <w:rsid w:val="009418E9"/>
    <w:rsid w:val="00946044"/>
    <w:rsid w:val="009465AB"/>
    <w:rsid w:val="00946DEE"/>
    <w:rsid w:val="00953499"/>
    <w:rsid w:val="00954A16"/>
    <w:rsid w:val="009551B7"/>
    <w:rsid w:val="0095696D"/>
    <w:rsid w:val="009647A9"/>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5929"/>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43A5"/>
    <w:rsid w:val="009C4B98"/>
    <w:rsid w:val="009C5A1D"/>
    <w:rsid w:val="009C6B08"/>
    <w:rsid w:val="009C70FC"/>
    <w:rsid w:val="009D002B"/>
    <w:rsid w:val="009D37C7"/>
    <w:rsid w:val="009D4BBD"/>
    <w:rsid w:val="009D5A41"/>
    <w:rsid w:val="009D7C59"/>
    <w:rsid w:val="009E13BF"/>
    <w:rsid w:val="009E3631"/>
    <w:rsid w:val="009E3E1B"/>
    <w:rsid w:val="009E3EB9"/>
    <w:rsid w:val="009E69C2"/>
    <w:rsid w:val="009E70AF"/>
    <w:rsid w:val="009E7AEB"/>
    <w:rsid w:val="009F1B37"/>
    <w:rsid w:val="009F4EB0"/>
    <w:rsid w:val="009F4F2B"/>
    <w:rsid w:val="009F513E"/>
    <w:rsid w:val="009F5802"/>
    <w:rsid w:val="009F64AE"/>
    <w:rsid w:val="009F684C"/>
    <w:rsid w:val="00A0042D"/>
    <w:rsid w:val="00A0053A"/>
    <w:rsid w:val="00A00C33"/>
    <w:rsid w:val="00A01103"/>
    <w:rsid w:val="00A012C0"/>
    <w:rsid w:val="00A014BB"/>
    <w:rsid w:val="00A01E10"/>
    <w:rsid w:val="00A02D81"/>
    <w:rsid w:val="00A03F54"/>
    <w:rsid w:val="00A0432D"/>
    <w:rsid w:val="00A07689"/>
    <w:rsid w:val="00A07906"/>
    <w:rsid w:val="00A07C06"/>
    <w:rsid w:val="00A10908"/>
    <w:rsid w:val="00A12330"/>
    <w:rsid w:val="00A1259F"/>
    <w:rsid w:val="00A1446F"/>
    <w:rsid w:val="00A151B5"/>
    <w:rsid w:val="00A171E2"/>
    <w:rsid w:val="00A220FF"/>
    <w:rsid w:val="00A227E0"/>
    <w:rsid w:val="00A232E4"/>
    <w:rsid w:val="00A24AAD"/>
    <w:rsid w:val="00A26A8A"/>
    <w:rsid w:val="00A27255"/>
    <w:rsid w:val="00A30581"/>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0860"/>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0669"/>
    <w:rsid w:val="00B233BB"/>
    <w:rsid w:val="00B25612"/>
    <w:rsid w:val="00B25A17"/>
    <w:rsid w:val="00B26437"/>
    <w:rsid w:val="00B2678E"/>
    <w:rsid w:val="00B30647"/>
    <w:rsid w:val="00B31F0E"/>
    <w:rsid w:val="00B34F25"/>
    <w:rsid w:val="00B43672"/>
    <w:rsid w:val="00B466DA"/>
    <w:rsid w:val="00B473D8"/>
    <w:rsid w:val="00B5165A"/>
    <w:rsid w:val="00B524C1"/>
    <w:rsid w:val="00B52C8D"/>
    <w:rsid w:val="00B564BF"/>
    <w:rsid w:val="00B6104E"/>
    <w:rsid w:val="00B610C7"/>
    <w:rsid w:val="00B61242"/>
    <w:rsid w:val="00B62106"/>
    <w:rsid w:val="00B626A8"/>
    <w:rsid w:val="00B65695"/>
    <w:rsid w:val="00B66526"/>
    <w:rsid w:val="00B665A3"/>
    <w:rsid w:val="00B7397B"/>
    <w:rsid w:val="00B73BB4"/>
    <w:rsid w:val="00B80532"/>
    <w:rsid w:val="00B82039"/>
    <w:rsid w:val="00B82454"/>
    <w:rsid w:val="00B87E49"/>
    <w:rsid w:val="00B90097"/>
    <w:rsid w:val="00B90999"/>
    <w:rsid w:val="00B91AD7"/>
    <w:rsid w:val="00B92D23"/>
    <w:rsid w:val="00B95BC8"/>
    <w:rsid w:val="00B96E87"/>
    <w:rsid w:val="00BA146A"/>
    <w:rsid w:val="00BA32EE"/>
    <w:rsid w:val="00BB5B36"/>
    <w:rsid w:val="00BB61AB"/>
    <w:rsid w:val="00BC027B"/>
    <w:rsid w:val="00BC30A6"/>
    <w:rsid w:val="00BC3ED3"/>
    <w:rsid w:val="00BC3EF6"/>
    <w:rsid w:val="00BC4E34"/>
    <w:rsid w:val="00BC51D0"/>
    <w:rsid w:val="00BC58E1"/>
    <w:rsid w:val="00BC59CA"/>
    <w:rsid w:val="00BC6462"/>
    <w:rsid w:val="00BD0A32"/>
    <w:rsid w:val="00BD4E55"/>
    <w:rsid w:val="00BD513B"/>
    <w:rsid w:val="00BD5E52"/>
    <w:rsid w:val="00BE0E75"/>
    <w:rsid w:val="00BE1789"/>
    <w:rsid w:val="00BE3634"/>
    <w:rsid w:val="00BE3E30"/>
    <w:rsid w:val="00BE4F2C"/>
    <w:rsid w:val="00BE5274"/>
    <w:rsid w:val="00BE6FAE"/>
    <w:rsid w:val="00BE71CD"/>
    <w:rsid w:val="00BE7748"/>
    <w:rsid w:val="00BE7BDA"/>
    <w:rsid w:val="00BF0548"/>
    <w:rsid w:val="00BF346F"/>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5137"/>
    <w:rsid w:val="00C9047F"/>
    <w:rsid w:val="00C91F65"/>
    <w:rsid w:val="00C92310"/>
    <w:rsid w:val="00C95150"/>
    <w:rsid w:val="00C95A73"/>
    <w:rsid w:val="00CA02B0"/>
    <w:rsid w:val="00CA032E"/>
    <w:rsid w:val="00CA2182"/>
    <w:rsid w:val="00CA2186"/>
    <w:rsid w:val="00CA26EF"/>
    <w:rsid w:val="00CA3608"/>
    <w:rsid w:val="00CA4CA0"/>
    <w:rsid w:val="00CA5E5E"/>
    <w:rsid w:val="00CA6F70"/>
    <w:rsid w:val="00CA7D7B"/>
    <w:rsid w:val="00CB0131"/>
    <w:rsid w:val="00CB0AE4"/>
    <w:rsid w:val="00CB0C21"/>
    <w:rsid w:val="00CB0D1A"/>
    <w:rsid w:val="00CB3627"/>
    <w:rsid w:val="00CB4B4B"/>
    <w:rsid w:val="00CB4B73"/>
    <w:rsid w:val="00CB74CB"/>
    <w:rsid w:val="00CB7E04"/>
    <w:rsid w:val="00CC0C78"/>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4061"/>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07C"/>
    <w:rsid w:val="00D512E0"/>
    <w:rsid w:val="00D519F3"/>
    <w:rsid w:val="00D51D2A"/>
    <w:rsid w:val="00D53B7C"/>
    <w:rsid w:val="00D55F52"/>
    <w:rsid w:val="00D56508"/>
    <w:rsid w:val="00D6131A"/>
    <w:rsid w:val="00D61611"/>
    <w:rsid w:val="00D61784"/>
    <w:rsid w:val="00D6178A"/>
    <w:rsid w:val="00D6323F"/>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D0022"/>
    <w:rsid w:val="00DD073C"/>
    <w:rsid w:val="00DD128C"/>
    <w:rsid w:val="00DD1B8F"/>
    <w:rsid w:val="00DD5BCC"/>
    <w:rsid w:val="00DD7509"/>
    <w:rsid w:val="00DD79C7"/>
    <w:rsid w:val="00DD7D6E"/>
    <w:rsid w:val="00DE2BA2"/>
    <w:rsid w:val="00DE34B2"/>
    <w:rsid w:val="00DE49DE"/>
    <w:rsid w:val="00DE5F46"/>
    <w:rsid w:val="00DE618B"/>
    <w:rsid w:val="00DE6548"/>
    <w:rsid w:val="00DE6EC2"/>
    <w:rsid w:val="00DF0834"/>
    <w:rsid w:val="00DF2707"/>
    <w:rsid w:val="00DF4D90"/>
    <w:rsid w:val="00DF5EBD"/>
    <w:rsid w:val="00DF6298"/>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2021"/>
    <w:rsid w:val="00E22373"/>
    <w:rsid w:val="00E23E98"/>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0FAF"/>
    <w:rsid w:val="00E61159"/>
    <w:rsid w:val="00E625DA"/>
    <w:rsid w:val="00E62F40"/>
    <w:rsid w:val="00E634DC"/>
    <w:rsid w:val="00E667F3"/>
    <w:rsid w:val="00E67794"/>
    <w:rsid w:val="00E70520"/>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65F2"/>
    <w:rsid w:val="00EA7A88"/>
    <w:rsid w:val="00EB27F2"/>
    <w:rsid w:val="00EB3928"/>
    <w:rsid w:val="00EB5373"/>
    <w:rsid w:val="00EC02A2"/>
    <w:rsid w:val="00EC379B"/>
    <w:rsid w:val="00EC37DF"/>
    <w:rsid w:val="00EC41B1"/>
    <w:rsid w:val="00ED0337"/>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1F90"/>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E7770"/>
    <w:rsid w:val="00FF0A28"/>
    <w:rsid w:val="00FF0B8B"/>
    <w:rsid w:val="00FF0E93"/>
    <w:rsid w:val="00FF13C3"/>
    <w:rsid w:val="00FF1D1A"/>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BF90FF-3672-4FBB-8FE4-C8D85824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E4F2C"/>
    <w:rPr>
      <w:sz w:val="16"/>
      <w:szCs w:val="16"/>
    </w:rPr>
  </w:style>
  <w:style w:type="paragraph" w:styleId="CommentText">
    <w:name w:val="annotation text"/>
    <w:basedOn w:val="Normal"/>
    <w:link w:val="CommentTextChar"/>
    <w:semiHidden/>
    <w:unhideWhenUsed/>
    <w:rsid w:val="00BE4F2C"/>
    <w:rPr>
      <w:sz w:val="20"/>
      <w:szCs w:val="20"/>
    </w:rPr>
  </w:style>
  <w:style w:type="character" w:customStyle="1" w:styleId="CommentTextChar">
    <w:name w:val="Comment Text Char"/>
    <w:basedOn w:val="DefaultParagraphFont"/>
    <w:link w:val="CommentText"/>
    <w:semiHidden/>
    <w:rsid w:val="00BE4F2C"/>
  </w:style>
  <w:style w:type="paragraph" w:styleId="CommentSubject">
    <w:name w:val="annotation subject"/>
    <w:basedOn w:val="CommentText"/>
    <w:next w:val="CommentText"/>
    <w:link w:val="CommentSubjectChar"/>
    <w:semiHidden/>
    <w:unhideWhenUsed/>
    <w:rsid w:val="00BE4F2C"/>
    <w:rPr>
      <w:b/>
      <w:bCs/>
    </w:rPr>
  </w:style>
  <w:style w:type="character" w:customStyle="1" w:styleId="CommentSubjectChar">
    <w:name w:val="Comment Subject Char"/>
    <w:basedOn w:val="CommentTextChar"/>
    <w:link w:val="CommentSubject"/>
    <w:semiHidden/>
    <w:rsid w:val="00BE4F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2403</Characters>
  <Application>Microsoft Office Word</Application>
  <DocSecurity>4</DocSecurity>
  <Lines>61</Lines>
  <Paragraphs>18</Paragraphs>
  <ScaleCrop>false</ScaleCrop>
  <HeadingPairs>
    <vt:vector size="2" baseType="variant">
      <vt:variant>
        <vt:lpstr>Title</vt:lpstr>
      </vt:variant>
      <vt:variant>
        <vt:i4>1</vt:i4>
      </vt:variant>
    </vt:vector>
  </HeadingPairs>
  <TitlesOfParts>
    <vt:vector size="1" baseType="lpstr">
      <vt:lpstr>BA - HB01547 (Committee Report (Unamended))</vt:lpstr>
    </vt:vector>
  </TitlesOfParts>
  <Company>State of Texas</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19245</dc:subject>
  <dc:creator>State of Texas</dc:creator>
  <dc:description>HB 1547 by Gates-(H)Urban Affairs</dc:description>
  <cp:lastModifiedBy>Stacey Nicchio</cp:lastModifiedBy>
  <cp:revision>2</cp:revision>
  <cp:lastPrinted>2003-11-26T17:21:00Z</cp:lastPrinted>
  <dcterms:created xsi:type="dcterms:W3CDTF">2021-04-22T18:40:00Z</dcterms:created>
  <dcterms:modified xsi:type="dcterms:W3CDTF">2021-04-22T18:40:00Z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21.100.372</vt:lpwstr>
  </property>
</Properties>
</file>