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70A" w:rsidRDefault="00FE770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A35D8E677704F248EA3DB2F3DDF6CE0"/>
          </w:placeholder>
        </w:sdtPr>
        <w:sdtContent>
          <w:r w:rsidRPr="005C2A78">
            <w:rPr>
              <w:rFonts w:cs="Times New Roman"/>
              <w:b/>
              <w:szCs w:val="24"/>
              <w:u w:val="single"/>
            </w:rPr>
            <w:t>BILL ANALYSIS</w:t>
          </w:r>
        </w:sdtContent>
      </w:sdt>
    </w:p>
    <w:p w:rsidR="00FE770A" w:rsidRPr="00585C31" w:rsidRDefault="00FE770A" w:rsidP="000F1DF9">
      <w:pPr>
        <w:spacing w:after="0" w:line="240" w:lineRule="auto"/>
        <w:rPr>
          <w:rFonts w:cs="Times New Roman"/>
          <w:szCs w:val="24"/>
        </w:rPr>
      </w:pPr>
    </w:p>
    <w:p w:rsidR="00FE770A" w:rsidRPr="00585C31" w:rsidRDefault="00FE770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E770A" w:rsidTr="000F1DF9">
        <w:tc>
          <w:tcPr>
            <w:tcW w:w="2718" w:type="dxa"/>
          </w:tcPr>
          <w:p w:rsidR="00FE770A" w:rsidRPr="005C2A78" w:rsidRDefault="00FE770A" w:rsidP="006D756B">
            <w:pPr>
              <w:rPr>
                <w:rFonts w:cs="Times New Roman"/>
                <w:szCs w:val="24"/>
              </w:rPr>
            </w:pPr>
            <w:sdt>
              <w:sdtPr>
                <w:rPr>
                  <w:rFonts w:cs="Times New Roman"/>
                  <w:szCs w:val="24"/>
                </w:rPr>
                <w:alias w:val="Agency Title"/>
                <w:tag w:val="AgencyTitleContentControl"/>
                <w:id w:val="1920747753"/>
                <w:lock w:val="sdtContentLocked"/>
                <w:placeholder>
                  <w:docPart w:val="A0CEC81FEFFC4FDF9B476EEB8163198E"/>
                </w:placeholder>
              </w:sdtPr>
              <w:sdtEndPr>
                <w:rPr>
                  <w:rFonts w:cstheme="minorBidi"/>
                  <w:szCs w:val="22"/>
                </w:rPr>
              </w:sdtEndPr>
              <w:sdtContent>
                <w:r>
                  <w:rPr>
                    <w:rFonts w:cs="Times New Roman"/>
                    <w:szCs w:val="24"/>
                  </w:rPr>
                  <w:t>Senate Research Center</w:t>
                </w:r>
              </w:sdtContent>
            </w:sdt>
          </w:p>
        </w:tc>
        <w:tc>
          <w:tcPr>
            <w:tcW w:w="6858" w:type="dxa"/>
          </w:tcPr>
          <w:p w:rsidR="00FE770A" w:rsidRPr="00FF6471" w:rsidRDefault="00FE770A" w:rsidP="000F1DF9">
            <w:pPr>
              <w:jc w:val="right"/>
              <w:rPr>
                <w:rFonts w:cs="Times New Roman"/>
                <w:szCs w:val="24"/>
              </w:rPr>
            </w:pPr>
            <w:sdt>
              <w:sdtPr>
                <w:rPr>
                  <w:rFonts w:cs="Times New Roman"/>
                  <w:szCs w:val="24"/>
                </w:rPr>
                <w:alias w:val="Bill Number"/>
                <w:tag w:val="BillNumberOne"/>
                <w:id w:val="-410784069"/>
                <w:lock w:val="sdtContentLocked"/>
                <w:placeholder>
                  <w:docPart w:val="967093514D4841F588B6DCAF887C0DE7"/>
                </w:placeholder>
              </w:sdtPr>
              <w:sdtContent>
                <w:r>
                  <w:rPr>
                    <w:rFonts w:cs="Times New Roman"/>
                    <w:szCs w:val="24"/>
                  </w:rPr>
                  <w:t>H.B. 1578</w:t>
                </w:r>
              </w:sdtContent>
            </w:sdt>
          </w:p>
        </w:tc>
      </w:tr>
      <w:tr w:rsidR="00FE770A" w:rsidTr="000F1DF9">
        <w:sdt>
          <w:sdtPr>
            <w:rPr>
              <w:rFonts w:cs="Times New Roman"/>
              <w:szCs w:val="24"/>
            </w:rPr>
            <w:alias w:val="TLCNumber"/>
            <w:tag w:val="TLCNumber"/>
            <w:id w:val="-542600604"/>
            <w:lock w:val="sdtLocked"/>
            <w:placeholder>
              <w:docPart w:val="25820B959B214714A4A2BD99D5DD24CA"/>
            </w:placeholder>
            <w:showingPlcHdr/>
          </w:sdtPr>
          <w:sdtContent>
            <w:tc>
              <w:tcPr>
                <w:tcW w:w="2718" w:type="dxa"/>
              </w:tcPr>
              <w:p w:rsidR="00FE770A" w:rsidRPr="000F1DF9" w:rsidRDefault="00FE770A" w:rsidP="00C65088">
                <w:pPr>
                  <w:rPr>
                    <w:rFonts w:cs="Times New Roman"/>
                    <w:szCs w:val="24"/>
                  </w:rPr>
                </w:pPr>
              </w:p>
            </w:tc>
          </w:sdtContent>
        </w:sdt>
        <w:tc>
          <w:tcPr>
            <w:tcW w:w="6858" w:type="dxa"/>
          </w:tcPr>
          <w:p w:rsidR="00FE770A" w:rsidRPr="005C2A78" w:rsidRDefault="00FE770A" w:rsidP="00073EDD">
            <w:pPr>
              <w:jc w:val="right"/>
              <w:rPr>
                <w:rFonts w:cs="Times New Roman"/>
                <w:szCs w:val="24"/>
              </w:rPr>
            </w:pPr>
            <w:sdt>
              <w:sdtPr>
                <w:rPr>
                  <w:rFonts w:cs="Times New Roman"/>
                  <w:szCs w:val="24"/>
                </w:rPr>
                <w:alias w:val="Author Label"/>
                <w:tag w:val="By"/>
                <w:id w:val="72399597"/>
                <w:lock w:val="sdtLocked"/>
                <w:placeholder>
                  <w:docPart w:val="D2A966AE15F54A5BBF0CDD594175E0E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20C56C21172425FA56B12C62050C996"/>
                </w:placeholder>
              </w:sdtPr>
              <w:sdtContent>
                <w:r>
                  <w:rPr>
                    <w:rFonts w:cs="Times New Roman"/>
                    <w:szCs w:val="24"/>
                  </w:rPr>
                  <w:t>Landgraf et al.</w:t>
                </w:r>
              </w:sdtContent>
            </w:sdt>
            <w:sdt>
              <w:sdtPr>
                <w:rPr>
                  <w:rFonts w:cs="Times New Roman"/>
                  <w:szCs w:val="24"/>
                </w:rPr>
                <w:alias w:val="Sponsor"/>
                <w:tag w:val="Sponsor"/>
                <w:id w:val="-2039656131"/>
                <w:lock w:val="sdtContentLocked"/>
                <w:placeholder>
                  <w:docPart w:val="B8B8ADB41D4344ADBB839E598D9F1500"/>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DC3A6BDD3CB64B559A44538C44936F8C"/>
                </w:placeholder>
                <w:showingPlcHdr/>
              </w:sdtPr>
              <w:sdtContent/>
            </w:sdt>
          </w:p>
        </w:tc>
      </w:tr>
      <w:tr w:rsidR="00FE770A" w:rsidTr="000F1DF9">
        <w:tc>
          <w:tcPr>
            <w:tcW w:w="2718" w:type="dxa"/>
          </w:tcPr>
          <w:p w:rsidR="00FE770A" w:rsidRPr="00BC7495" w:rsidRDefault="00FE770A" w:rsidP="000F1DF9">
            <w:pPr>
              <w:rPr>
                <w:rFonts w:cs="Times New Roman"/>
                <w:szCs w:val="24"/>
              </w:rPr>
            </w:pPr>
          </w:p>
        </w:tc>
        <w:sdt>
          <w:sdtPr>
            <w:rPr>
              <w:rFonts w:cs="Times New Roman"/>
              <w:szCs w:val="24"/>
            </w:rPr>
            <w:alias w:val="Committee"/>
            <w:tag w:val="Committee"/>
            <w:id w:val="1914272295"/>
            <w:lock w:val="sdtContentLocked"/>
            <w:placeholder>
              <w:docPart w:val="A2D09BC7CDF547C18022D6BF61F040B0"/>
            </w:placeholder>
          </w:sdtPr>
          <w:sdtContent>
            <w:tc>
              <w:tcPr>
                <w:tcW w:w="6858" w:type="dxa"/>
              </w:tcPr>
              <w:p w:rsidR="00FE770A" w:rsidRPr="00FF6471" w:rsidRDefault="00FE770A" w:rsidP="000F1DF9">
                <w:pPr>
                  <w:jc w:val="right"/>
                  <w:rPr>
                    <w:rFonts w:cs="Times New Roman"/>
                    <w:szCs w:val="24"/>
                  </w:rPr>
                </w:pPr>
                <w:r>
                  <w:rPr>
                    <w:rFonts w:cs="Times New Roman"/>
                    <w:szCs w:val="24"/>
                  </w:rPr>
                  <w:t>State Affairs</w:t>
                </w:r>
              </w:p>
            </w:tc>
          </w:sdtContent>
        </w:sdt>
      </w:tr>
      <w:tr w:rsidR="00FE770A" w:rsidTr="000F1DF9">
        <w:tc>
          <w:tcPr>
            <w:tcW w:w="2718" w:type="dxa"/>
          </w:tcPr>
          <w:p w:rsidR="00FE770A" w:rsidRPr="00BC7495" w:rsidRDefault="00FE770A" w:rsidP="000F1DF9">
            <w:pPr>
              <w:rPr>
                <w:rFonts w:cs="Times New Roman"/>
                <w:szCs w:val="24"/>
              </w:rPr>
            </w:pPr>
          </w:p>
        </w:tc>
        <w:sdt>
          <w:sdtPr>
            <w:rPr>
              <w:rFonts w:cs="Times New Roman"/>
              <w:szCs w:val="24"/>
            </w:rPr>
            <w:alias w:val="Date"/>
            <w:tag w:val="DateContentControl"/>
            <w:id w:val="1178081906"/>
            <w:lock w:val="sdtLocked"/>
            <w:placeholder>
              <w:docPart w:val="EFA427D623CA44E8A3455C2CCF47E1D7"/>
            </w:placeholder>
            <w:date w:fullDate="2021-05-07T00:00:00Z">
              <w:dateFormat w:val="M/d/yyyy"/>
              <w:lid w:val="en-US"/>
              <w:storeMappedDataAs w:val="dateTime"/>
              <w:calendar w:val="gregorian"/>
            </w:date>
          </w:sdtPr>
          <w:sdtContent>
            <w:tc>
              <w:tcPr>
                <w:tcW w:w="6858" w:type="dxa"/>
              </w:tcPr>
              <w:p w:rsidR="00FE770A" w:rsidRPr="00FF6471" w:rsidRDefault="00FE770A" w:rsidP="000F1DF9">
                <w:pPr>
                  <w:jc w:val="right"/>
                  <w:rPr>
                    <w:rFonts w:cs="Times New Roman"/>
                    <w:szCs w:val="24"/>
                  </w:rPr>
                </w:pPr>
                <w:r>
                  <w:rPr>
                    <w:rFonts w:cs="Times New Roman"/>
                    <w:szCs w:val="24"/>
                  </w:rPr>
                  <w:t>5/7/2021</w:t>
                </w:r>
              </w:p>
            </w:tc>
          </w:sdtContent>
        </w:sdt>
      </w:tr>
      <w:tr w:rsidR="00FE770A" w:rsidTr="000F1DF9">
        <w:tc>
          <w:tcPr>
            <w:tcW w:w="2718" w:type="dxa"/>
          </w:tcPr>
          <w:p w:rsidR="00FE770A" w:rsidRPr="00BC7495" w:rsidRDefault="00FE770A" w:rsidP="000F1DF9">
            <w:pPr>
              <w:rPr>
                <w:rFonts w:cs="Times New Roman"/>
                <w:szCs w:val="24"/>
              </w:rPr>
            </w:pPr>
          </w:p>
        </w:tc>
        <w:sdt>
          <w:sdtPr>
            <w:rPr>
              <w:rFonts w:cs="Times New Roman"/>
              <w:szCs w:val="24"/>
            </w:rPr>
            <w:alias w:val="BA Version"/>
            <w:tag w:val="BAVersion"/>
            <w:id w:val="-1685590809"/>
            <w:lock w:val="sdtContentLocked"/>
            <w:placeholder>
              <w:docPart w:val="7976354187AB4515AF0E2B663B96F943"/>
            </w:placeholder>
          </w:sdtPr>
          <w:sdtContent>
            <w:tc>
              <w:tcPr>
                <w:tcW w:w="6858" w:type="dxa"/>
              </w:tcPr>
              <w:p w:rsidR="00FE770A" w:rsidRPr="00FF6471" w:rsidRDefault="00FE770A" w:rsidP="000F1DF9">
                <w:pPr>
                  <w:jc w:val="right"/>
                  <w:rPr>
                    <w:rFonts w:cs="Times New Roman"/>
                    <w:szCs w:val="24"/>
                  </w:rPr>
                </w:pPr>
                <w:r>
                  <w:rPr>
                    <w:rFonts w:cs="Times New Roman"/>
                    <w:szCs w:val="24"/>
                  </w:rPr>
                  <w:t>Engrossed</w:t>
                </w:r>
              </w:p>
            </w:tc>
          </w:sdtContent>
        </w:sdt>
      </w:tr>
    </w:tbl>
    <w:p w:rsidR="00FE770A" w:rsidRPr="00FF6471" w:rsidRDefault="00FE770A" w:rsidP="000F1DF9">
      <w:pPr>
        <w:spacing w:after="0" w:line="240" w:lineRule="auto"/>
        <w:rPr>
          <w:rFonts w:cs="Times New Roman"/>
          <w:szCs w:val="24"/>
        </w:rPr>
      </w:pPr>
    </w:p>
    <w:p w:rsidR="00FE770A" w:rsidRPr="00FF6471" w:rsidRDefault="00FE770A" w:rsidP="000F1DF9">
      <w:pPr>
        <w:spacing w:after="0" w:line="240" w:lineRule="auto"/>
        <w:rPr>
          <w:rFonts w:cs="Times New Roman"/>
          <w:szCs w:val="24"/>
        </w:rPr>
      </w:pPr>
    </w:p>
    <w:p w:rsidR="00FE770A" w:rsidRPr="00FF6471" w:rsidRDefault="00FE770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D14DFC80882432B904954106E788C9A"/>
        </w:placeholder>
      </w:sdtPr>
      <w:sdtContent>
        <w:p w:rsidR="00FE770A" w:rsidRDefault="00FE770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47AC76775BE45CA96C2F12E667F63DC"/>
        </w:placeholder>
      </w:sdtPr>
      <w:sdtContent>
        <w:p w:rsidR="00FE770A" w:rsidRDefault="00FE770A" w:rsidP="00FE770A">
          <w:pPr>
            <w:pStyle w:val="NormalWeb"/>
            <w:spacing w:before="0" w:beforeAutospacing="0" w:after="0" w:afterAutospacing="0"/>
            <w:jc w:val="both"/>
            <w:divId w:val="1913081256"/>
            <w:rPr>
              <w:rFonts w:eastAsia="Times New Roman"/>
              <w:bCs/>
            </w:rPr>
          </w:pPr>
        </w:p>
        <w:p w:rsidR="00FE770A" w:rsidRPr="008604BC" w:rsidRDefault="00FE770A" w:rsidP="00FE770A">
          <w:pPr>
            <w:pStyle w:val="NormalWeb"/>
            <w:spacing w:before="0" w:beforeAutospacing="0" w:after="0" w:afterAutospacing="0"/>
            <w:jc w:val="both"/>
            <w:divId w:val="1913081256"/>
          </w:pPr>
          <w:r>
            <w:t>Section 38.001, Civil Practice and Remedies Code, permits recovery of attorney's fees from "an individual or corporation"</w:t>
          </w:r>
          <w:r w:rsidRPr="008604BC">
            <w:t xml:space="preserve"> in certain types of claims.</w:t>
          </w:r>
        </w:p>
        <w:p w:rsidR="00FE770A" w:rsidRPr="008604BC" w:rsidRDefault="00FE770A" w:rsidP="00FE770A">
          <w:pPr>
            <w:pStyle w:val="NormalWeb"/>
            <w:spacing w:before="0" w:beforeAutospacing="0" w:after="0" w:afterAutospacing="0"/>
            <w:jc w:val="both"/>
            <w:divId w:val="1913081256"/>
          </w:pPr>
          <w:r w:rsidRPr="008604BC">
            <w:t> </w:t>
          </w:r>
        </w:p>
        <w:p w:rsidR="00FE770A" w:rsidRPr="008604BC" w:rsidRDefault="00FE770A" w:rsidP="00FE770A">
          <w:pPr>
            <w:pStyle w:val="NormalWeb"/>
            <w:spacing w:before="0" w:beforeAutospacing="0" w:after="0" w:afterAutospacing="0"/>
            <w:jc w:val="both"/>
            <w:divId w:val="1913081256"/>
          </w:pPr>
          <w:r w:rsidRPr="008604BC">
            <w:rPr>
              <w:i/>
            </w:rPr>
            <w:t>Alta Mesa Holdings, LP v. Ives</w:t>
          </w:r>
          <w:r w:rsidRPr="008604BC">
            <w:t>, 488 S.W.3d 438, 452-53 (Tex. App.—Houston [14th Dist.] 2016, pet. deni</w:t>
          </w:r>
          <w:r>
            <w:t>ed) construed the term "corporation"</w:t>
          </w:r>
          <w:r w:rsidRPr="008604BC">
            <w:t xml:space="preserve"> narrowly in this context, concluding that an LLC could </w:t>
          </w:r>
          <w:r>
            <w:t>not be held liable for attorney'</w:t>
          </w:r>
          <w:r w:rsidRPr="008604BC">
            <w:t xml:space="preserve">s fees under </w:t>
          </w:r>
          <w:r>
            <w:t xml:space="preserve">Section </w:t>
          </w:r>
          <w:r w:rsidRPr="008604BC">
            <w:t>38.001</w:t>
          </w:r>
          <w:r>
            <w:t>, Civil Practice &amp; Remedies Code</w:t>
          </w:r>
          <w:r w:rsidRPr="008604BC">
            <w:t xml:space="preserve">. In doing so, the case </w:t>
          </w:r>
          <w:r>
            <w:t>foreclosed recovery of attorney'</w:t>
          </w:r>
          <w:r w:rsidRPr="008604BC">
            <w:t xml:space="preserve">s fees from LLCs, partnerships, and other entities found liable for the claims listed in </w:t>
          </w:r>
          <w:r>
            <w:t xml:space="preserve">Section </w:t>
          </w:r>
          <w:r w:rsidRPr="008604BC">
            <w:t>38.001</w:t>
          </w:r>
          <w:r>
            <w:t>, Civil Practice and Remedies Code</w:t>
          </w:r>
          <w:r w:rsidRPr="008604BC">
            <w:t>.</w:t>
          </w:r>
        </w:p>
        <w:p w:rsidR="00FE770A" w:rsidRPr="008604BC" w:rsidRDefault="00FE770A" w:rsidP="00FE770A">
          <w:pPr>
            <w:pStyle w:val="NormalWeb"/>
            <w:spacing w:before="0" w:beforeAutospacing="0" w:after="0" w:afterAutospacing="0"/>
            <w:jc w:val="both"/>
            <w:divId w:val="1913081256"/>
          </w:pPr>
          <w:r w:rsidRPr="008604BC">
            <w:t> </w:t>
          </w:r>
        </w:p>
        <w:p w:rsidR="00FE770A" w:rsidRPr="008604BC" w:rsidRDefault="00FE770A" w:rsidP="00FE770A">
          <w:pPr>
            <w:pStyle w:val="NormalWeb"/>
            <w:spacing w:before="0" w:beforeAutospacing="0" w:after="0" w:afterAutospacing="0"/>
            <w:jc w:val="both"/>
            <w:divId w:val="1913081256"/>
          </w:pPr>
          <w:r w:rsidRPr="008604BC">
            <w:t>H</w:t>
          </w:r>
          <w:r>
            <w:t>.</w:t>
          </w:r>
          <w:r w:rsidRPr="008604BC">
            <w:t>B</w:t>
          </w:r>
          <w:r>
            <w:t>.</w:t>
          </w:r>
          <w:r w:rsidRPr="008604BC">
            <w:t xml:space="preserve"> 1578 addresses this by amending </w:t>
          </w:r>
          <w:r>
            <w:t xml:space="preserve">Section </w:t>
          </w:r>
          <w:r w:rsidRPr="008604BC">
            <w:t>38.001</w:t>
          </w:r>
          <w:r>
            <w:t>, Civil Practice and Remedies Code, to replace "corporation" with "organization,"</w:t>
          </w:r>
          <w:r w:rsidRPr="008604BC">
            <w:t xml:space="preserve"> as defined by </w:t>
          </w:r>
          <w:r>
            <w:t xml:space="preserve">Section 1.002, Business Organizations Code, </w:t>
          </w:r>
          <w:r w:rsidRPr="008604BC">
            <w:t xml:space="preserve">for purposes of who may be required to pay attorney's fees. Under </w:t>
          </w:r>
          <w:r>
            <w:t xml:space="preserve">Section 1.002, </w:t>
          </w:r>
          <w:r w:rsidRPr="008604BC">
            <w:t>Bus</w:t>
          </w:r>
          <w:r>
            <w:t>iness Organizations Code, "organization"</w:t>
          </w:r>
          <w:r w:rsidRPr="008604BC">
            <w:t xml:space="preserve"> means a corporation, limited or general partnership, limited liability company, business trust, real estate investment trust, joint venture, joint stock company, cooperative, association, bank, insurance company, credit union, savings and loan association, or other organization, regardless of whether the organization is for-profit, nonprofit, domestic, or foreign. This ensures that attorney’s fees may be recovered from all such </w:t>
          </w:r>
          <w:r>
            <w:t>entities—not just "corporations"</w:t>
          </w:r>
          <w:r w:rsidRPr="008604BC">
            <w:t xml:space="preserve">—that are found liable for a claims enumerated in </w:t>
          </w:r>
          <w:r>
            <w:t xml:space="preserve">Section </w:t>
          </w:r>
          <w:r w:rsidRPr="008604BC">
            <w:t>38.001</w:t>
          </w:r>
          <w:r>
            <w:t>, Civil Practice and Remedies Code</w:t>
          </w:r>
          <w:r w:rsidRPr="008604BC">
            <w:t>.</w:t>
          </w:r>
        </w:p>
        <w:p w:rsidR="00FE770A" w:rsidRPr="00D70925" w:rsidRDefault="00FE770A" w:rsidP="00FE770A">
          <w:pPr>
            <w:spacing w:after="0" w:line="240" w:lineRule="auto"/>
            <w:jc w:val="both"/>
            <w:rPr>
              <w:rFonts w:eastAsia="Times New Roman" w:cs="Times New Roman"/>
              <w:bCs/>
              <w:szCs w:val="24"/>
            </w:rPr>
          </w:pPr>
        </w:p>
      </w:sdtContent>
    </w:sdt>
    <w:p w:rsidR="00FE770A" w:rsidRDefault="00FE770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1578 </w:t>
      </w:r>
      <w:bookmarkStart w:id="1" w:name="AmendsCurrentLaw"/>
      <w:bookmarkEnd w:id="1"/>
      <w:r>
        <w:rPr>
          <w:rFonts w:cs="Times New Roman"/>
          <w:szCs w:val="24"/>
        </w:rPr>
        <w:t>amends current law relating to recovery of attorney's fees in certain civil cases.</w:t>
      </w:r>
    </w:p>
    <w:p w:rsidR="00FE770A" w:rsidRPr="003944CB" w:rsidRDefault="00FE770A" w:rsidP="000F1DF9">
      <w:pPr>
        <w:spacing w:after="0" w:line="240" w:lineRule="auto"/>
        <w:jc w:val="both"/>
        <w:rPr>
          <w:rFonts w:eastAsia="Times New Roman" w:cs="Times New Roman"/>
          <w:szCs w:val="24"/>
        </w:rPr>
      </w:pPr>
    </w:p>
    <w:p w:rsidR="00FE770A" w:rsidRPr="005C2A78" w:rsidRDefault="00FE770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18456C9F9AD4A1EB2B9FEF42BC2ECBF"/>
          </w:placeholder>
        </w:sdtPr>
        <w:sdtContent>
          <w:r>
            <w:rPr>
              <w:rFonts w:eastAsia="Times New Roman" w:cs="Times New Roman"/>
              <w:b/>
              <w:szCs w:val="24"/>
              <w:u w:val="single"/>
            </w:rPr>
            <w:t>RULEMAKING AUTHORITY</w:t>
          </w:r>
        </w:sdtContent>
      </w:sdt>
    </w:p>
    <w:p w:rsidR="00FE770A" w:rsidRPr="006529C4" w:rsidRDefault="00FE770A" w:rsidP="00774EC7">
      <w:pPr>
        <w:spacing w:after="0" w:line="240" w:lineRule="auto"/>
        <w:jc w:val="both"/>
        <w:rPr>
          <w:rFonts w:cs="Times New Roman"/>
          <w:szCs w:val="24"/>
        </w:rPr>
      </w:pPr>
    </w:p>
    <w:p w:rsidR="00FE770A" w:rsidRPr="006529C4" w:rsidRDefault="00FE770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E770A" w:rsidRPr="006529C4" w:rsidRDefault="00FE770A" w:rsidP="00774EC7">
      <w:pPr>
        <w:spacing w:after="0" w:line="240" w:lineRule="auto"/>
        <w:jc w:val="both"/>
        <w:rPr>
          <w:rFonts w:cs="Times New Roman"/>
          <w:szCs w:val="24"/>
        </w:rPr>
      </w:pPr>
    </w:p>
    <w:p w:rsidR="00FE770A" w:rsidRPr="005C2A78" w:rsidRDefault="00FE770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6543C02CE5948E382E954AD763E8B1D"/>
          </w:placeholder>
        </w:sdtPr>
        <w:sdtContent>
          <w:r>
            <w:rPr>
              <w:rFonts w:eastAsia="Times New Roman" w:cs="Times New Roman"/>
              <w:b/>
              <w:szCs w:val="24"/>
              <w:u w:val="single"/>
            </w:rPr>
            <w:t>SECTION BY SECTION ANALYSIS</w:t>
          </w:r>
        </w:sdtContent>
      </w:sdt>
    </w:p>
    <w:p w:rsidR="00FE770A" w:rsidRPr="005C2A78" w:rsidRDefault="00FE770A" w:rsidP="000F1DF9">
      <w:pPr>
        <w:spacing w:after="0" w:line="240" w:lineRule="auto"/>
        <w:jc w:val="both"/>
        <w:rPr>
          <w:rFonts w:eastAsia="Times New Roman" w:cs="Times New Roman"/>
          <w:szCs w:val="24"/>
        </w:rPr>
      </w:pPr>
    </w:p>
    <w:p w:rsidR="00FE770A" w:rsidRPr="003944CB" w:rsidRDefault="00FE770A" w:rsidP="00FE770A">
      <w:pPr>
        <w:spacing w:after="0" w:line="240" w:lineRule="auto"/>
        <w:jc w:val="both"/>
      </w:pPr>
      <w:r w:rsidRPr="003944CB">
        <w:rPr>
          <w:rFonts w:eastAsia="Times New Roman" w:cs="Times New Roman"/>
          <w:szCs w:val="24"/>
        </w:rPr>
        <w:t xml:space="preserve">SECTION 1. Amends </w:t>
      </w:r>
      <w:r w:rsidRPr="003944CB">
        <w:t xml:space="preserve">Section 38.001, Civil Practice and Remedies Code, as follows: </w:t>
      </w:r>
    </w:p>
    <w:p w:rsidR="00FE770A" w:rsidRPr="003944CB" w:rsidRDefault="00FE770A" w:rsidP="00FE770A">
      <w:pPr>
        <w:spacing w:after="0" w:line="240" w:lineRule="auto"/>
        <w:jc w:val="both"/>
      </w:pPr>
    </w:p>
    <w:p w:rsidR="00FE770A" w:rsidRPr="003944CB" w:rsidRDefault="00FE770A" w:rsidP="00FE770A">
      <w:pPr>
        <w:spacing w:after="0" w:line="240" w:lineRule="auto"/>
        <w:ind w:left="720"/>
        <w:jc w:val="both"/>
        <w:rPr>
          <w:rFonts w:eastAsia="Times New Roman" w:cs="Times New Roman"/>
          <w:szCs w:val="24"/>
        </w:rPr>
      </w:pPr>
      <w:r w:rsidRPr="003944CB">
        <w:rPr>
          <w:rFonts w:eastAsia="Times New Roman" w:cs="Times New Roman"/>
          <w:szCs w:val="24"/>
        </w:rPr>
        <w:t>Sec. 38.001. RECOVERY OF ATTORNEY'S FEES. (a) Defines "organization."</w:t>
      </w:r>
    </w:p>
    <w:p w:rsidR="00FE770A" w:rsidRPr="003944CB" w:rsidRDefault="00FE770A" w:rsidP="00FE770A">
      <w:pPr>
        <w:spacing w:after="0" w:line="240" w:lineRule="auto"/>
        <w:ind w:left="720"/>
        <w:jc w:val="both"/>
        <w:rPr>
          <w:rFonts w:eastAsia="Times New Roman" w:cs="Times New Roman"/>
          <w:szCs w:val="24"/>
        </w:rPr>
      </w:pPr>
    </w:p>
    <w:p w:rsidR="00FE770A" w:rsidRPr="003944CB" w:rsidRDefault="00FE770A" w:rsidP="00FE770A">
      <w:pPr>
        <w:spacing w:after="0" w:line="240" w:lineRule="auto"/>
        <w:ind w:left="1440"/>
        <w:jc w:val="both"/>
        <w:rPr>
          <w:rFonts w:eastAsia="Times New Roman" w:cs="Times New Roman"/>
          <w:szCs w:val="24"/>
        </w:rPr>
      </w:pPr>
      <w:r w:rsidRPr="003944CB">
        <w:rPr>
          <w:rFonts w:eastAsia="Times New Roman" w:cs="Times New Roman"/>
          <w:szCs w:val="24"/>
        </w:rPr>
        <w:t>(b) Creates this subsection fr</w:t>
      </w:r>
      <w:r>
        <w:rPr>
          <w:rFonts w:eastAsia="Times New Roman" w:cs="Times New Roman"/>
          <w:szCs w:val="24"/>
        </w:rPr>
        <w:t>om existing text. Authorizes a</w:t>
      </w:r>
      <w:r w:rsidRPr="003944CB">
        <w:rPr>
          <w:rFonts w:eastAsia="Times New Roman" w:cs="Times New Roman"/>
          <w:szCs w:val="24"/>
        </w:rPr>
        <w:t xml:space="preserve"> </w:t>
      </w:r>
      <w:r w:rsidRPr="003944CB">
        <w:t>person to recover reasonable attorney's fees from an individual or organization, rather than an individual or</w:t>
      </w:r>
      <w:r w:rsidRPr="000B1FA2">
        <w:t xml:space="preserve"> corporation</w:t>
      </w:r>
      <w:r w:rsidRPr="003944CB">
        <w:t xml:space="preserve">, in addition to the amount of a valid claim and costs, if the claim is for certain damages. </w:t>
      </w:r>
    </w:p>
    <w:p w:rsidR="00FE770A" w:rsidRPr="003944CB" w:rsidRDefault="00FE770A" w:rsidP="00FE770A">
      <w:pPr>
        <w:spacing w:after="0" w:line="240" w:lineRule="auto"/>
        <w:jc w:val="both"/>
        <w:rPr>
          <w:rFonts w:eastAsia="Times New Roman" w:cs="Times New Roman"/>
          <w:szCs w:val="24"/>
        </w:rPr>
      </w:pPr>
    </w:p>
    <w:p w:rsidR="00FE770A" w:rsidRPr="003944CB" w:rsidRDefault="00FE770A" w:rsidP="00FE770A">
      <w:pPr>
        <w:spacing w:after="0" w:line="240" w:lineRule="auto"/>
        <w:jc w:val="both"/>
        <w:rPr>
          <w:rFonts w:eastAsia="Times New Roman" w:cs="Times New Roman"/>
          <w:szCs w:val="24"/>
        </w:rPr>
      </w:pPr>
      <w:r w:rsidRPr="003944CB">
        <w:rPr>
          <w:rFonts w:eastAsia="Times New Roman" w:cs="Times New Roman"/>
          <w:szCs w:val="24"/>
        </w:rPr>
        <w:t xml:space="preserve">SECTION 2. Provides that the </w:t>
      </w:r>
      <w:r w:rsidRPr="003944CB">
        <w:t xml:space="preserve">change in law made by this Act applies only to an award of attorney's fees in an action commenced on or after the effective date of this Act. Provides that an award of attorney's fees in an action commenced before the effective date of this Act is governed by the law applicable to the award immediately before the effective date of this Act, and that law is continued in effect for that purpose. </w:t>
      </w:r>
    </w:p>
    <w:p w:rsidR="00FE770A" w:rsidRPr="003944CB" w:rsidRDefault="00FE770A" w:rsidP="00FE770A">
      <w:pPr>
        <w:spacing w:after="0" w:line="240" w:lineRule="auto"/>
        <w:jc w:val="both"/>
        <w:rPr>
          <w:rFonts w:eastAsia="Times New Roman" w:cs="Times New Roman"/>
          <w:szCs w:val="24"/>
        </w:rPr>
      </w:pPr>
    </w:p>
    <w:p w:rsidR="00FE770A" w:rsidRPr="00C8671F" w:rsidRDefault="00FE770A" w:rsidP="00FE770A">
      <w:pPr>
        <w:spacing w:after="0" w:line="240" w:lineRule="auto"/>
        <w:jc w:val="both"/>
        <w:rPr>
          <w:rFonts w:eastAsia="Times New Roman" w:cs="Times New Roman"/>
          <w:szCs w:val="24"/>
        </w:rPr>
      </w:pPr>
      <w:r w:rsidRPr="003944CB">
        <w:rPr>
          <w:rFonts w:eastAsia="Times New Roman" w:cs="Times New Roman"/>
          <w:szCs w:val="24"/>
        </w:rPr>
        <w:t>SECTION 3. Effective date: September 1, 2021.</w:t>
      </w:r>
      <w:r>
        <w:rPr>
          <w:rFonts w:eastAsia="Times New Roman" w:cs="Times New Roman"/>
          <w:szCs w:val="24"/>
        </w:rPr>
        <w:t xml:space="preserve"> </w:t>
      </w:r>
    </w:p>
    <w:sectPr w:rsidR="00FE770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23D" w:rsidRDefault="00B5023D" w:rsidP="000F1DF9">
      <w:pPr>
        <w:spacing w:after="0" w:line="240" w:lineRule="auto"/>
      </w:pPr>
      <w:r>
        <w:separator/>
      </w:r>
    </w:p>
  </w:endnote>
  <w:endnote w:type="continuationSeparator" w:id="0">
    <w:p w:rsidR="00B5023D" w:rsidRDefault="00B5023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5023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E770A">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E770A">
                <w:rPr>
                  <w:sz w:val="20"/>
                  <w:szCs w:val="20"/>
                </w:rPr>
                <w:t>H.B. 1578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E770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5023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E770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E770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23D" w:rsidRDefault="00B5023D" w:rsidP="000F1DF9">
      <w:pPr>
        <w:spacing w:after="0" w:line="240" w:lineRule="auto"/>
      </w:pPr>
      <w:r>
        <w:separator/>
      </w:r>
    </w:p>
  </w:footnote>
  <w:footnote w:type="continuationSeparator" w:id="0">
    <w:p w:rsidR="00B5023D" w:rsidRDefault="00B5023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023D"/>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E770A"/>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6CFB1D-70FD-48A2-9D80-4A1087B7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E770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08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A35D8E677704F248EA3DB2F3DDF6CE0"/>
        <w:category>
          <w:name w:val="General"/>
          <w:gallery w:val="placeholder"/>
        </w:category>
        <w:types>
          <w:type w:val="bbPlcHdr"/>
        </w:types>
        <w:behaviors>
          <w:behavior w:val="content"/>
        </w:behaviors>
        <w:guid w:val="{724A0297-108E-4BC4-B21F-97E6E94AECE4}"/>
      </w:docPartPr>
      <w:docPartBody>
        <w:p w:rsidR="00000000" w:rsidRDefault="00F130CA"/>
      </w:docPartBody>
    </w:docPart>
    <w:docPart>
      <w:docPartPr>
        <w:name w:val="A0CEC81FEFFC4FDF9B476EEB8163198E"/>
        <w:category>
          <w:name w:val="General"/>
          <w:gallery w:val="placeholder"/>
        </w:category>
        <w:types>
          <w:type w:val="bbPlcHdr"/>
        </w:types>
        <w:behaviors>
          <w:behavior w:val="content"/>
        </w:behaviors>
        <w:guid w:val="{3596B57B-5317-45BF-9F26-DDF1F1F039C4}"/>
      </w:docPartPr>
      <w:docPartBody>
        <w:p w:rsidR="00000000" w:rsidRDefault="00F130CA"/>
      </w:docPartBody>
    </w:docPart>
    <w:docPart>
      <w:docPartPr>
        <w:name w:val="967093514D4841F588B6DCAF887C0DE7"/>
        <w:category>
          <w:name w:val="General"/>
          <w:gallery w:val="placeholder"/>
        </w:category>
        <w:types>
          <w:type w:val="bbPlcHdr"/>
        </w:types>
        <w:behaviors>
          <w:behavior w:val="content"/>
        </w:behaviors>
        <w:guid w:val="{FD4F1A03-F9CE-41D4-8FB6-A42BD7EBD5F9}"/>
      </w:docPartPr>
      <w:docPartBody>
        <w:p w:rsidR="00000000" w:rsidRDefault="00F130CA"/>
      </w:docPartBody>
    </w:docPart>
    <w:docPart>
      <w:docPartPr>
        <w:name w:val="25820B959B214714A4A2BD99D5DD24CA"/>
        <w:category>
          <w:name w:val="General"/>
          <w:gallery w:val="placeholder"/>
        </w:category>
        <w:types>
          <w:type w:val="bbPlcHdr"/>
        </w:types>
        <w:behaviors>
          <w:behavior w:val="content"/>
        </w:behaviors>
        <w:guid w:val="{9E48F4F9-D2F9-4D80-9F8D-47F20BBF3C9E}"/>
      </w:docPartPr>
      <w:docPartBody>
        <w:p w:rsidR="00000000" w:rsidRDefault="00F130CA"/>
      </w:docPartBody>
    </w:docPart>
    <w:docPart>
      <w:docPartPr>
        <w:name w:val="D2A966AE15F54A5BBF0CDD594175E0E9"/>
        <w:category>
          <w:name w:val="General"/>
          <w:gallery w:val="placeholder"/>
        </w:category>
        <w:types>
          <w:type w:val="bbPlcHdr"/>
        </w:types>
        <w:behaviors>
          <w:behavior w:val="content"/>
        </w:behaviors>
        <w:guid w:val="{3BABC3A7-4BFF-4846-969B-AA5EF6962AC7}"/>
      </w:docPartPr>
      <w:docPartBody>
        <w:p w:rsidR="00000000" w:rsidRDefault="00F130CA"/>
      </w:docPartBody>
    </w:docPart>
    <w:docPart>
      <w:docPartPr>
        <w:name w:val="D20C56C21172425FA56B12C62050C996"/>
        <w:category>
          <w:name w:val="General"/>
          <w:gallery w:val="placeholder"/>
        </w:category>
        <w:types>
          <w:type w:val="bbPlcHdr"/>
        </w:types>
        <w:behaviors>
          <w:behavior w:val="content"/>
        </w:behaviors>
        <w:guid w:val="{DDB39590-7B55-4D4B-BCF3-5DC682638961}"/>
      </w:docPartPr>
      <w:docPartBody>
        <w:p w:rsidR="00000000" w:rsidRDefault="00F130CA"/>
      </w:docPartBody>
    </w:docPart>
    <w:docPart>
      <w:docPartPr>
        <w:name w:val="B8B8ADB41D4344ADBB839E598D9F1500"/>
        <w:category>
          <w:name w:val="General"/>
          <w:gallery w:val="placeholder"/>
        </w:category>
        <w:types>
          <w:type w:val="bbPlcHdr"/>
        </w:types>
        <w:behaviors>
          <w:behavior w:val="content"/>
        </w:behaviors>
        <w:guid w:val="{EFB941C9-D0D6-4380-B3D1-7DA512EB6DE0}"/>
      </w:docPartPr>
      <w:docPartBody>
        <w:p w:rsidR="00000000" w:rsidRDefault="00F130CA"/>
      </w:docPartBody>
    </w:docPart>
    <w:docPart>
      <w:docPartPr>
        <w:name w:val="DC3A6BDD3CB64B559A44538C44936F8C"/>
        <w:category>
          <w:name w:val="General"/>
          <w:gallery w:val="placeholder"/>
        </w:category>
        <w:types>
          <w:type w:val="bbPlcHdr"/>
        </w:types>
        <w:behaviors>
          <w:behavior w:val="content"/>
        </w:behaviors>
        <w:guid w:val="{611D0052-2093-40B7-8247-4278443F05CD}"/>
      </w:docPartPr>
      <w:docPartBody>
        <w:p w:rsidR="00000000" w:rsidRDefault="00F130CA"/>
      </w:docPartBody>
    </w:docPart>
    <w:docPart>
      <w:docPartPr>
        <w:name w:val="A2D09BC7CDF547C18022D6BF61F040B0"/>
        <w:category>
          <w:name w:val="General"/>
          <w:gallery w:val="placeholder"/>
        </w:category>
        <w:types>
          <w:type w:val="bbPlcHdr"/>
        </w:types>
        <w:behaviors>
          <w:behavior w:val="content"/>
        </w:behaviors>
        <w:guid w:val="{13E56453-9E6A-40F5-BDDD-50517AB138D5}"/>
      </w:docPartPr>
      <w:docPartBody>
        <w:p w:rsidR="00000000" w:rsidRDefault="00F130CA"/>
      </w:docPartBody>
    </w:docPart>
    <w:docPart>
      <w:docPartPr>
        <w:name w:val="EFA427D623CA44E8A3455C2CCF47E1D7"/>
        <w:category>
          <w:name w:val="General"/>
          <w:gallery w:val="placeholder"/>
        </w:category>
        <w:types>
          <w:type w:val="bbPlcHdr"/>
        </w:types>
        <w:behaviors>
          <w:behavior w:val="content"/>
        </w:behaviors>
        <w:guid w:val="{7E83DBD7-4D96-4288-BD8C-626849C7E2F5}"/>
      </w:docPartPr>
      <w:docPartBody>
        <w:p w:rsidR="00000000" w:rsidRDefault="007B7141" w:rsidP="007B7141">
          <w:pPr>
            <w:pStyle w:val="EFA427D623CA44E8A3455C2CCF47E1D7"/>
          </w:pPr>
          <w:r w:rsidRPr="00A30DD1">
            <w:rPr>
              <w:rStyle w:val="PlaceholderText"/>
            </w:rPr>
            <w:t>Click here to enter a date.</w:t>
          </w:r>
        </w:p>
      </w:docPartBody>
    </w:docPart>
    <w:docPart>
      <w:docPartPr>
        <w:name w:val="7976354187AB4515AF0E2B663B96F943"/>
        <w:category>
          <w:name w:val="General"/>
          <w:gallery w:val="placeholder"/>
        </w:category>
        <w:types>
          <w:type w:val="bbPlcHdr"/>
        </w:types>
        <w:behaviors>
          <w:behavior w:val="content"/>
        </w:behaviors>
        <w:guid w:val="{92A8227E-B313-4812-998A-B028CEE3D72D}"/>
      </w:docPartPr>
      <w:docPartBody>
        <w:p w:rsidR="00000000" w:rsidRDefault="00F130CA"/>
      </w:docPartBody>
    </w:docPart>
    <w:docPart>
      <w:docPartPr>
        <w:name w:val="0D14DFC80882432B904954106E788C9A"/>
        <w:category>
          <w:name w:val="General"/>
          <w:gallery w:val="placeholder"/>
        </w:category>
        <w:types>
          <w:type w:val="bbPlcHdr"/>
        </w:types>
        <w:behaviors>
          <w:behavior w:val="content"/>
        </w:behaviors>
        <w:guid w:val="{5271D0F1-CE42-4806-9FF1-D47AA9B471CA}"/>
      </w:docPartPr>
      <w:docPartBody>
        <w:p w:rsidR="00000000" w:rsidRDefault="00F130CA"/>
      </w:docPartBody>
    </w:docPart>
    <w:docPart>
      <w:docPartPr>
        <w:name w:val="947AC76775BE45CA96C2F12E667F63DC"/>
        <w:category>
          <w:name w:val="General"/>
          <w:gallery w:val="placeholder"/>
        </w:category>
        <w:types>
          <w:type w:val="bbPlcHdr"/>
        </w:types>
        <w:behaviors>
          <w:behavior w:val="content"/>
        </w:behaviors>
        <w:guid w:val="{21675823-DDA2-45D3-8764-C5CF53F6E53A}"/>
      </w:docPartPr>
      <w:docPartBody>
        <w:p w:rsidR="00000000" w:rsidRDefault="007B7141" w:rsidP="007B7141">
          <w:pPr>
            <w:pStyle w:val="947AC76775BE45CA96C2F12E667F63DC"/>
          </w:pPr>
          <w:r>
            <w:rPr>
              <w:rFonts w:eastAsia="Times New Roman" w:cs="Times New Roman"/>
              <w:bCs/>
              <w:szCs w:val="24"/>
            </w:rPr>
            <w:t xml:space="preserve"> </w:t>
          </w:r>
        </w:p>
      </w:docPartBody>
    </w:docPart>
    <w:docPart>
      <w:docPartPr>
        <w:name w:val="218456C9F9AD4A1EB2B9FEF42BC2ECBF"/>
        <w:category>
          <w:name w:val="General"/>
          <w:gallery w:val="placeholder"/>
        </w:category>
        <w:types>
          <w:type w:val="bbPlcHdr"/>
        </w:types>
        <w:behaviors>
          <w:behavior w:val="content"/>
        </w:behaviors>
        <w:guid w:val="{46CC9FFB-A3A0-4745-8EFF-84DD9843666F}"/>
      </w:docPartPr>
      <w:docPartBody>
        <w:p w:rsidR="00000000" w:rsidRDefault="00F130CA"/>
      </w:docPartBody>
    </w:docPart>
    <w:docPart>
      <w:docPartPr>
        <w:name w:val="26543C02CE5948E382E954AD763E8B1D"/>
        <w:category>
          <w:name w:val="General"/>
          <w:gallery w:val="placeholder"/>
        </w:category>
        <w:types>
          <w:type w:val="bbPlcHdr"/>
        </w:types>
        <w:behaviors>
          <w:behavior w:val="content"/>
        </w:behaviors>
        <w:guid w:val="{E3F7CD47-2C3D-4007-A5AF-DC53094F910A}"/>
      </w:docPartPr>
      <w:docPartBody>
        <w:p w:rsidR="00000000" w:rsidRDefault="00F130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714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130C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14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FA427D623CA44E8A3455C2CCF47E1D7">
    <w:name w:val="EFA427D623CA44E8A3455C2CCF47E1D7"/>
    <w:rsid w:val="007B7141"/>
    <w:pPr>
      <w:spacing w:after="160" w:line="259" w:lineRule="auto"/>
    </w:pPr>
  </w:style>
  <w:style w:type="paragraph" w:customStyle="1" w:styleId="947AC76775BE45CA96C2F12E667F63DC">
    <w:name w:val="947AC76775BE45CA96C2F12E667F63DC"/>
    <w:rsid w:val="007B714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1D68613-4DC2-43B4-87C0-4E218704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429</Words>
  <Characters>2447</Characters>
  <Application>Microsoft Office Word</Application>
  <DocSecurity>0</DocSecurity>
  <Lines>20</Lines>
  <Paragraphs>5</Paragraphs>
  <ScaleCrop>false</ScaleCrop>
  <Company>Texas Legislative Council</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2021-05-07T20:49:00Z</cp:lastPrinted>
  <dcterms:created xsi:type="dcterms:W3CDTF">2015-05-29T14:24:00Z</dcterms:created>
  <dcterms:modified xsi:type="dcterms:W3CDTF">2021-05-07T20:49:00Z</dcterms:modified>
</cp:coreProperties>
</file>

<file path=docProps/custom.xml><?xml version="1.0" encoding="utf-8"?>
<op:Properties xmlns:vt="http://schemas.openxmlformats.org/officeDocument/2006/docPropsVTypes" xmlns:op="http://schemas.openxmlformats.org/officeDocument/2006/custom-properties"/>
</file>