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E7" w:rsidRDefault="001926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A6C242C1BE4A309278E7F320AD46AC"/>
          </w:placeholder>
        </w:sdtPr>
        <w:sdtContent>
          <w:r w:rsidRPr="005C2A78">
            <w:rPr>
              <w:rFonts w:cs="Times New Roman"/>
              <w:b/>
              <w:szCs w:val="24"/>
              <w:u w:val="single"/>
            </w:rPr>
            <w:t>BILL ANALYSIS</w:t>
          </w:r>
        </w:sdtContent>
      </w:sdt>
    </w:p>
    <w:p w:rsidR="001926E7" w:rsidRPr="00585C31" w:rsidRDefault="001926E7" w:rsidP="000F1DF9">
      <w:pPr>
        <w:spacing w:after="0" w:line="240" w:lineRule="auto"/>
        <w:rPr>
          <w:rFonts w:cs="Times New Roman"/>
          <w:szCs w:val="24"/>
        </w:rPr>
      </w:pPr>
    </w:p>
    <w:p w:rsidR="001926E7" w:rsidRPr="00585C31" w:rsidRDefault="001926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26E7" w:rsidTr="000F1DF9">
        <w:tc>
          <w:tcPr>
            <w:tcW w:w="2718" w:type="dxa"/>
          </w:tcPr>
          <w:p w:rsidR="001926E7" w:rsidRPr="005C2A78" w:rsidRDefault="001926E7" w:rsidP="006D756B">
            <w:pPr>
              <w:rPr>
                <w:rFonts w:cs="Times New Roman"/>
                <w:szCs w:val="24"/>
              </w:rPr>
            </w:pPr>
            <w:sdt>
              <w:sdtPr>
                <w:rPr>
                  <w:rFonts w:cs="Times New Roman"/>
                  <w:szCs w:val="24"/>
                </w:rPr>
                <w:alias w:val="Agency Title"/>
                <w:tag w:val="AgencyTitleContentControl"/>
                <w:id w:val="1920747753"/>
                <w:lock w:val="sdtContentLocked"/>
                <w:placeholder>
                  <w:docPart w:val="1C761FC82B094FDDBED21DE59DD26212"/>
                </w:placeholder>
              </w:sdtPr>
              <w:sdtEndPr>
                <w:rPr>
                  <w:rFonts w:cstheme="minorBidi"/>
                  <w:szCs w:val="22"/>
                </w:rPr>
              </w:sdtEndPr>
              <w:sdtContent>
                <w:r>
                  <w:rPr>
                    <w:rFonts w:cs="Times New Roman"/>
                    <w:szCs w:val="24"/>
                  </w:rPr>
                  <w:t>Senate Research Center</w:t>
                </w:r>
              </w:sdtContent>
            </w:sdt>
          </w:p>
        </w:tc>
        <w:tc>
          <w:tcPr>
            <w:tcW w:w="6858" w:type="dxa"/>
          </w:tcPr>
          <w:p w:rsidR="001926E7" w:rsidRPr="00FF6471" w:rsidRDefault="001926E7" w:rsidP="000F1DF9">
            <w:pPr>
              <w:jc w:val="right"/>
              <w:rPr>
                <w:rFonts w:cs="Times New Roman"/>
                <w:szCs w:val="24"/>
              </w:rPr>
            </w:pPr>
            <w:sdt>
              <w:sdtPr>
                <w:rPr>
                  <w:rFonts w:cs="Times New Roman"/>
                  <w:szCs w:val="24"/>
                </w:rPr>
                <w:alias w:val="Bill Number"/>
                <w:tag w:val="BillNumberOne"/>
                <w:id w:val="-410784069"/>
                <w:lock w:val="sdtContentLocked"/>
                <w:placeholder>
                  <w:docPart w:val="6C0CF4F1DDF941EF9339ADA7E992C6F4"/>
                </w:placeholder>
              </w:sdtPr>
              <w:sdtContent>
                <w:r>
                  <w:rPr>
                    <w:rFonts w:cs="Times New Roman"/>
                    <w:szCs w:val="24"/>
                  </w:rPr>
                  <w:t>H.B. 1589</w:t>
                </w:r>
              </w:sdtContent>
            </w:sdt>
          </w:p>
        </w:tc>
      </w:tr>
      <w:tr w:rsidR="001926E7" w:rsidTr="000F1DF9">
        <w:sdt>
          <w:sdtPr>
            <w:rPr>
              <w:rFonts w:cs="Times New Roman"/>
              <w:szCs w:val="24"/>
            </w:rPr>
            <w:alias w:val="TLCNumber"/>
            <w:tag w:val="TLCNumber"/>
            <w:id w:val="-542600604"/>
            <w:lock w:val="sdtLocked"/>
            <w:placeholder>
              <w:docPart w:val="1A9B295D3C91441189B52FB2B69DDC26"/>
            </w:placeholder>
          </w:sdtPr>
          <w:sdtContent>
            <w:tc>
              <w:tcPr>
                <w:tcW w:w="2718" w:type="dxa"/>
              </w:tcPr>
              <w:p w:rsidR="001926E7" w:rsidRPr="000F1DF9" w:rsidRDefault="001926E7" w:rsidP="00C65088">
                <w:pPr>
                  <w:rPr>
                    <w:rFonts w:cs="Times New Roman"/>
                    <w:szCs w:val="24"/>
                  </w:rPr>
                </w:pPr>
                <w:r>
                  <w:rPr>
                    <w:rFonts w:cs="Times New Roman"/>
                    <w:szCs w:val="24"/>
                  </w:rPr>
                  <w:t>87R4343 MCK-D</w:t>
                </w:r>
              </w:p>
            </w:tc>
          </w:sdtContent>
        </w:sdt>
        <w:tc>
          <w:tcPr>
            <w:tcW w:w="6858" w:type="dxa"/>
          </w:tcPr>
          <w:p w:rsidR="001926E7" w:rsidRPr="005C2A78" w:rsidRDefault="001926E7" w:rsidP="00073EDD">
            <w:pPr>
              <w:jc w:val="right"/>
              <w:rPr>
                <w:rFonts w:cs="Times New Roman"/>
                <w:szCs w:val="24"/>
              </w:rPr>
            </w:pPr>
            <w:sdt>
              <w:sdtPr>
                <w:rPr>
                  <w:rFonts w:cs="Times New Roman"/>
                  <w:szCs w:val="24"/>
                </w:rPr>
                <w:alias w:val="Author Label"/>
                <w:tag w:val="By"/>
                <w:id w:val="72399597"/>
                <w:lock w:val="sdtLocked"/>
                <w:placeholder>
                  <w:docPart w:val="499D640E26224CE2889C0E007B163B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EC2270C74B4AA3B2A312BCBB1C4A07"/>
                </w:placeholder>
              </w:sdtPr>
              <w:sdtContent>
                <w:r>
                  <w:rPr>
                    <w:rFonts w:cs="Times New Roman"/>
                    <w:szCs w:val="24"/>
                  </w:rPr>
                  <w:t>Davis et al.</w:t>
                </w:r>
              </w:sdtContent>
            </w:sdt>
            <w:sdt>
              <w:sdtPr>
                <w:rPr>
                  <w:rFonts w:cs="Times New Roman"/>
                  <w:szCs w:val="24"/>
                </w:rPr>
                <w:alias w:val="Sponsor"/>
                <w:tag w:val="Sponsor"/>
                <w:id w:val="-2039656131"/>
                <w:lock w:val="sdtContentLocked"/>
                <w:placeholder>
                  <w:docPart w:val="DCE21106E4E845FA9661C98F6B745A30"/>
                </w:placeholder>
              </w:sdtPr>
              <w:sdtContent>
                <w:r>
                  <w:rPr>
                    <w:rFonts w:cs="Times New Roman"/>
                    <w:szCs w:val="24"/>
                  </w:rPr>
                  <w:t xml:space="preserve"> (Menéndez)</w:t>
                </w:r>
              </w:sdtContent>
            </w:sdt>
            <w:sdt>
              <w:sdtPr>
                <w:rPr>
                  <w:rFonts w:cs="Times New Roman"/>
                  <w:szCs w:val="24"/>
                </w:rPr>
                <w:alias w:val="DualSponsor"/>
                <w:tag w:val="DualSponsor"/>
                <w:id w:val="1029379812"/>
                <w:lock w:val="sdtContentLocked"/>
                <w:placeholder>
                  <w:docPart w:val="69DCC0BF8FC84199A2BEEA6307BAD2E3"/>
                </w:placeholder>
                <w:showingPlcHdr/>
              </w:sdtPr>
              <w:sdtContent/>
            </w:sdt>
          </w:p>
        </w:tc>
      </w:tr>
      <w:tr w:rsidR="001926E7" w:rsidTr="000F1DF9">
        <w:tc>
          <w:tcPr>
            <w:tcW w:w="2718" w:type="dxa"/>
          </w:tcPr>
          <w:p w:rsidR="001926E7" w:rsidRPr="00BC7495" w:rsidRDefault="001926E7" w:rsidP="000F1DF9">
            <w:pPr>
              <w:rPr>
                <w:rFonts w:cs="Times New Roman"/>
                <w:szCs w:val="24"/>
              </w:rPr>
            </w:pPr>
          </w:p>
        </w:tc>
        <w:sdt>
          <w:sdtPr>
            <w:rPr>
              <w:rFonts w:cs="Times New Roman"/>
              <w:szCs w:val="24"/>
            </w:rPr>
            <w:alias w:val="Committee"/>
            <w:tag w:val="Committee"/>
            <w:id w:val="1914272295"/>
            <w:lock w:val="sdtContentLocked"/>
            <w:placeholder>
              <w:docPart w:val="7007DD5A14AA4C9599BD624A9D5C23FD"/>
            </w:placeholder>
          </w:sdtPr>
          <w:sdtContent>
            <w:tc>
              <w:tcPr>
                <w:tcW w:w="6858" w:type="dxa"/>
              </w:tcPr>
              <w:p w:rsidR="001926E7" w:rsidRPr="00FF6471" w:rsidRDefault="001926E7" w:rsidP="000F1DF9">
                <w:pPr>
                  <w:jc w:val="right"/>
                  <w:rPr>
                    <w:rFonts w:cs="Times New Roman"/>
                    <w:szCs w:val="24"/>
                  </w:rPr>
                </w:pPr>
                <w:r>
                  <w:rPr>
                    <w:rFonts w:cs="Times New Roman"/>
                    <w:szCs w:val="24"/>
                  </w:rPr>
                  <w:t>Business &amp; Commerce</w:t>
                </w:r>
              </w:p>
            </w:tc>
          </w:sdtContent>
        </w:sdt>
      </w:tr>
      <w:tr w:rsidR="001926E7" w:rsidTr="000F1DF9">
        <w:tc>
          <w:tcPr>
            <w:tcW w:w="2718" w:type="dxa"/>
          </w:tcPr>
          <w:p w:rsidR="001926E7" w:rsidRPr="00BC7495" w:rsidRDefault="001926E7" w:rsidP="000F1DF9">
            <w:pPr>
              <w:rPr>
                <w:rFonts w:cs="Times New Roman"/>
                <w:szCs w:val="24"/>
              </w:rPr>
            </w:pPr>
          </w:p>
        </w:tc>
        <w:sdt>
          <w:sdtPr>
            <w:rPr>
              <w:rFonts w:cs="Times New Roman"/>
              <w:szCs w:val="24"/>
            </w:rPr>
            <w:alias w:val="Date"/>
            <w:tag w:val="DateContentControl"/>
            <w:id w:val="1178081906"/>
            <w:lock w:val="sdtLocked"/>
            <w:placeholder>
              <w:docPart w:val="57B9BCD1DD3D40F1A179872FE63F3F60"/>
            </w:placeholder>
            <w:date w:fullDate="2021-05-14T00:00:00Z">
              <w:dateFormat w:val="M/d/yyyy"/>
              <w:lid w:val="en-US"/>
              <w:storeMappedDataAs w:val="dateTime"/>
              <w:calendar w:val="gregorian"/>
            </w:date>
          </w:sdtPr>
          <w:sdtContent>
            <w:tc>
              <w:tcPr>
                <w:tcW w:w="6858" w:type="dxa"/>
              </w:tcPr>
              <w:p w:rsidR="001926E7" w:rsidRPr="00FF6471" w:rsidRDefault="001926E7" w:rsidP="000F1DF9">
                <w:pPr>
                  <w:jc w:val="right"/>
                  <w:rPr>
                    <w:rFonts w:cs="Times New Roman"/>
                    <w:szCs w:val="24"/>
                  </w:rPr>
                </w:pPr>
                <w:r>
                  <w:rPr>
                    <w:rFonts w:cs="Times New Roman"/>
                    <w:szCs w:val="24"/>
                  </w:rPr>
                  <w:t>5/14/2021</w:t>
                </w:r>
              </w:p>
            </w:tc>
          </w:sdtContent>
        </w:sdt>
      </w:tr>
      <w:tr w:rsidR="001926E7" w:rsidTr="000F1DF9">
        <w:tc>
          <w:tcPr>
            <w:tcW w:w="2718" w:type="dxa"/>
          </w:tcPr>
          <w:p w:rsidR="001926E7" w:rsidRPr="00BC7495" w:rsidRDefault="001926E7" w:rsidP="000F1DF9">
            <w:pPr>
              <w:rPr>
                <w:rFonts w:cs="Times New Roman"/>
                <w:szCs w:val="24"/>
              </w:rPr>
            </w:pPr>
          </w:p>
        </w:tc>
        <w:sdt>
          <w:sdtPr>
            <w:rPr>
              <w:rFonts w:cs="Times New Roman"/>
              <w:szCs w:val="24"/>
            </w:rPr>
            <w:alias w:val="BA Version"/>
            <w:tag w:val="BAVersion"/>
            <w:id w:val="-1685590809"/>
            <w:lock w:val="sdtContentLocked"/>
            <w:placeholder>
              <w:docPart w:val="4262C7CB9A7D4CFC81D21B572C07A27B"/>
            </w:placeholder>
          </w:sdtPr>
          <w:sdtContent>
            <w:tc>
              <w:tcPr>
                <w:tcW w:w="6858" w:type="dxa"/>
              </w:tcPr>
              <w:p w:rsidR="001926E7" w:rsidRPr="00FF6471" w:rsidRDefault="001926E7" w:rsidP="000F1DF9">
                <w:pPr>
                  <w:jc w:val="right"/>
                  <w:rPr>
                    <w:rFonts w:cs="Times New Roman"/>
                    <w:szCs w:val="24"/>
                  </w:rPr>
                </w:pPr>
                <w:r>
                  <w:rPr>
                    <w:rFonts w:cs="Times New Roman"/>
                    <w:szCs w:val="24"/>
                  </w:rPr>
                  <w:t>Engrossed</w:t>
                </w:r>
              </w:p>
            </w:tc>
          </w:sdtContent>
        </w:sdt>
      </w:tr>
    </w:tbl>
    <w:p w:rsidR="001926E7" w:rsidRPr="00FF6471" w:rsidRDefault="001926E7" w:rsidP="000F1DF9">
      <w:pPr>
        <w:spacing w:after="0" w:line="240" w:lineRule="auto"/>
        <w:rPr>
          <w:rFonts w:cs="Times New Roman"/>
          <w:szCs w:val="24"/>
        </w:rPr>
      </w:pPr>
    </w:p>
    <w:p w:rsidR="001926E7" w:rsidRPr="00FF6471" w:rsidRDefault="001926E7" w:rsidP="000F1DF9">
      <w:pPr>
        <w:spacing w:after="0" w:line="240" w:lineRule="auto"/>
        <w:rPr>
          <w:rFonts w:cs="Times New Roman"/>
          <w:szCs w:val="24"/>
        </w:rPr>
      </w:pPr>
    </w:p>
    <w:p w:rsidR="001926E7" w:rsidRPr="00FF6471" w:rsidRDefault="001926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B0DB8E22D5462E9493947E0B983357"/>
        </w:placeholder>
      </w:sdtPr>
      <w:sdtContent>
        <w:p w:rsidR="001926E7" w:rsidRDefault="001926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1AD13DA2814AF89949C8E82A4742BD"/>
        </w:placeholder>
      </w:sdtPr>
      <w:sdtContent>
        <w:p w:rsidR="001926E7" w:rsidRDefault="001926E7" w:rsidP="00C92281">
          <w:pPr>
            <w:pStyle w:val="NormalWeb"/>
            <w:spacing w:before="0" w:beforeAutospacing="0" w:after="0" w:afterAutospacing="0"/>
            <w:jc w:val="both"/>
            <w:divId w:val="1988624757"/>
            <w:rPr>
              <w:rFonts w:eastAsia="Times New Roman"/>
              <w:bCs/>
            </w:rPr>
          </w:pPr>
        </w:p>
        <w:p w:rsidR="001926E7" w:rsidRDefault="001926E7" w:rsidP="00C92281">
          <w:pPr>
            <w:pStyle w:val="NormalWeb"/>
            <w:spacing w:before="0" w:beforeAutospacing="0" w:after="0" w:afterAutospacing="0"/>
            <w:jc w:val="both"/>
            <w:divId w:val="1988624757"/>
            <w:rPr>
              <w:color w:val="000000"/>
            </w:rPr>
          </w:pPr>
          <w:r w:rsidRPr="00C92281">
            <w:rPr>
              <w:color w:val="000000"/>
            </w:rPr>
            <w:t>It has been noted that a person who is an officer or employee of the state or a political subdivision of the state and who is a member of the Texas military forces, a reserve component of the armed forces, or a member of a state or federally authorized urban search and rescue team is often called to active duty to provide assistance in response to a disaster, leaving scarce paid leave available for such a person to apply toward the completion of authorized training or otherwise authorized or required duties. In response, there have been calls to grant such persons additional paid leave time in the event that they are called to active duty for the purpose of providing assistance in response to a disaster.</w:t>
          </w:r>
        </w:p>
        <w:p w:rsidR="001926E7" w:rsidRPr="00C92281" w:rsidRDefault="001926E7" w:rsidP="00C92281">
          <w:pPr>
            <w:pStyle w:val="NormalWeb"/>
            <w:spacing w:before="0" w:beforeAutospacing="0" w:after="0" w:afterAutospacing="0"/>
            <w:jc w:val="both"/>
            <w:divId w:val="1988624757"/>
            <w:rPr>
              <w:color w:val="000000"/>
            </w:rPr>
          </w:pPr>
        </w:p>
        <w:p w:rsidR="001926E7" w:rsidRPr="00C92281" w:rsidRDefault="001926E7" w:rsidP="00C92281">
          <w:pPr>
            <w:pStyle w:val="NormalWeb"/>
            <w:spacing w:before="0" w:beforeAutospacing="0" w:after="0" w:afterAutospacing="0"/>
            <w:jc w:val="both"/>
            <w:divId w:val="1988624757"/>
            <w:rPr>
              <w:color w:val="000000"/>
            </w:rPr>
          </w:pPr>
          <w:r w:rsidRPr="00C92281">
            <w:rPr>
              <w:color w:val="000000"/>
            </w:rPr>
            <w:t>H.B. 1589 amends the Government Code to entitle a person who is an officer or employee of the state or a political subdivision of the state and who is a member of the Texas military forces, a reserve component of the armed forces, or a member of a state or federally authorized urban search and rescue team and who is called to state active duty by the governor or another appropriate authority in response to a disaster to a paid leave of absence from the person's duties for each day the person is called to active duty during the disaster, not to exceed seven workdays in a fiscal year. That leave is in addition to the paid leave provided for authorized training or duty otherwise authorized or ordered. During a leave of absence provided under these provisions, the person may not be subjected to loss of time, efficiency rating, personal time, sick leave, or vacation time.</w:t>
          </w:r>
        </w:p>
        <w:p w:rsidR="001926E7" w:rsidRPr="00D70925" w:rsidRDefault="001926E7" w:rsidP="00C92281">
          <w:pPr>
            <w:spacing w:after="0" w:line="240" w:lineRule="auto"/>
            <w:jc w:val="both"/>
            <w:rPr>
              <w:rFonts w:eastAsia="Times New Roman" w:cs="Times New Roman"/>
              <w:bCs/>
              <w:szCs w:val="24"/>
            </w:rPr>
          </w:pPr>
        </w:p>
      </w:sdtContent>
    </w:sdt>
    <w:p w:rsidR="001926E7" w:rsidRDefault="001926E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1589 </w:t>
      </w:r>
      <w:bookmarkStart w:id="1" w:name="AmendsCurrentLaw"/>
      <w:bookmarkEnd w:id="1"/>
      <w:r>
        <w:rPr>
          <w:rFonts w:cs="Times New Roman"/>
          <w:szCs w:val="24"/>
        </w:rPr>
        <w:t>amends current law relating to paid leave for public officers and employees engaged in certain military service.</w:t>
      </w:r>
    </w:p>
    <w:p w:rsidR="001926E7" w:rsidRPr="008C6000" w:rsidRDefault="001926E7" w:rsidP="000F1DF9">
      <w:pPr>
        <w:spacing w:after="0" w:line="240" w:lineRule="auto"/>
        <w:jc w:val="both"/>
        <w:rPr>
          <w:rFonts w:eastAsia="Times New Roman" w:cs="Times New Roman"/>
          <w:szCs w:val="24"/>
        </w:rPr>
      </w:pPr>
    </w:p>
    <w:p w:rsidR="001926E7" w:rsidRPr="005C2A78" w:rsidRDefault="001926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8FE28297FDC4123B6E4B8B08C5CB884"/>
          </w:placeholder>
        </w:sdtPr>
        <w:sdtContent>
          <w:r>
            <w:rPr>
              <w:rFonts w:eastAsia="Times New Roman" w:cs="Times New Roman"/>
              <w:b/>
              <w:szCs w:val="24"/>
              <w:u w:val="single"/>
            </w:rPr>
            <w:t>RULEMAKING AUTHORITY</w:t>
          </w:r>
        </w:sdtContent>
      </w:sdt>
    </w:p>
    <w:p w:rsidR="001926E7" w:rsidRPr="006529C4" w:rsidRDefault="001926E7" w:rsidP="00774EC7">
      <w:pPr>
        <w:spacing w:after="0" w:line="240" w:lineRule="auto"/>
        <w:jc w:val="both"/>
        <w:rPr>
          <w:rFonts w:cs="Times New Roman"/>
          <w:szCs w:val="24"/>
        </w:rPr>
      </w:pPr>
    </w:p>
    <w:p w:rsidR="001926E7" w:rsidRPr="006529C4" w:rsidRDefault="001926E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926E7" w:rsidRPr="006529C4" w:rsidRDefault="001926E7" w:rsidP="00774EC7">
      <w:pPr>
        <w:spacing w:after="0" w:line="240" w:lineRule="auto"/>
        <w:jc w:val="both"/>
        <w:rPr>
          <w:rFonts w:cs="Times New Roman"/>
          <w:szCs w:val="24"/>
        </w:rPr>
      </w:pPr>
    </w:p>
    <w:p w:rsidR="001926E7" w:rsidRPr="005C2A78" w:rsidRDefault="001926E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386861181642FD805667B93F8A19E7"/>
          </w:placeholder>
        </w:sdtPr>
        <w:sdtContent>
          <w:r>
            <w:rPr>
              <w:rFonts w:eastAsia="Times New Roman" w:cs="Times New Roman"/>
              <w:b/>
              <w:szCs w:val="24"/>
              <w:u w:val="single"/>
            </w:rPr>
            <w:t>SECTION BY SECTION ANALYSIS</w:t>
          </w:r>
        </w:sdtContent>
      </w:sdt>
    </w:p>
    <w:p w:rsidR="001926E7" w:rsidRPr="005C2A78" w:rsidRDefault="001926E7" w:rsidP="000F1DF9">
      <w:pPr>
        <w:spacing w:after="0" w:line="240" w:lineRule="auto"/>
        <w:jc w:val="both"/>
        <w:rPr>
          <w:rFonts w:eastAsia="Times New Roman" w:cs="Times New Roman"/>
          <w:szCs w:val="24"/>
        </w:rPr>
      </w:pPr>
    </w:p>
    <w:p w:rsidR="001926E7" w:rsidRPr="008C6000" w:rsidRDefault="001926E7" w:rsidP="004752DC">
      <w:pPr>
        <w:spacing w:after="0" w:line="240" w:lineRule="auto"/>
        <w:jc w:val="both"/>
        <w:rPr>
          <w:rFonts w:eastAsia="Times New Roman" w:cs="Times New Roman"/>
          <w:szCs w:val="24"/>
        </w:rPr>
      </w:pPr>
      <w:r w:rsidRPr="005C2A78">
        <w:rPr>
          <w:rFonts w:eastAsia="Times New Roman" w:cs="Times New Roman"/>
          <w:szCs w:val="24"/>
        </w:rPr>
        <w:t>SECTION 1.</w:t>
      </w:r>
      <w:r w:rsidRPr="008C6000">
        <w:t xml:space="preserve"> </w:t>
      </w:r>
      <w:r>
        <w:t xml:space="preserve">Amends </w:t>
      </w:r>
      <w:r w:rsidRPr="008C6000">
        <w:rPr>
          <w:rFonts w:eastAsia="Times New Roman" w:cs="Times New Roman"/>
          <w:szCs w:val="24"/>
        </w:rPr>
        <w:t xml:space="preserve">Section 437.202, Government Code, </w:t>
      </w:r>
      <w:r>
        <w:rPr>
          <w:rFonts w:eastAsia="Times New Roman" w:cs="Times New Roman"/>
          <w:szCs w:val="24"/>
        </w:rPr>
        <w:t xml:space="preserve">by adding Subsection (a-1), </w:t>
      </w:r>
      <w:r w:rsidRPr="008C6000">
        <w:rPr>
          <w:rFonts w:eastAsia="Times New Roman" w:cs="Times New Roman"/>
          <w:szCs w:val="24"/>
        </w:rPr>
        <w:t>as follows:</w:t>
      </w:r>
    </w:p>
    <w:p w:rsidR="001926E7" w:rsidRPr="008C6000" w:rsidRDefault="001926E7" w:rsidP="004752DC">
      <w:pPr>
        <w:spacing w:after="0" w:line="240" w:lineRule="auto"/>
        <w:jc w:val="both"/>
        <w:rPr>
          <w:rFonts w:eastAsia="Times New Roman" w:cs="Times New Roman"/>
          <w:szCs w:val="24"/>
        </w:rPr>
      </w:pPr>
    </w:p>
    <w:p w:rsidR="001926E7" w:rsidRPr="008C6000" w:rsidRDefault="001926E7" w:rsidP="004752DC">
      <w:pPr>
        <w:spacing w:after="0" w:line="240" w:lineRule="auto"/>
        <w:ind w:left="720"/>
        <w:jc w:val="both"/>
        <w:rPr>
          <w:rFonts w:eastAsia="Times New Roman" w:cs="Times New Roman"/>
          <w:szCs w:val="24"/>
        </w:rPr>
      </w:pPr>
      <w:r>
        <w:rPr>
          <w:rFonts w:eastAsia="Times New Roman" w:cs="Times New Roman"/>
          <w:szCs w:val="24"/>
        </w:rPr>
        <w:t>(a-1) Provides that i</w:t>
      </w:r>
      <w:r w:rsidRPr="008C6000">
        <w:rPr>
          <w:rFonts w:eastAsia="Times New Roman" w:cs="Times New Roman"/>
          <w:szCs w:val="24"/>
        </w:rPr>
        <w:t xml:space="preserve">n addition to the leave provided under Subsection (a), a person described by Subsection (a) </w:t>
      </w:r>
      <w:r>
        <w:rPr>
          <w:rFonts w:eastAsia="Times New Roman" w:cs="Times New Roman"/>
          <w:szCs w:val="24"/>
        </w:rPr>
        <w:t>(relating to a person who is a member of the Texas military forces or certain other entities and an officer or employee of this state</w:t>
      </w:r>
      <w:r>
        <w:rPr>
          <w:rFonts w:eastAsia="Times New Roman" w:cs="Times New Roman"/>
          <w:szCs w:val="24"/>
        </w:rPr>
        <w:t>, a municipality, a county, or another political subdivision of this state</w:t>
      </w:r>
      <w:r>
        <w:rPr>
          <w:rFonts w:eastAsia="Times New Roman" w:cs="Times New Roman"/>
          <w:szCs w:val="24"/>
        </w:rPr>
        <w:t>)</w:t>
      </w:r>
      <w:r>
        <w:rPr>
          <w:rFonts w:eastAsia="Times New Roman" w:cs="Times New Roman"/>
          <w:szCs w:val="24"/>
        </w:rPr>
        <w:t xml:space="preserve"> </w:t>
      </w:r>
      <w:r w:rsidRPr="008C6000">
        <w:rPr>
          <w:rFonts w:eastAsia="Times New Roman" w:cs="Times New Roman"/>
          <w:szCs w:val="24"/>
        </w:rPr>
        <w:t>called to state active duty by the governor or another appropriate authority in response to a disaster is entitled to a paid leave of absence from the person's duties for each day the person is called to active duty during the disaster, not to exceed s</w:t>
      </w:r>
      <w:r>
        <w:rPr>
          <w:rFonts w:eastAsia="Times New Roman" w:cs="Times New Roman"/>
          <w:szCs w:val="24"/>
        </w:rPr>
        <w:t>even workdays in a fiscal year. Prohibits a person, d</w:t>
      </w:r>
      <w:r w:rsidRPr="008C6000">
        <w:rPr>
          <w:rFonts w:eastAsia="Times New Roman" w:cs="Times New Roman"/>
          <w:szCs w:val="24"/>
        </w:rPr>
        <w:t xml:space="preserve">uring a leave of absence under this subsection, </w:t>
      </w:r>
      <w:r>
        <w:rPr>
          <w:rFonts w:eastAsia="Times New Roman" w:cs="Times New Roman"/>
          <w:szCs w:val="24"/>
        </w:rPr>
        <w:t>from</w:t>
      </w:r>
      <w:r w:rsidRPr="008C6000">
        <w:rPr>
          <w:rFonts w:eastAsia="Times New Roman" w:cs="Times New Roman"/>
          <w:szCs w:val="24"/>
        </w:rPr>
        <w:t xml:space="preserve"> be</w:t>
      </w:r>
      <w:r>
        <w:rPr>
          <w:rFonts w:eastAsia="Times New Roman" w:cs="Times New Roman"/>
          <w:szCs w:val="24"/>
        </w:rPr>
        <w:t>ing</w:t>
      </w:r>
      <w:r w:rsidRPr="008C6000">
        <w:rPr>
          <w:rFonts w:eastAsia="Times New Roman" w:cs="Times New Roman"/>
          <w:szCs w:val="24"/>
        </w:rPr>
        <w:t xml:space="preserve"> subjected to loss of time, efficiency rating, personal time, sick leave, or vacation time. </w:t>
      </w:r>
      <w:r>
        <w:rPr>
          <w:rFonts w:eastAsia="Times New Roman" w:cs="Times New Roman"/>
          <w:szCs w:val="24"/>
        </w:rPr>
        <w:t>Provides that f</w:t>
      </w:r>
      <w:r w:rsidRPr="008C6000">
        <w:rPr>
          <w:rFonts w:eastAsia="Times New Roman" w:cs="Times New Roman"/>
          <w:szCs w:val="24"/>
        </w:rPr>
        <w:t>or purposes of this subsection, "disaster" has the meaning assigned by Section 418.004</w:t>
      </w:r>
      <w:r>
        <w:rPr>
          <w:rFonts w:eastAsia="Times New Roman" w:cs="Times New Roman"/>
          <w:szCs w:val="24"/>
        </w:rPr>
        <w:t xml:space="preserve"> (Definitions)</w:t>
      </w:r>
      <w:r w:rsidRPr="008C6000">
        <w:rPr>
          <w:rFonts w:eastAsia="Times New Roman" w:cs="Times New Roman"/>
          <w:szCs w:val="24"/>
        </w:rPr>
        <w:t>.</w:t>
      </w:r>
    </w:p>
    <w:p w:rsidR="001926E7" w:rsidRPr="008C6000" w:rsidRDefault="001926E7" w:rsidP="004752DC">
      <w:pPr>
        <w:spacing w:after="0" w:line="240" w:lineRule="auto"/>
        <w:jc w:val="both"/>
        <w:rPr>
          <w:rFonts w:eastAsia="Times New Roman" w:cs="Times New Roman"/>
          <w:szCs w:val="24"/>
        </w:rPr>
      </w:pPr>
    </w:p>
    <w:p w:rsidR="001926E7" w:rsidRPr="00C8671F" w:rsidRDefault="001926E7" w:rsidP="004752DC">
      <w:pPr>
        <w:spacing w:after="0" w:line="240" w:lineRule="auto"/>
        <w:jc w:val="both"/>
        <w:rPr>
          <w:rFonts w:eastAsia="Times New Roman" w:cs="Times New Roman"/>
          <w:szCs w:val="24"/>
        </w:rPr>
      </w:pPr>
      <w:r w:rsidRPr="008C6000">
        <w:rPr>
          <w:rFonts w:eastAsia="Times New Roman" w:cs="Times New Roman"/>
          <w:szCs w:val="24"/>
        </w:rPr>
        <w:t>SECTION 2</w:t>
      </w:r>
      <w:r>
        <w:rPr>
          <w:rFonts w:eastAsia="Times New Roman" w:cs="Times New Roman"/>
          <w:szCs w:val="24"/>
        </w:rPr>
        <w:t>. Effective date:</w:t>
      </w:r>
      <w:r w:rsidRPr="008C6000">
        <w:rPr>
          <w:rFonts w:eastAsia="Times New Roman" w:cs="Times New Roman"/>
          <w:szCs w:val="24"/>
        </w:rPr>
        <w:t xml:space="preserve"> September 1, 2021.</w:t>
      </w:r>
    </w:p>
    <w:sectPr w:rsidR="001926E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29D" w:rsidRDefault="0019729D" w:rsidP="000F1DF9">
      <w:pPr>
        <w:spacing w:after="0" w:line="240" w:lineRule="auto"/>
      </w:pPr>
      <w:r>
        <w:separator/>
      </w:r>
    </w:p>
  </w:endnote>
  <w:endnote w:type="continuationSeparator" w:id="0">
    <w:p w:rsidR="0019729D" w:rsidRDefault="001972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72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26E7">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926E7">
                <w:rPr>
                  <w:sz w:val="20"/>
                  <w:szCs w:val="20"/>
                </w:rPr>
                <w:t>H.B. 1589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926E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72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26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26E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29D" w:rsidRDefault="0019729D" w:rsidP="000F1DF9">
      <w:pPr>
        <w:spacing w:after="0" w:line="240" w:lineRule="auto"/>
      </w:pPr>
      <w:r>
        <w:separator/>
      </w:r>
    </w:p>
  </w:footnote>
  <w:footnote w:type="continuationSeparator" w:id="0">
    <w:p w:rsidR="0019729D" w:rsidRDefault="0019729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926E7"/>
    <w:rsid w:val="0019729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79F2E"/>
  <w15:docId w15:val="{BD68E9E5-B20A-464A-93A1-E338318D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26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2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A6C242C1BE4A309278E7F320AD46AC"/>
        <w:category>
          <w:name w:val="General"/>
          <w:gallery w:val="placeholder"/>
        </w:category>
        <w:types>
          <w:type w:val="bbPlcHdr"/>
        </w:types>
        <w:behaviors>
          <w:behavior w:val="content"/>
        </w:behaviors>
        <w:guid w:val="{A48A8F79-1BA3-4A39-976D-F4FCA67502A1}"/>
      </w:docPartPr>
      <w:docPartBody>
        <w:p w:rsidR="00000000" w:rsidRDefault="00F40B67"/>
      </w:docPartBody>
    </w:docPart>
    <w:docPart>
      <w:docPartPr>
        <w:name w:val="1C761FC82B094FDDBED21DE59DD26212"/>
        <w:category>
          <w:name w:val="General"/>
          <w:gallery w:val="placeholder"/>
        </w:category>
        <w:types>
          <w:type w:val="bbPlcHdr"/>
        </w:types>
        <w:behaviors>
          <w:behavior w:val="content"/>
        </w:behaviors>
        <w:guid w:val="{C58A88E8-E1E1-418C-9D3E-968BBEB4D537}"/>
      </w:docPartPr>
      <w:docPartBody>
        <w:p w:rsidR="00000000" w:rsidRDefault="00F40B67"/>
      </w:docPartBody>
    </w:docPart>
    <w:docPart>
      <w:docPartPr>
        <w:name w:val="6C0CF4F1DDF941EF9339ADA7E992C6F4"/>
        <w:category>
          <w:name w:val="General"/>
          <w:gallery w:val="placeholder"/>
        </w:category>
        <w:types>
          <w:type w:val="bbPlcHdr"/>
        </w:types>
        <w:behaviors>
          <w:behavior w:val="content"/>
        </w:behaviors>
        <w:guid w:val="{A2AA5175-73B6-4248-B009-16C4BDC23931}"/>
      </w:docPartPr>
      <w:docPartBody>
        <w:p w:rsidR="00000000" w:rsidRDefault="00F40B67"/>
      </w:docPartBody>
    </w:docPart>
    <w:docPart>
      <w:docPartPr>
        <w:name w:val="1A9B295D3C91441189B52FB2B69DDC26"/>
        <w:category>
          <w:name w:val="General"/>
          <w:gallery w:val="placeholder"/>
        </w:category>
        <w:types>
          <w:type w:val="bbPlcHdr"/>
        </w:types>
        <w:behaviors>
          <w:behavior w:val="content"/>
        </w:behaviors>
        <w:guid w:val="{7F3C4DF6-5DD9-472E-88F8-B8EA0B49E819}"/>
      </w:docPartPr>
      <w:docPartBody>
        <w:p w:rsidR="00000000" w:rsidRDefault="00F40B67"/>
      </w:docPartBody>
    </w:docPart>
    <w:docPart>
      <w:docPartPr>
        <w:name w:val="499D640E26224CE2889C0E007B163B23"/>
        <w:category>
          <w:name w:val="General"/>
          <w:gallery w:val="placeholder"/>
        </w:category>
        <w:types>
          <w:type w:val="bbPlcHdr"/>
        </w:types>
        <w:behaviors>
          <w:behavior w:val="content"/>
        </w:behaviors>
        <w:guid w:val="{E73CC312-24FC-4680-835A-40F910F69F6D}"/>
      </w:docPartPr>
      <w:docPartBody>
        <w:p w:rsidR="00000000" w:rsidRDefault="00F40B67"/>
      </w:docPartBody>
    </w:docPart>
    <w:docPart>
      <w:docPartPr>
        <w:name w:val="4FEC2270C74B4AA3B2A312BCBB1C4A07"/>
        <w:category>
          <w:name w:val="General"/>
          <w:gallery w:val="placeholder"/>
        </w:category>
        <w:types>
          <w:type w:val="bbPlcHdr"/>
        </w:types>
        <w:behaviors>
          <w:behavior w:val="content"/>
        </w:behaviors>
        <w:guid w:val="{8108E813-DA78-4EFC-8CFB-2AA6C36F720E}"/>
      </w:docPartPr>
      <w:docPartBody>
        <w:p w:rsidR="00000000" w:rsidRDefault="00F40B67"/>
      </w:docPartBody>
    </w:docPart>
    <w:docPart>
      <w:docPartPr>
        <w:name w:val="DCE21106E4E845FA9661C98F6B745A30"/>
        <w:category>
          <w:name w:val="General"/>
          <w:gallery w:val="placeholder"/>
        </w:category>
        <w:types>
          <w:type w:val="bbPlcHdr"/>
        </w:types>
        <w:behaviors>
          <w:behavior w:val="content"/>
        </w:behaviors>
        <w:guid w:val="{8823D40B-D57A-46E9-A91A-2ED5508CE689}"/>
      </w:docPartPr>
      <w:docPartBody>
        <w:p w:rsidR="00000000" w:rsidRDefault="00F40B67"/>
      </w:docPartBody>
    </w:docPart>
    <w:docPart>
      <w:docPartPr>
        <w:name w:val="69DCC0BF8FC84199A2BEEA6307BAD2E3"/>
        <w:category>
          <w:name w:val="General"/>
          <w:gallery w:val="placeholder"/>
        </w:category>
        <w:types>
          <w:type w:val="bbPlcHdr"/>
        </w:types>
        <w:behaviors>
          <w:behavior w:val="content"/>
        </w:behaviors>
        <w:guid w:val="{BE43FCCF-6592-46FF-B96D-927863609520}"/>
      </w:docPartPr>
      <w:docPartBody>
        <w:p w:rsidR="00000000" w:rsidRDefault="00F40B67"/>
      </w:docPartBody>
    </w:docPart>
    <w:docPart>
      <w:docPartPr>
        <w:name w:val="7007DD5A14AA4C9599BD624A9D5C23FD"/>
        <w:category>
          <w:name w:val="General"/>
          <w:gallery w:val="placeholder"/>
        </w:category>
        <w:types>
          <w:type w:val="bbPlcHdr"/>
        </w:types>
        <w:behaviors>
          <w:behavior w:val="content"/>
        </w:behaviors>
        <w:guid w:val="{A8AC87A1-4BF7-43E8-A039-87A6DDD3A22A}"/>
      </w:docPartPr>
      <w:docPartBody>
        <w:p w:rsidR="00000000" w:rsidRDefault="00F40B67"/>
      </w:docPartBody>
    </w:docPart>
    <w:docPart>
      <w:docPartPr>
        <w:name w:val="57B9BCD1DD3D40F1A179872FE63F3F60"/>
        <w:category>
          <w:name w:val="General"/>
          <w:gallery w:val="placeholder"/>
        </w:category>
        <w:types>
          <w:type w:val="bbPlcHdr"/>
        </w:types>
        <w:behaviors>
          <w:behavior w:val="content"/>
        </w:behaviors>
        <w:guid w:val="{BA2D7A50-92A1-4239-A24B-0F7AE6BE476B}"/>
      </w:docPartPr>
      <w:docPartBody>
        <w:p w:rsidR="00000000" w:rsidRDefault="00CE2EF0" w:rsidP="00CE2EF0">
          <w:pPr>
            <w:pStyle w:val="57B9BCD1DD3D40F1A179872FE63F3F60"/>
          </w:pPr>
          <w:r w:rsidRPr="00A30DD1">
            <w:rPr>
              <w:rStyle w:val="PlaceholderText"/>
            </w:rPr>
            <w:t>Click here to enter a date.</w:t>
          </w:r>
        </w:p>
      </w:docPartBody>
    </w:docPart>
    <w:docPart>
      <w:docPartPr>
        <w:name w:val="4262C7CB9A7D4CFC81D21B572C07A27B"/>
        <w:category>
          <w:name w:val="General"/>
          <w:gallery w:val="placeholder"/>
        </w:category>
        <w:types>
          <w:type w:val="bbPlcHdr"/>
        </w:types>
        <w:behaviors>
          <w:behavior w:val="content"/>
        </w:behaviors>
        <w:guid w:val="{7D733E50-2783-4DB8-A58A-70FFB02A17A7}"/>
      </w:docPartPr>
      <w:docPartBody>
        <w:p w:rsidR="00000000" w:rsidRDefault="00F40B67"/>
      </w:docPartBody>
    </w:docPart>
    <w:docPart>
      <w:docPartPr>
        <w:name w:val="70B0DB8E22D5462E9493947E0B983357"/>
        <w:category>
          <w:name w:val="General"/>
          <w:gallery w:val="placeholder"/>
        </w:category>
        <w:types>
          <w:type w:val="bbPlcHdr"/>
        </w:types>
        <w:behaviors>
          <w:behavior w:val="content"/>
        </w:behaviors>
        <w:guid w:val="{3EB7C4E1-08A2-414D-846E-D58B6B91586D}"/>
      </w:docPartPr>
      <w:docPartBody>
        <w:p w:rsidR="00000000" w:rsidRDefault="00F40B67"/>
      </w:docPartBody>
    </w:docPart>
    <w:docPart>
      <w:docPartPr>
        <w:name w:val="BD1AD13DA2814AF89949C8E82A4742BD"/>
        <w:category>
          <w:name w:val="General"/>
          <w:gallery w:val="placeholder"/>
        </w:category>
        <w:types>
          <w:type w:val="bbPlcHdr"/>
        </w:types>
        <w:behaviors>
          <w:behavior w:val="content"/>
        </w:behaviors>
        <w:guid w:val="{C6DFDC30-B350-41EB-B9B0-F2E1D0E7FCD4}"/>
      </w:docPartPr>
      <w:docPartBody>
        <w:p w:rsidR="00000000" w:rsidRDefault="00CE2EF0" w:rsidP="00CE2EF0">
          <w:pPr>
            <w:pStyle w:val="BD1AD13DA2814AF89949C8E82A4742BD"/>
          </w:pPr>
          <w:r>
            <w:rPr>
              <w:rFonts w:eastAsia="Times New Roman" w:cs="Times New Roman"/>
              <w:bCs/>
              <w:szCs w:val="24"/>
            </w:rPr>
            <w:t xml:space="preserve"> </w:t>
          </w:r>
        </w:p>
      </w:docPartBody>
    </w:docPart>
    <w:docPart>
      <w:docPartPr>
        <w:name w:val="68FE28297FDC4123B6E4B8B08C5CB884"/>
        <w:category>
          <w:name w:val="General"/>
          <w:gallery w:val="placeholder"/>
        </w:category>
        <w:types>
          <w:type w:val="bbPlcHdr"/>
        </w:types>
        <w:behaviors>
          <w:behavior w:val="content"/>
        </w:behaviors>
        <w:guid w:val="{F83DDEF8-A4E0-4027-835C-EA5908A6B9ED}"/>
      </w:docPartPr>
      <w:docPartBody>
        <w:p w:rsidR="00000000" w:rsidRDefault="00F40B67"/>
      </w:docPartBody>
    </w:docPart>
    <w:docPart>
      <w:docPartPr>
        <w:name w:val="3E386861181642FD805667B93F8A19E7"/>
        <w:category>
          <w:name w:val="General"/>
          <w:gallery w:val="placeholder"/>
        </w:category>
        <w:types>
          <w:type w:val="bbPlcHdr"/>
        </w:types>
        <w:behaviors>
          <w:behavior w:val="content"/>
        </w:behaviors>
        <w:guid w:val="{8623F10F-2413-4809-8C80-5327F8383FCD}"/>
      </w:docPartPr>
      <w:docPartBody>
        <w:p w:rsidR="00000000" w:rsidRDefault="00F40B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2EF0"/>
    <w:rsid w:val="00D63E87"/>
    <w:rsid w:val="00D705C9"/>
    <w:rsid w:val="00E11D0C"/>
    <w:rsid w:val="00E35A8C"/>
    <w:rsid w:val="00E65C8A"/>
    <w:rsid w:val="00F40B6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E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7B9BCD1DD3D40F1A179872FE63F3F60">
    <w:name w:val="57B9BCD1DD3D40F1A179872FE63F3F60"/>
    <w:rsid w:val="00CE2EF0"/>
    <w:pPr>
      <w:spacing w:after="160" w:line="259" w:lineRule="auto"/>
    </w:pPr>
  </w:style>
  <w:style w:type="paragraph" w:customStyle="1" w:styleId="BD1AD13DA2814AF89949C8E82A4742BD">
    <w:name w:val="BD1AD13DA2814AF89949C8E82A4742BD"/>
    <w:rsid w:val="00CE2E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019429-7FE3-44EE-A854-6ADF42BA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5698</TotalTime>
  <Pages>1</Pages>
  <Words>467</Words>
  <Characters>2668</Characters>
  <Application>Microsoft Office Word</Application>
  <DocSecurity>0</DocSecurity>
  <Lines>22</Lines>
  <Paragraphs>6</Paragraphs>
  <ScaleCrop>false</ScaleCrop>
  <Company>Texas Legislative Council</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2021-05-15T19:24:00Z</cp:lastPrinted>
  <dcterms:created xsi:type="dcterms:W3CDTF">2015-05-29T14:24:00Z</dcterms:created>
  <dcterms:modified xsi:type="dcterms:W3CDTF">2021-05-15T19:28:00Z</dcterms:modified>
</cp:coreProperties>
</file>

<file path=docProps/custom.xml><?xml version="1.0" encoding="utf-8"?>
<op:Properties xmlns:vt="http://schemas.openxmlformats.org/officeDocument/2006/docPropsVTypes" xmlns:op="http://schemas.openxmlformats.org/officeDocument/2006/custom-properties"/>
</file>