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306" w:rsidRDefault="001873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ECBC4FE05D4FA58884843BC81CF521"/>
          </w:placeholder>
        </w:sdtPr>
        <w:sdtContent>
          <w:r w:rsidRPr="005C2A78">
            <w:rPr>
              <w:rFonts w:cs="Times New Roman"/>
              <w:b/>
              <w:szCs w:val="24"/>
              <w:u w:val="single"/>
            </w:rPr>
            <w:t>BILL ANALYSIS</w:t>
          </w:r>
        </w:sdtContent>
      </w:sdt>
    </w:p>
    <w:p w:rsidR="00187306" w:rsidRPr="00585C31" w:rsidRDefault="00187306" w:rsidP="000F1DF9">
      <w:pPr>
        <w:spacing w:after="0" w:line="240" w:lineRule="auto"/>
        <w:rPr>
          <w:rFonts w:cs="Times New Roman"/>
          <w:szCs w:val="24"/>
        </w:rPr>
      </w:pPr>
    </w:p>
    <w:p w:rsidR="00187306" w:rsidRPr="00585C31" w:rsidRDefault="001873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87306" w:rsidTr="000F1DF9">
        <w:tc>
          <w:tcPr>
            <w:tcW w:w="2718" w:type="dxa"/>
          </w:tcPr>
          <w:p w:rsidR="00187306" w:rsidRPr="005C2A78" w:rsidRDefault="00187306" w:rsidP="006D756B">
            <w:pPr>
              <w:rPr>
                <w:rFonts w:cs="Times New Roman"/>
                <w:szCs w:val="24"/>
              </w:rPr>
            </w:pPr>
            <w:sdt>
              <w:sdtPr>
                <w:rPr>
                  <w:rFonts w:cs="Times New Roman"/>
                  <w:szCs w:val="24"/>
                </w:rPr>
                <w:alias w:val="Agency Title"/>
                <w:tag w:val="AgencyTitleContentControl"/>
                <w:id w:val="1920747753"/>
                <w:lock w:val="sdtContentLocked"/>
                <w:placeholder>
                  <w:docPart w:val="89B84CA6FDE6429DB3086E45F70ABBE2"/>
                </w:placeholder>
              </w:sdtPr>
              <w:sdtEndPr>
                <w:rPr>
                  <w:rFonts w:cstheme="minorBidi"/>
                  <w:szCs w:val="22"/>
                </w:rPr>
              </w:sdtEndPr>
              <w:sdtContent>
                <w:r>
                  <w:rPr>
                    <w:rFonts w:cs="Times New Roman"/>
                    <w:szCs w:val="24"/>
                  </w:rPr>
                  <w:t>Senate Research Center</w:t>
                </w:r>
              </w:sdtContent>
            </w:sdt>
          </w:p>
        </w:tc>
        <w:tc>
          <w:tcPr>
            <w:tcW w:w="6858" w:type="dxa"/>
          </w:tcPr>
          <w:p w:rsidR="00187306" w:rsidRPr="00FF6471" w:rsidRDefault="00187306" w:rsidP="000F1DF9">
            <w:pPr>
              <w:jc w:val="right"/>
              <w:rPr>
                <w:rFonts w:cs="Times New Roman"/>
                <w:szCs w:val="24"/>
              </w:rPr>
            </w:pPr>
            <w:sdt>
              <w:sdtPr>
                <w:rPr>
                  <w:rFonts w:cs="Times New Roman"/>
                  <w:szCs w:val="24"/>
                </w:rPr>
                <w:alias w:val="Bill Number"/>
                <w:tag w:val="BillNumberOne"/>
                <w:id w:val="-410784069"/>
                <w:lock w:val="sdtContentLocked"/>
                <w:placeholder>
                  <w:docPart w:val="C77B5C4F7E244156AED8D28AB3D3E3CD"/>
                </w:placeholder>
              </w:sdtPr>
              <w:sdtContent>
                <w:r>
                  <w:rPr>
                    <w:rFonts w:cs="Times New Roman"/>
                    <w:szCs w:val="24"/>
                  </w:rPr>
                  <w:t>H.B. 1792</w:t>
                </w:r>
              </w:sdtContent>
            </w:sdt>
          </w:p>
        </w:tc>
      </w:tr>
      <w:tr w:rsidR="00187306" w:rsidTr="000F1DF9">
        <w:sdt>
          <w:sdtPr>
            <w:rPr>
              <w:rFonts w:cs="Times New Roman"/>
              <w:szCs w:val="24"/>
            </w:rPr>
            <w:alias w:val="TLCNumber"/>
            <w:tag w:val="TLCNumber"/>
            <w:id w:val="-542600604"/>
            <w:lock w:val="sdtLocked"/>
            <w:placeholder>
              <w:docPart w:val="BFAE8F5B73164721A57A25C8EDB43310"/>
            </w:placeholder>
          </w:sdtPr>
          <w:sdtContent>
            <w:tc>
              <w:tcPr>
                <w:tcW w:w="2718" w:type="dxa"/>
              </w:tcPr>
              <w:p w:rsidR="00187306" w:rsidRPr="000F1DF9" w:rsidRDefault="00187306" w:rsidP="00C65088">
                <w:pPr>
                  <w:rPr>
                    <w:rFonts w:cs="Times New Roman"/>
                    <w:szCs w:val="24"/>
                  </w:rPr>
                </w:pPr>
                <w:r>
                  <w:rPr>
                    <w:noProof/>
                  </w:rPr>
                  <w:t>87R16450 MM-F</w:t>
                </w:r>
              </w:p>
            </w:tc>
          </w:sdtContent>
        </w:sdt>
        <w:tc>
          <w:tcPr>
            <w:tcW w:w="6858" w:type="dxa"/>
          </w:tcPr>
          <w:p w:rsidR="00187306" w:rsidRPr="005C2A78" w:rsidRDefault="00187306" w:rsidP="00073EDD">
            <w:pPr>
              <w:jc w:val="right"/>
              <w:rPr>
                <w:rFonts w:cs="Times New Roman"/>
                <w:szCs w:val="24"/>
              </w:rPr>
            </w:pPr>
            <w:sdt>
              <w:sdtPr>
                <w:rPr>
                  <w:rFonts w:cs="Times New Roman"/>
                  <w:szCs w:val="24"/>
                </w:rPr>
                <w:alias w:val="Author Label"/>
                <w:tag w:val="By"/>
                <w:id w:val="72399597"/>
                <w:lock w:val="sdtLocked"/>
                <w:placeholder>
                  <w:docPart w:val="741F4D65F87B43C0AEA65CA62AC315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E3B94179A54653ADA5BE909E5A2260"/>
                </w:placeholder>
              </w:sdtPr>
              <w:sdtContent>
                <w:r>
                  <w:rPr>
                    <w:rFonts w:cs="Times New Roman"/>
                    <w:szCs w:val="24"/>
                  </w:rPr>
                  <w:t>Button et al.</w:t>
                </w:r>
              </w:sdtContent>
            </w:sdt>
            <w:sdt>
              <w:sdtPr>
                <w:rPr>
                  <w:rFonts w:cs="Times New Roman"/>
                  <w:szCs w:val="24"/>
                </w:rPr>
                <w:alias w:val="Sponsor"/>
                <w:tag w:val="Sponsor"/>
                <w:id w:val="-2039656131"/>
                <w:lock w:val="sdtContentLocked"/>
                <w:placeholder>
                  <w:docPart w:val="0891E36A49824AE2A1BF26739F2A11CE"/>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078C3A3BBC9745E19B5901544BF39E74"/>
                </w:placeholder>
                <w:showingPlcHdr/>
              </w:sdtPr>
              <w:sdtContent/>
            </w:sdt>
          </w:p>
        </w:tc>
      </w:tr>
      <w:tr w:rsidR="00187306" w:rsidTr="000F1DF9">
        <w:tc>
          <w:tcPr>
            <w:tcW w:w="2718" w:type="dxa"/>
          </w:tcPr>
          <w:p w:rsidR="00187306" w:rsidRPr="00BC7495" w:rsidRDefault="00187306" w:rsidP="000F1DF9">
            <w:pPr>
              <w:rPr>
                <w:rFonts w:cs="Times New Roman"/>
                <w:szCs w:val="24"/>
              </w:rPr>
            </w:pPr>
          </w:p>
        </w:tc>
        <w:sdt>
          <w:sdtPr>
            <w:rPr>
              <w:rFonts w:cs="Times New Roman"/>
              <w:szCs w:val="24"/>
            </w:rPr>
            <w:alias w:val="Committee"/>
            <w:tag w:val="Committee"/>
            <w:id w:val="1914272295"/>
            <w:lock w:val="sdtContentLocked"/>
            <w:placeholder>
              <w:docPart w:val="9CFE8EE1BC0843E3A174A27F7541A3A5"/>
            </w:placeholder>
          </w:sdtPr>
          <w:sdtContent>
            <w:tc>
              <w:tcPr>
                <w:tcW w:w="6858" w:type="dxa"/>
              </w:tcPr>
              <w:p w:rsidR="00187306" w:rsidRPr="00FF6471" w:rsidRDefault="00187306" w:rsidP="000F1DF9">
                <w:pPr>
                  <w:jc w:val="right"/>
                  <w:rPr>
                    <w:rFonts w:cs="Times New Roman"/>
                    <w:szCs w:val="24"/>
                  </w:rPr>
                </w:pPr>
                <w:r>
                  <w:rPr>
                    <w:rFonts w:cs="Times New Roman"/>
                    <w:szCs w:val="24"/>
                  </w:rPr>
                  <w:t>Health &amp; Human Services</w:t>
                </w:r>
              </w:p>
            </w:tc>
          </w:sdtContent>
        </w:sdt>
      </w:tr>
      <w:tr w:rsidR="00187306" w:rsidTr="000F1DF9">
        <w:tc>
          <w:tcPr>
            <w:tcW w:w="2718" w:type="dxa"/>
          </w:tcPr>
          <w:p w:rsidR="00187306" w:rsidRPr="00BC7495" w:rsidRDefault="00187306" w:rsidP="000F1DF9">
            <w:pPr>
              <w:rPr>
                <w:rFonts w:cs="Times New Roman"/>
                <w:szCs w:val="24"/>
              </w:rPr>
            </w:pPr>
          </w:p>
        </w:tc>
        <w:sdt>
          <w:sdtPr>
            <w:rPr>
              <w:rFonts w:cs="Times New Roman"/>
              <w:szCs w:val="24"/>
            </w:rPr>
            <w:alias w:val="Date"/>
            <w:tag w:val="DateContentControl"/>
            <w:id w:val="1178081906"/>
            <w:lock w:val="sdtLocked"/>
            <w:placeholder>
              <w:docPart w:val="5803AD9098B94D779A4F429A0FF896D1"/>
            </w:placeholder>
            <w:date w:fullDate="2021-05-03T00:00:00Z">
              <w:dateFormat w:val="M/d/yyyy"/>
              <w:lid w:val="en-US"/>
              <w:storeMappedDataAs w:val="dateTime"/>
              <w:calendar w:val="gregorian"/>
            </w:date>
          </w:sdtPr>
          <w:sdtContent>
            <w:tc>
              <w:tcPr>
                <w:tcW w:w="6858" w:type="dxa"/>
              </w:tcPr>
              <w:p w:rsidR="00187306" w:rsidRPr="00FF6471" w:rsidRDefault="00187306" w:rsidP="000F1DF9">
                <w:pPr>
                  <w:jc w:val="right"/>
                  <w:rPr>
                    <w:rFonts w:cs="Times New Roman"/>
                    <w:szCs w:val="24"/>
                  </w:rPr>
                </w:pPr>
                <w:r>
                  <w:rPr>
                    <w:rFonts w:cs="Times New Roman"/>
                    <w:szCs w:val="24"/>
                  </w:rPr>
                  <w:t>5/3/2021</w:t>
                </w:r>
              </w:p>
            </w:tc>
          </w:sdtContent>
        </w:sdt>
      </w:tr>
      <w:tr w:rsidR="00187306" w:rsidTr="000F1DF9">
        <w:tc>
          <w:tcPr>
            <w:tcW w:w="2718" w:type="dxa"/>
          </w:tcPr>
          <w:p w:rsidR="00187306" w:rsidRPr="00BC7495" w:rsidRDefault="00187306" w:rsidP="000F1DF9">
            <w:pPr>
              <w:rPr>
                <w:rFonts w:cs="Times New Roman"/>
                <w:szCs w:val="24"/>
              </w:rPr>
            </w:pPr>
          </w:p>
        </w:tc>
        <w:sdt>
          <w:sdtPr>
            <w:rPr>
              <w:rFonts w:cs="Times New Roman"/>
              <w:szCs w:val="24"/>
            </w:rPr>
            <w:alias w:val="BA Version"/>
            <w:tag w:val="BAVersion"/>
            <w:id w:val="-1685590809"/>
            <w:lock w:val="sdtContentLocked"/>
            <w:placeholder>
              <w:docPart w:val="9045CECB0D3D44A09568D24F2AAC16F0"/>
            </w:placeholder>
          </w:sdtPr>
          <w:sdtContent>
            <w:tc>
              <w:tcPr>
                <w:tcW w:w="6858" w:type="dxa"/>
              </w:tcPr>
              <w:p w:rsidR="00187306" w:rsidRPr="00FF6471" w:rsidRDefault="00187306" w:rsidP="000F1DF9">
                <w:pPr>
                  <w:jc w:val="right"/>
                  <w:rPr>
                    <w:rFonts w:cs="Times New Roman"/>
                    <w:szCs w:val="24"/>
                  </w:rPr>
                </w:pPr>
                <w:r>
                  <w:rPr>
                    <w:rFonts w:cs="Times New Roman"/>
                    <w:szCs w:val="24"/>
                  </w:rPr>
                  <w:t>Engrossed</w:t>
                </w:r>
              </w:p>
            </w:tc>
          </w:sdtContent>
        </w:sdt>
      </w:tr>
    </w:tbl>
    <w:p w:rsidR="00187306" w:rsidRPr="00FF6471" w:rsidRDefault="00187306" w:rsidP="000F1DF9">
      <w:pPr>
        <w:spacing w:after="0" w:line="240" w:lineRule="auto"/>
        <w:rPr>
          <w:rFonts w:cs="Times New Roman"/>
          <w:szCs w:val="24"/>
        </w:rPr>
      </w:pPr>
    </w:p>
    <w:p w:rsidR="00187306" w:rsidRPr="00FF6471" w:rsidRDefault="00187306" w:rsidP="000F1DF9">
      <w:pPr>
        <w:spacing w:after="0" w:line="240" w:lineRule="auto"/>
        <w:rPr>
          <w:rFonts w:cs="Times New Roman"/>
          <w:szCs w:val="24"/>
        </w:rPr>
      </w:pPr>
    </w:p>
    <w:p w:rsidR="00187306" w:rsidRPr="00FF6471" w:rsidRDefault="001873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B1EAB7F21174E1681758685CF67E578"/>
        </w:placeholder>
      </w:sdtPr>
      <w:sdtContent>
        <w:p w:rsidR="00187306" w:rsidRDefault="001873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F7844AD86F4A66960BDA6035578A5A"/>
        </w:placeholder>
      </w:sdtPr>
      <w:sdtContent>
        <w:p w:rsidR="00187306" w:rsidRDefault="00187306" w:rsidP="00187306">
          <w:pPr>
            <w:pStyle w:val="NormalWeb"/>
            <w:spacing w:before="0" w:beforeAutospacing="0" w:after="0" w:afterAutospacing="0"/>
            <w:jc w:val="both"/>
            <w:divId w:val="1751001065"/>
            <w:rPr>
              <w:rFonts w:eastAsia="Times New Roman"/>
              <w:bCs/>
            </w:rPr>
          </w:pPr>
        </w:p>
        <w:p w:rsidR="00187306" w:rsidRDefault="00187306" w:rsidP="00187306">
          <w:pPr>
            <w:pStyle w:val="NormalWeb"/>
            <w:spacing w:before="0" w:beforeAutospacing="0" w:after="0" w:afterAutospacing="0"/>
            <w:jc w:val="both"/>
            <w:divId w:val="1751001065"/>
            <w:rPr>
              <w:color w:val="000000"/>
            </w:rPr>
          </w:pPr>
          <w:r w:rsidRPr="00412BEF">
            <w:rPr>
              <w:color w:val="000000"/>
            </w:rPr>
            <w:t>In September 2017 the Texas Workforce Commission (TWC) commissioned a study focused on strengthening implementation of its Texas Rising Star (TRS) Program. This study, whic</w:t>
          </w:r>
          <w:r>
            <w:rPr>
              <w:color w:val="000000"/>
            </w:rPr>
            <w:t>h was completed in August 2019,</w:t>
          </w:r>
          <w:r w:rsidRPr="00412BEF">
            <w:rPr>
              <w:color w:val="000000"/>
            </w:rPr>
            <w:t xml:space="preserve"> included assessing assessor inter-rater reliability (i.e., the degree of agreement among raters) and found that improvements could be made. </w:t>
          </w:r>
        </w:p>
        <w:p w:rsidR="00187306" w:rsidRPr="00412BEF" w:rsidRDefault="00187306" w:rsidP="00187306">
          <w:pPr>
            <w:pStyle w:val="NormalWeb"/>
            <w:spacing w:before="0" w:beforeAutospacing="0" w:after="0" w:afterAutospacing="0"/>
            <w:jc w:val="both"/>
            <w:divId w:val="1751001065"/>
            <w:rPr>
              <w:color w:val="000000"/>
            </w:rPr>
          </w:pPr>
        </w:p>
        <w:p w:rsidR="00187306" w:rsidRDefault="00187306" w:rsidP="00187306">
          <w:pPr>
            <w:pStyle w:val="NormalWeb"/>
            <w:spacing w:before="0" w:beforeAutospacing="0" w:after="0" w:afterAutospacing="0"/>
            <w:jc w:val="both"/>
            <w:divId w:val="1751001065"/>
            <w:rPr>
              <w:color w:val="000000"/>
            </w:rPr>
          </w:pPr>
          <w:r w:rsidRPr="00412BEF">
            <w:rPr>
              <w:color w:val="000000"/>
            </w:rPr>
            <w:t>Assessor inter-rater reliability has significant implications for the fairness of child</w:t>
          </w:r>
          <w:r>
            <w:rPr>
              <w:color w:val="000000"/>
            </w:rPr>
            <w:t>-</w:t>
          </w:r>
          <w:r w:rsidRPr="00412BEF">
            <w:rPr>
              <w:color w:val="000000"/>
            </w:rPr>
            <w:t>care provider quality ratings and the accuracy of ratings communicated to families. Because of the study results, TWC recommended that assessors be accountable to a central body that certifies and regularly monitors reliability. Consolidating certification and implementing regular reliability monitoring across all assessors statewide would help ensure asse</w:t>
          </w:r>
          <w:r>
            <w:rPr>
              <w:color w:val="000000"/>
            </w:rPr>
            <w:t>ssment protocols remain aligned</w:t>
          </w:r>
          <w:r w:rsidRPr="00412BEF">
            <w:rPr>
              <w:color w:val="000000"/>
            </w:rPr>
            <w:t xml:space="preserve"> and, consequently, that ratings remain fair and accurate representations of quality. These actions also should reduce the risk of evaluator bias as they will be independent of any local pressures to increase the number of quality-rated programs and contribute to more objective ratings. </w:t>
          </w:r>
        </w:p>
        <w:p w:rsidR="00187306" w:rsidRPr="00412BEF" w:rsidRDefault="00187306" w:rsidP="00187306">
          <w:pPr>
            <w:pStyle w:val="NormalWeb"/>
            <w:spacing w:before="0" w:beforeAutospacing="0" w:after="0" w:afterAutospacing="0"/>
            <w:jc w:val="both"/>
            <w:divId w:val="1751001065"/>
            <w:rPr>
              <w:color w:val="000000"/>
            </w:rPr>
          </w:pPr>
        </w:p>
        <w:p w:rsidR="00187306" w:rsidRDefault="00187306" w:rsidP="00187306">
          <w:pPr>
            <w:pStyle w:val="NormalWeb"/>
            <w:spacing w:before="0" w:beforeAutospacing="0" w:after="0" w:afterAutospacing="0"/>
            <w:jc w:val="both"/>
            <w:divId w:val="1751001065"/>
            <w:rPr>
              <w:color w:val="000000"/>
            </w:rPr>
          </w:pPr>
          <w:r w:rsidRPr="00412BEF">
            <w:rPr>
              <w:color w:val="000000"/>
            </w:rPr>
            <w:t xml:space="preserve">The TRS assessors' consolidation also was recommended by the TRS workgroup, which is required to conduct a comprehensive </w:t>
          </w:r>
          <w:r>
            <w:rPr>
              <w:color w:val="000000"/>
            </w:rPr>
            <w:t>re</w:t>
          </w:r>
          <w:r w:rsidRPr="00412BEF">
            <w:rPr>
              <w:color w:val="000000"/>
            </w:rPr>
            <w:t>view of the program every four years. The 21-person workgroup included early learning program directors from across the state; early childhood advocacy organization representatives; profe</w:t>
          </w:r>
          <w:r>
            <w:rPr>
              <w:color w:val="000000"/>
            </w:rPr>
            <w:t>ssional development providers; b</w:t>
          </w:r>
          <w:r w:rsidRPr="00412BEF">
            <w:rPr>
              <w:color w:val="000000"/>
            </w:rPr>
            <w:t xml:space="preserve">oard staff; and representatives from TWC, </w:t>
          </w:r>
          <w:r>
            <w:rPr>
              <w:color w:val="000000"/>
            </w:rPr>
            <w:t xml:space="preserve">the </w:t>
          </w:r>
          <w:r w:rsidRPr="00412BEF">
            <w:rPr>
              <w:color w:val="000000"/>
            </w:rPr>
            <w:t>Texas E</w:t>
          </w:r>
          <w:r>
            <w:rPr>
              <w:color w:val="000000"/>
            </w:rPr>
            <w:t>ducation Agency, the</w:t>
          </w:r>
          <w:r w:rsidRPr="00412BEF">
            <w:rPr>
              <w:color w:val="000000"/>
            </w:rPr>
            <w:t xml:space="preserve"> Health and H</w:t>
          </w:r>
          <w:r>
            <w:rPr>
              <w:color w:val="000000"/>
            </w:rPr>
            <w:t>uman Services Commission'</w:t>
          </w:r>
          <w:r w:rsidRPr="00412BEF">
            <w:rPr>
              <w:color w:val="000000"/>
            </w:rPr>
            <w:t xml:space="preserve">s Child Care Regulation Division, and the State Center </w:t>
          </w:r>
          <w:r>
            <w:rPr>
              <w:color w:val="000000"/>
            </w:rPr>
            <w:t>for Early Childhood, Children'</w:t>
          </w:r>
          <w:r w:rsidRPr="00412BEF">
            <w:rPr>
              <w:color w:val="000000"/>
            </w:rPr>
            <w:t>s Learn</w:t>
          </w:r>
          <w:r>
            <w:rPr>
              <w:color w:val="000000"/>
            </w:rPr>
            <w:t>ing Institute. Beginning in May</w:t>
          </w:r>
          <w:r w:rsidRPr="00412BEF">
            <w:rPr>
              <w:color w:val="000000"/>
            </w:rPr>
            <w:t xml:space="preserve"> 2019, this workgroup met regularly for eight months, reviewed the feedback received, and developed recommendations for TWC to consider in revising the TRS Guidelines, which included this TRS assessor consolidation.</w:t>
          </w:r>
        </w:p>
        <w:p w:rsidR="00187306" w:rsidRPr="00412BEF" w:rsidRDefault="00187306" w:rsidP="00187306">
          <w:pPr>
            <w:pStyle w:val="NormalWeb"/>
            <w:spacing w:before="0" w:beforeAutospacing="0" w:after="0" w:afterAutospacing="0"/>
            <w:jc w:val="both"/>
            <w:divId w:val="1751001065"/>
            <w:rPr>
              <w:color w:val="000000"/>
            </w:rPr>
          </w:pPr>
        </w:p>
        <w:p w:rsidR="00187306" w:rsidRPr="00412BEF" w:rsidRDefault="00187306" w:rsidP="00187306">
          <w:pPr>
            <w:pStyle w:val="NormalWeb"/>
            <w:spacing w:before="0" w:beforeAutospacing="0" w:after="0" w:afterAutospacing="0"/>
            <w:jc w:val="both"/>
            <w:divId w:val="1751001065"/>
            <w:rPr>
              <w:color w:val="000000"/>
            </w:rPr>
          </w:pPr>
          <w:r>
            <w:rPr>
              <w:color w:val="000000"/>
            </w:rPr>
            <w:t>Accordingly, H.B.</w:t>
          </w:r>
          <w:r w:rsidRPr="00412BEF">
            <w:rPr>
              <w:color w:val="000000"/>
            </w:rPr>
            <w:t xml:space="preserve"> 1792, which is part of TWC's 2021 Legislative Agenda, would consolidate certification and routine reliability moni</w:t>
          </w:r>
          <w:r>
            <w:rPr>
              <w:color w:val="000000"/>
            </w:rPr>
            <w:t>toring of TRS</w:t>
          </w:r>
          <w:r w:rsidRPr="00412BEF">
            <w:rPr>
              <w:color w:val="000000"/>
            </w:rPr>
            <w:t xml:space="preserve"> assessors to a centralized body. This would ensure that assessment approaches remain aligned and that ratings remain fair and accurate representations of quality across the state.</w:t>
          </w:r>
        </w:p>
        <w:p w:rsidR="00187306" w:rsidRPr="00D70925" w:rsidRDefault="00187306" w:rsidP="00187306">
          <w:pPr>
            <w:spacing w:after="0" w:line="240" w:lineRule="auto"/>
            <w:jc w:val="both"/>
            <w:rPr>
              <w:rFonts w:eastAsia="Times New Roman" w:cs="Times New Roman"/>
              <w:bCs/>
              <w:szCs w:val="24"/>
            </w:rPr>
          </w:pPr>
        </w:p>
      </w:sdtContent>
    </w:sdt>
    <w:p w:rsidR="00187306" w:rsidRDefault="001873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1792 </w:t>
      </w:r>
      <w:bookmarkStart w:id="1" w:name="AmendsCurrentLaw"/>
      <w:bookmarkEnd w:id="1"/>
      <w:r>
        <w:rPr>
          <w:rFonts w:cs="Times New Roman"/>
          <w:szCs w:val="24"/>
        </w:rPr>
        <w:t>amends current law relating to the evaluation of child-care providers participating in the Texas Rising Star Program.</w:t>
      </w:r>
    </w:p>
    <w:p w:rsidR="00187306" w:rsidRPr="007511C5" w:rsidRDefault="00187306" w:rsidP="000F1DF9">
      <w:pPr>
        <w:spacing w:after="0" w:line="240" w:lineRule="auto"/>
        <w:jc w:val="both"/>
        <w:rPr>
          <w:rFonts w:eastAsia="Times New Roman" w:cs="Times New Roman"/>
          <w:szCs w:val="24"/>
        </w:rPr>
      </w:pPr>
    </w:p>
    <w:p w:rsidR="00187306" w:rsidRPr="005C2A78" w:rsidRDefault="001873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08A3BD879D456DB4E3BB704FD68742"/>
          </w:placeholder>
        </w:sdtPr>
        <w:sdtContent>
          <w:r>
            <w:rPr>
              <w:rFonts w:eastAsia="Times New Roman" w:cs="Times New Roman"/>
              <w:b/>
              <w:szCs w:val="24"/>
              <w:u w:val="single"/>
            </w:rPr>
            <w:t>RULEMAKING AUTHORITY</w:t>
          </w:r>
        </w:sdtContent>
      </w:sdt>
    </w:p>
    <w:p w:rsidR="00187306" w:rsidRPr="006529C4" w:rsidRDefault="00187306" w:rsidP="00774EC7">
      <w:pPr>
        <w:spacing w:after="0" w:line="240" w:lineRule="auto"/>
        <w:jc w:val="both"/>
        <w:rPr>
          <w:rFonts w:cs="Times New Roman"/>
          <w:szCs w:val="24"/>
        </w:rPr>
      </w:pPr>
    </w:p>
    <w:p w:rsidR="00187306" w:rsidRPr="006529C4" w:rsidRDefault="0018730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87306" w:rsidRPr="006529C4" w:rsidRDefault="00187306" w:rsidP="00774EC7">
      <w:pPr>
        <w:spacing w:after="0" w:line="240" w:lineRule="auto"/>
        <w:jc w:val="both"/>
        <w:rPr>
          <w:rFonts w:cs="Times New Roman"/>
          <w:szCs w:val="24"/>
        </w:rPr>
      </w:pPr>
    </w:p>
    <w:p w:rsidR="00187306" w:rsidRPr="005C2A78" w:rsidRDefault="001873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551529EE034DB8882A81537F734624"/>
          </w:placeholder>
        </w:sdtPr>
        <w:sdtContent>
          <w:r>
            <w:rPr>
              <w:rFonts w:eastAsia="Times New Roman" w:cs="Times New Roman"/>
              <w:b/>
              <w:szCs w:val="24"/>
              <w:u w:val="single"/>
            </w:rPr>
            <w:t>SECTION BY SECTION ANALYSIS</w:t>
          </w:r>
        </w:sdtContent>
      </w:sdt>
    </w:p>
    <w:p w:rsidR="00187306" w:rsidRPr="005C2A78" w:rsidRDefault="00187306" w:rsidP="000F1DF9">
      <w:pPr>
        <w:spacing w:after="0" w:line="240" w:lineRule="auto"/>
        <w:jc w:val="both"/>
        <w:rPr>
          <w:rFonts w:eastAsia="Times New Roman" w:cs="Times New Roman"/>
          <w:szCs w:val="24"/>
        </w:rPr>
      </w:pPr>
    </w:p>
    <w:p w:rsidR="00187306" w:rsidRPr="004D25E0" w:rsidRDefault="00187306" w:rsidP="00187306">
      <w:pPr>
        <w:spacing w:after="0" w:line="240" w:lineRule="auto"/>
        <w:jc w:val="both"/>
        <w:rPr>
          <w:rFonts w:eastAsia="Times New Roman" w:cs="Times New Roman"/>
          <w:szCs w:val="24"/>
        </w:rPr>
      </w:pPr>
      <w:r w:rsidRPr="004D25E0">
        <w:rPr>
          <w:rFonts w:eastAsia="Times New Roman" w:cs="Times New Roman"/>
          <w:szCs w:val="24"/>
        </w:rPr>
        <w:t xml:space="preserve">SECTION 1. Amends </w:t>
      </w:r>
      <w:r w:rsidRPr="004D25E0">
        <w:rPr>
          <w:rFonts w:cs="Times New Roman"/>
          <w:szCs w:val="24"/>
        </w:rPr>
        <w:t xml:space="preserve">Section 2308.3155, Government Code, by adding </w:t>
      </w:r>
      <w:r>
        <w:rPr>
          <w:rFonts w:cs="Times New Roman"/>
          <w:szCs w:val="24"/>
        </w:rPr>
        <w:t xml:space="preserve">Subsection (d) to require </w:t>
      </w:r>
      <w:r w:rsidRPr="004D25E0">
        <w:rPr>
          <w:rFonts w:cs="Times New Roman"/>
          <w:szCs w:val="24"/>
        </w:rPr>
        <w:t xml:space="preserve">the Texas Workforce Commission (TWC), using a competitive procurement process that complies with all federal and state laws, </w:t>
      </w:r>
      <w:r>
        <w:rPr>
          <w:rFonts w:cs="Times New Roman"/>
          <w:szCs w:val="24"/>
        </w:rPr>
        <w:t xml:space="preserve">to </w:t>
      </w:r>
      <w:r w:rsidRPr="004D25E0">
        <w:rPr>
          <w:rFonts w:cs="Times New Roman"/>
          <w:szCs w:val="24"/>
        </w:rPr>
        <w:t xml:space="preserve">select a single entity to oversee a statewide roster of qualified assessors to evaluate child-care providers participating in the Texas Rising Star </w:t>
      </w:r>
      <w:r w:rsidRPr="007511C5">
        <w:rPr>
          <w:rFonts w:cs="Times New Roman"/>
          <w:szCs w:val="24"/>
        </w:rPr>
        <w:t xml:space="preserve">Program during the initial certification process and </w:t>
      </w:r>
      <w:r w:rsidRPr="007511C5">
        <w:t>at any other time during the provider's participation in the program.</w:t>
      </w:r>
    </w:p>
    <w:p w:rsidR="00187306" w:rsidRPr="004D25E0" w:rsidRDefault="00187306" w:rsidP="00187306">
      <w:pPr>
        <w:spacing w:after="0" w:line="240" w:lineRule="auto"/>
        <w:jc w:val="both"/>
        <w:rPr>
          <w:rFonts w:eastAsia="Times New Roman" w:cs="Times New Roman"/>
          <w:szCs w:val="24"/>
        </w:rPr>
      </w:pPr>
    </w:p>
    <w:p w:rsidR="00187306" w:rsidRPr="004D25E0" w:rsidRDefault="00187306" w:rsidP="00187306">
      <w:pPr>
        <w:spacing w:after="0" w:line="240" w:lineRule="auto"/>
        <w:jc w:val="both"/>
        <w:rPr>
          <w:rFonts w:cs="Times New Roman"/>
          <w:szCs w:val="24"/>
        </w:rPr>
      </w:pPr>
      <w:r w:rsidRPr="004D25E0">
        <w:rPr>
          <w:rFonts w:eastAsia="Times New Roman" w:cs="Times New Roman"/>
          <w:szCs w:val="24"/>
        </w:rPr>
        <w:t xml:space="preserve">SECTION 2. Amends </w:t>
      </w:r>
      <w:r w:rsidRPr="004D25E0">
        <w:rPr>
          <w:rFonts w:cs="Times New Roman"/>
          <w:szCs w:val="24"/>
        </w:rPr>
        <w:t xml:space="preserve">Section 2308.320, Government Code, as follows: </w:t>
      </w:r>
    </w:p>
    <w:p w:rsidR="00187306" w:rsidRPr="004D25E0" w:rsidRDefault="00187306" w:rsidP="00187306">
      <w:pPr>
        <w:spacing w:after="0" w:line="240" w:lineRule="auto"/>
        <w:jc w:val="both"/>
        <w:rPr>
          <w:rFonts w:cs="Times New Roman"/>
          <w:szCs w:val="24"/>
        </w:rPr>
      </w:pPr>
    </w:p>
    <w:p w:rsidR="00187306" w:rsidRPr="004D25E0" w:rsidRDefault="00187306" w:rsidP="00187306">
      <w:pPr>
        <w:spacing w:after="0" w:line="240" w:lineRule="auto"/>
        <w:ind w:left="720"/>
        <w:jc w:val="both"/>
        <w:rPr>
          <w:rFonts w:eastAsia="Times New Roman" w:cs="Times New Roman"/>
          <w:szCs w:val="24"/>
        </w:rPr>
      </w:pPr>
      <w:r w:rsidRPr="004D25E0">
        <w:rPr>
          <w:rFonts w:cs="Times New Roman"/>
          <w:szCs w:val="24"/>
        </w:rPr>
        <w:t xml:space="preserve">Sec. 2308.320. TECHNICAL ASSISTANCE FOR PROVIDERS. Deletes </w:t>
      </w:r>
      <w:r>
        <w:rPr>
          <w:rFonts w:cs="Times New Roman"/>
          <w:szCs w:val="24"/>
        </w:rPr>
        <w:t xml:space="preserve">existing </w:t>
      </w:r>
      <w:r w:rsidRPr="004D25E0">
        <w:rPr>
          <w:rFonts w:cs="Times New Roman"/>
          <w:szCs w:val="24"/>
        </w:rPr>
        <w:t xml:space="preserve">text </w:t>
      </w:r>
      <w:r>
        <w:rPr>
          <w:rFonts w:cs="Times New Roman"/>
          <w:szCs w:val="24"/>
        </w:rPr>
        <w:t>requiring each local workforce development board to provide technical assistance to Texas Rising Star Program providers and to providers seeking certification under the Texas Rising Star Program by providing</w:t>
      </w:r>
      <w:r w:rsidRPr="004D25E0">
        <w:rPr>
          <w:rFonts w:cs="Times New Roman"/>
          <w:szCs w:val="24"/>
        </w:rPr>
        <w:t xml:space="preserve"> child development specialist to serve as an evaluator of the provider during the certification process. Makes nonsubstantive changes. </w:t>
      </w:r>
    </w:p>
    <w:p w:rsidR="00187306" w:rsidRPr="004D25E0" w:rsidRDefault="00187306" w:rsidP="00187306">
      <w:pPr>
        <w:spacing w:after="0" w:line="240" w:lineRule="auto"/>
        <w:jc w:val="both"/>
        <w:rPr>
          <w:rFonts w:eastAsia="Times New Roman" w:cs="Times New Roman"/>
          <w:szCs w:val="24"/>
        </w:rPr>
      </w:pPr>
    </w:p>
    <w:p w:rsidR="00187306" w:rsidRPr="004D25E0" w:rsidRDefault="00187306" w:rsidP="00187306">
      <w:pPr>
        <w:spacing w:after="0" w:line="240" w:lineRule="auto"/>
        <w:jc w:val="both"/>
        <w:rPr>
          <w:rFonts w:eastAsia="Times New Roman" w:cs="Times New Roman"/>
          <w:szCs w:val="24"/>
        </w:rPr>
      </w:pPr>
      <w:r w:rsidRPr="004D25E0">
        <w:rPr>
          <w:rFonts w:eastAsia="Times New Roman" w:cs="Times New Roman"/>
          <w:szCs w:val="24"/>
        </w:rPr>
        <w:t xml:space="preserve">SECTION 3. </w:t>
      </w:r>
      <w:r>
        <w:rPr>
          <w:rFonts w:eastAsia="Times New Roman" w:cs="Times New Roman"/>
          <w:szCs w:val="24"/>
        </w:rPr>
        <w:t xml:space="preserve">Requires </w:t>
      </w:r>
      <w:r w:rsidRPr="004D25E0">
        <w:rPr>
          <w:rFonts w:eastAsia="Times New Roman" w:cs="Times New Roman"/>
          <w:szCs w:val="24"/>
        </w:rPr>
        <w:t xml:space="preserve">TWC, as </w:t>
      </w:r>
      <w:r w:rsidRPr="004D25E0">
        <w:rPr>
          <w:rFonts w:cs="Times New Roman"/>
          <w:szCs w:val="24"/>
        </w:rPr>
        <w:t xml:space="preserve">soon as practicable after the effective date of this Act, to complete the initial competitive procurement process required under Section 2308.3155(d), Government Code, as added by this Act, to select the entity to oversee a statewide roster of assessors for Texas Rising Star Program providers. </w:t>
      </w:r>
    </w:p>
    <w:p w:rsidR="00187306" w:rsidRPr="004D25E0" w:rsidRDefault="00187306" w:rsidP="00187306">
      <w:pPr>
        <w:spacing w:after="0" w:line="240" w:lineRule="auto"/>
        <w:jc w:val="both"/>
        <w:rPr>
          <w:rFonts w:eastAsia="Times New Roman" w:cs="Times New Roman"/>
          <w:szCs w:val="24"/>
        </w:rPr>
      </w:pPr>
    </w:p>
    <w:p w:rsidR="00187306" w:rsidRPr="00C8671F" w:rsidRDefault="00187306" w:rsidP="00187306">
      <w:pPr>
        <w:spacing w:after="0" w:line="240" w:lineRule="auto"/>
        <w:jc w:val="both"/>
        <w:rPr>
          <w:rFonts w:eastAsia="Times New Roman" w:cs="Times New Roman"/>
          <w:szCs w:val="24"/>
        </w:rPr>
      </w:pPr>
      <w:r w:rsidRPr="004D25E0">
        <w:rPr>
          <w:rFonts w:eastAsia="Times New Roman" w:cs="Times New Roman"/>
          <w:szCs w:val="24"/>
        </w:rPr>
        <w:t>SECTION 4. Effective date: September 1, 2021.</w:t>
      </w:r>
      <w:r>
        <w:rPr>
          <w:rFonts w:eastAsia="Times New Roman" w:cs="Times New Roman"/>
          <w:szCs w:val="24"/>
        </w:rPr>
        <w:t xml:space="preserve"> </w:t>
      </w:r>
    </w:p>
    <w:sectPr w:rsidR="0018730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229" w:rsidRDefault="00081229" w:rsidP="000F1DF9">
      <w:pPr>
        <w:spacing w:after="0" w:line="240" w:lineRule="auto"/>
      </w:pPr>
      <w:r>
        <w:separator/>
      </w:r>
    </w:p>
  </w:endnote>
  <w:endnote w:type="continuationSeparator" w:id="0">
    <w:p w:rsidR="00081229" w:rsidRDefault="000812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812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87306">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87306">
                <w:rPr>
                  <w:sz w:val="20"/>
                  <w:szCs w:val="20"/>
                </w:rPr>
                <w:t>H.B. 1792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8730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812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873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8730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229" w:rsidRDefault="00081229" w:rsidP="000F1DF9">
      <w:pPr>
        <w:spacing w:after="0" w:line="240" w:lineRule="auto"/>
      </w:pPr>
      <w:r>
        <w:separator/>
      </w:r>
    </w:p>
  </w:footnote>
  <w:footnote w:type="continuationSeparator" w:id="0">
    <w:p w:rsidR="00081229" w:rsidRDefault="0008122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81229"/>
    <w:rsid w:val="000B4D64"/>
    <w:rsid w:val="000E552E"/>
    <w:rsid w:val="000F1DF9"/>
    <w:rsid w:val="0018730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FAFD9"/>
  <w15:docId w15:val="{677A121C-FBF8-422D-B7C9-AD58BBD7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73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0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ECBC4FE05D4FA58884843BC81CF521"/>
        <w:category>
          <w:name w:val="General"/>
          <w:gallery w:val="placeholder"/>
        </w:category>
        <w:types>
          <w:type w:val="bbPlcHdr"/>
        </w:types>
        <w:behaviors>
          <w:behavior w:val="content"/>
        </w:behaviors>
        <w:guid w:val="{5189B5EA-DB28-46BA-B0BB-F9DDBABE3072}"/>
      </w:docPartPr>
      <w:docPartBody>
        <w:p w:rsidR="00000000" w:rsidRDefault="00FD1222"/>
      </w:docPartBody>
    </w:docPart>
    <w:docPart>
      <w:docPartPr>
        <w:name w:val="89B84CA6FDE6429DB3086E45F70ABBE2"/>
        <w:category>
          <w:name w:val="General"/>
          <w:gallery w:val="placeholder"/>
        </w:category>
        <w:types>
          <w:type w:val="bbPlcHdr"/>
        </w:types>
        <w:behaviors>
          <w:behavior w:val="content"/>
        </w:behaviors>
        <w:guid w:val="{7F804E97-14EF-44B8-B91D-7BE3C61F384B}"/>
      </w:docPartPr>
      <w:docPartBody>
        <w:p w:rsidR="00000000" w:rsidRDefault="00FD1222"/>
      </w:docPartBody>
    </w:docPart>
    <w:docPart>
      <w:docPartPr>
        <w:name w:val="C77B5C4F7E244156AED8D28AB3D3E3CD"/>
        <w:category>
          <w:name w:val="General"/>
          <w:gallery w:val="placeholder"/>
        </w:category>
        <w:types>
          <w:type w:val="bbPlcHdr"/>
        </w:types>
        <w:behaviors>
          <w:behavior w:val="content"/>
        </w:behaviors>
        <w:guid w:val="{AA6D7C9F-A4CB-4A1A-90CF-3DACC424E26F}"/>
      </w:docPartPr>
      <w:docPartBody>
        <w:p w:rsidR="00000000" w:rsidRDefault="00FD1222"/>
      </w:docPartBody>
    </w:docPart>
    <w:docPart>
      <w:docPartPr>
        <w:name w:val="BFAE8F5B73164721A57A25C8EDB43310"/>
        <w:category>
          <w:name w:val="General"/>
          <w:gallery w:val="placeholder"/>
        </w:category>
        <w:types>
          <w:type w:val="bbPlcHdr"/>
        </w:types>
        <w:behaviors>
          <w:behavior w:val="content"/>
        </w:behaviors>
        <w:guid w:val="{F4AD36C3-CC5F-40D0-A192-A1FE8E2A148F}"/>
      </w:docPartPr>
      <w:docPartBody>
        <w:p w:rsidR="00000000" w:rsidRDefault="00FD1222"/>
      </w:docPartBody>
    </w:docPart>
    <w:docPart>
      <w:docPartPr>
        <w:name w:val="741F4D65F87B43C0AEA65CA62AC31541"/>
        <w:category>
          <w:name w:val="General"/>
          <w:gallery w:val="placeholder"/>
        </w:category>
        <w:types>
          <w:type w:val="bbPlcHdr"/>
        </w:types>
        <w:behaviors>
          <w:behavior w:val="content"/>
        </w:behaviors>
        <w:guid w:val="{DE3C12AA-1AA0-465C-9CF8-681E1C3FF16E}"/>
      </w:docPartPr>
      <w:docPartBody>
        <w:p w:rsidR="00000000" w:rsidRDefault="00FD1222"/>
      </w:docPartBody>
    </w:docPart>
    <w:docPart>
      <w:docPartPr>
        <w:name w:val="14E3B94179A54653ADA5BE909E5A2260"/>
        <w:category>
          <w:name w:val="General"/>
          <w:gallery w:val="placeholder"/>
        </w:category>
        <w:types>
          <w:type w:val="bbPlcHdr"/>
        </w:types>
        <w:behaviors>
          <w:behavior w:val="content"/>
        </w:behaviors>
        <w:guid w:val="{E9B724DA-0372-4829-BC10-6028EDAE73E3}"/>
      </w:docPartPr>
      <w:docPartBody>
        <w:p w:rsidR="00000000" w:rsidRDefault="00FD1222"/>
      </w:docPartBody>
    </w:docPart>
    <w:docPart>
      <w:docPartPr>
        <w:name w:val="0891E36A49824AE2A1BF26739F2A11CE"/>
        <w:category>
          <w:name w:val="General"/>
          <w:gallery w:val="placeholder"/>
        </w:category>
        <w:types>
          <w:type w:val="bbPlcHdr"/>
        </w:types>
        <w:behaviors>
          <w:behavior w:val="content"/>
        </w:behaviors>
        <w:guid w:val="{60D9FB59-B636-4119-AC1E-B15110A0EEDC}"/>
      </w:docPartPr>
      <w:docPartBody>
        <w:p w:rsidR="00000000" w:rsidRDefault="00FD1222"/>
      </w:docPartBody>
    </w:docPart>
    <w:docPart>
      <w:docPartPr>
        <w:name w:val="078C3A3BBC9745E19B5901544BF39E74"/>
        <w:category>
          <w:name w:val="General"/>
          <w:gallery w:val="placeholder"/>
        </w:category>
        <w:types>
          <w:type w:val="bbPlcHdr"/>
        </w:types>
        <w:behaviors>
          <w:behavior w:val="content"/>
        </w:behaviors>
        <w:guid w:val="{28D7B3B6-C1C0-4425-AC9E-1348E468F4D8}"/>
      </w:docPartPr>
      <w:docPartBody>
        <w:p w:rsidR="00000000" w:rsidRDefault="00FD1222"/>
      </w:docPartBody>
    </w:docPart>
    <w:docPart>
      <w:docPartPr>
        <w:name w:val="9CFE8EE1BC0843E3A174A27F7541A3A5"/>
        <w:category>
          <w:name w:val="General"/>
          <w:gallery w:val="placeholder"/>
        </w:category>
        <w:types>
          <w:type w:val="bbPlcHdr"/>
        </w:types>
        <w:behaviors>
          <w:behavior w:val="content"/>
        </w:behaviors>
        <w:guid w:val="{00F99F87-5C0A-44FC-BD65-05E9EFB67C64}"/>
      </w:docPartPr>
      <w:docPartBody>
        <w:p w:rsidR="00000000" w:rsidRDefault="00FD1222"/>
      </w:docPartBody>
    </w:docPart>
    <w:docPart>
      <w:docPartPr>
        <w:name w:val="5803AD9098B94D779A4F429A0FF896D1"/>
        <w:category>
          <w:name w:val="General"/>
          <w:gallery w:val="placeholder"/>
        </w:category>
        <w:types>
          <w:type w:val="bbPlcHdr"/>
        </w:types>
        <w:behaviors>
          <w:behavior w:val="content"/>
        </w:behaviors>
        <w:guid w:val="{19228AFF-BF93-43D9-AC16-43827843C207}"/>
      </w:docPartPr>
      <w:docPartBody>
        <w:p w:rsidR="00000000" w:rsidRDefault="000423A7" w:rsidP="000423A7">
          <w:pPr>
            <w:pStyle w:val="5803AD9098B94D779A4F429A0FF896D1"/>
          </w:pPr>
          <w:r w:rsidRPr="00A30DD1">
            <w:rPr>
              <w:rStyle w:val="PlaceholderText"/>
            </w:rPr>
            <w:t>Click here to enter a date.</w:t>
          </w:r>
        </w:p>
      </w:docPartBody>
    </w:docPart>
    <w:docPart>
      <w:docPartPr>
        <w:name w:val="9045CECB0D3D44A09568D24F2AAC16F0"/>
        <w:category>
          <w:name w:val="General"/>
          <w:gallery w:val="placeholder"/>
        </w:category>
        <w:types>
          <w:type w:val="bbPlcHdr"/>
        </w:types>
        <w:behaviors>
          <w:behavior w:val="content"/>
        </w:behaviors>
        <w:guid w:val="{F72AC6C6-5955-4964-85A9-F62BA730DD29}"/>
      </w:docPartPr>
      <w:docPartBody>
        <w:p w:rsidR="00000000" w:rsidRDefault="00FD1222"/>
      </w:docPartBody>
    </w:docPart>
    <w:docPart>
      <w:docPartPr>
        <w:name w:val="9B1EAB7F21174E1681758685CF67E578"/>
        <w:category>
          <w:name w:val="General"/>
          <w:gallery w:val="placeholder"/>
        </w:category>
        <w:types>
          <w:type w:val="bbPlcHdr"/>
        </w:types>
        <w:behaviors>
          <w:behavior w:val="content"/>
        </w:behaviors>
        <w:guid w:val="{6DB0810E-D384-4E4B-B49E-E137B608AF8F}"/>
      </w:docPartPr>
      <w:docPartBody>
        <w:p w:rsidR="00000000" w:rsidRDefault="00FD1222"/>
      </w:docPartBody>
    </w:docPart>
    <w:docPart>
      <w:docPartPr>
        <w:name w:val="BDF7844AD86F4A66960BDA6035578A5A"/>
        <w:category>
          <w:name w:val="General"/>
          <w:gallery w:val="placeholder"/>
        </w:category>
        <w:types>
          <w:type w:val="bbPlcHdr"/>
        </w:types>
        <w:behaviors>
          <w:behavior w:val="content"/>
        </w:behaviors>
        <w:guid w:val="{18DB52FE-CC5E-4C23-9D13-6F6AF9373FE0}"/>
      </w:docPartPr>
      <w:docPartBody>
        <w:p w:rsidR="00000000" w:rsidRDefault="000423A7" w:rsidP="000423A7">
          <w:pPr>
            <w:pStyle w:val="BDF7844AD86F4A66960BDA6035578A5A"/>
          </w:pPr>
          <w:r>
            <w:rPr>
              <w:rFonts w:eastAsia="Times New Roman" w:cs="Times New Roman"/>
              <w:bCs/>
              <w:szCs w:val="24"/>
            </w:rPr>
            <w:t xml:space="preserve"> </w:t>
          </w:r>
        </w:p>
      </w:docPartBody>
    </w:docPart>
    <w:docPart>
      <w:docPartPr>
        <w:name w:val="3308A3BD879D456DB4E3BB704FD68742"/>
        <w:category>
          <w:name w:val="General"/>
          <w:gallery w:val="placeholder"/>
        </w:category>
        <w:types>
          <w:type w:val="bbPlcHdr"/>
        </w:types>
        <w:behaviors>
          <w:behavior w:val="content"/>
        </w:behaviors>
        <w:guid w:val="{E2513B0F-7684-4531-96CC-D408ED3A69B9}"/>
      </w:docPartPr>
      <w:docPartBody>
        <w:p w:rsidR="00000000" w:rsidRDefault="00FD1222"/>
      </w:docPartBody>
    </w:docPart>
    <w:docPart>
      <w:docPartPr>
        <w:name w:val="1C551529EE034DB8882A81537F734624"/>
        <w:category>
          <w:name w:val="General"/>
          <w:gallery w:val="placeholder"/>
        </w:category>
        <w:types>
          <w:type w:val="bbPlcHdr"/>
        </w:types>
        <w:behaviors>
          <w:behavior w:val="content"/>
        </w:behaviors>
        <w:guid w:val="{69F814FD-BB1E-445F-960C-14B4D7706FFC}"/>
      </w:docPartPr>
      <w:docPartBody>
        <w:p w:rsidR="00000000" w:rsidRDefault="00FD12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23A7"/>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3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803AD9098B94D779A4F429A0FF896D1">
    <w:name w:val="5803AD9098B94D779A4F429A0FF896D1"/>
    <w:rsid w:val="000423A7"/>
    <w:pPr>
      <w:spacing w:after="160" w:line="259" w:lineRule="auto"/>
    </w:pPr>
  </w:style>
  <w:style w:type="paragraph" w:customStyle="1" w:styleId="BDF7844AD86F4A66960BDA6035578A5A">
    <w:name w:val="BDF7844AD86F4A66960BDA6035578A5A"/>
    <w:rsid w:val="000423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350961-C171-4A5B-92FD-4C008620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611</Words>
  <Characters>3483</Characters>
  <Application>Microsoft Office Word</Application>
  <DocSecurity>0</DocSecurity>
  <Lines>29</Lines>
  <Paragraphs>8</Paragraphs>
  <ScaleCrop>false</ScaleCrop>
  <Company>Texas Legislative Council</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2021-05-03T12:52:00Z</cp:lastPrinted>
  <dcterms:created xsi:type="dcterms:W3CDTF">2015-05-29T14:24:00Z</dcterms:created>
  <dcterms:modified xsi:type="dcterms:W3CDTF">2021-05-03T12:52:00Z</dcterms:modified>
</cp:coreProperties>
</file>

<file path=docProps/custom.xml><?xml version="1.0" encoding="utf-8"?>
<op:Properties xmlns:vt="http://schemas.openxmlformats.org/officeDocument/2006/docPropsVTypes" xmlns:op="http://schemas.openxmlformats.org/officeDocument/2006/custom-properties"/>
</file>