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001F1" w14:paraId="000B1520" w14:textId="77777777" w:rsidTr="00345119">
        <w:tc>
          <w:tcPr>
            <w:tcW w:w="9576" w:type="dxa"/>
            <w:noWrap/>
          </w:tcPr>
          <w:p w14:paraId="110B7819" w14:textId="77777777" w:rsidR="008423E4" w:rsidRPr="0022177D" w:rsidRDefault="00CD3E4A" w:rsidP="004141C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4362F63" w14:textId="77777777" w:rsidR="008423E4" w:rsidRPr="0022177D" w:rsidRDefault="008423E4" w:rsidP="004141CC">
      <w:pPr>
        <w:jc w:val="center"/>
      </w:pPr>
    </w:p>
    <w:p w14:paraId="6DC4BCBC" w14:textId="77777777" w:rsidR="008423E4" w:rsidRPr="00B31F0E" w:rsidRDefault="008423E4" w:rsidP="004141CC"/>
    <w:p w14:paraId="2F89629F" w14:textId="77777777" w:rsidR="008423E4" w:rsidRPr="00742794" w:rsidRDefault="008423E4" w:rsidP="004141C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01F1" w14:paraId="45ECC12C" w14:textId="77777777" w:rsidTr="00345119">
        <w:tc>
          <w:tcPr>
            <w:tcW w:w="9576" w:type="dxa"/>
          </w:tcPr>
          <w:p w14:paraId="44993E03" w14:textId="22DBE7A3" w:rsidR="008423E4" w:rsidRPr="00861995" w:rsidRDefault="00CD3E4A" w:rsidP="004141CC">
            <w:pPr>
              <w:jc w:val="right"/>
            </w:pPr>
            <w:r>
              <w:t>H.B. 1874</w:t>
            </w:r>
          </w:p>
        </w:tc>
      </w:tr>
      <w:tr w:rsidR="00E001F1" w14:paraId="02E1D7A8" w14:textId="77777777" w:rsidTr="00345119">
        <w:tc>
          <w:tcPr>
            <w:tcW w:w="9576" w:type="dxa"/>
          </w:tcPr>
          <w:p w14:paraId="26BB84C9" w14:textId="0BA4DAEB" w:rsidR="008423E4" w:rsidRPr="00861995" w:rsidRDefault="00CD3E4A" w:rsidP="004141CC">
            <w:pPr>
              <w:jc w:val="right"/>
            </w:pPr>
            <w:r>
              <w:t xml:space="preserve">By: </w:t>
            </w:r>
            <w:r w:rsidR="00C816CA">
              <w:t>Larson</w:t>
            </w:r>
          </w:p>
        </w:tc>
      </w:tr>
      <w:tr w:rsidR="00E001F1" w14:paraId="0162E28F" w14:textId="77777777" w:rsidTr="00345119">
        <w:tc>
          <w:tcPr>
            <w:tcW w:w="9576" w:type="dxa"/>
          </w:tcPr>
          <w:p w14:paraId="2D1B0A32" w14:textId="2EF0F8CD" w:rsidR="008423E4" w:rsidRPr="00861995" w:rsidRDefault="00CD3E4A" w:rsidP="004141CC">
            <w:pPr>
              <w:jc w:val="right"/>
            </w:pPr>
            <w:r>
              <w:t>Natural Resources</w:t>
            </w:r>
          </w:p>
        </w:tc>
      </w:tr>
      <w:tr w:rsidR="00E001F1" w14:paraId="3A37952E" w14:textId="77777777" w:rsidTr="00345119">
        <w:tc>
          <w:tcPr>
            <w:tcW w:w="9576" w:type="dxa"/>
          </w:tcPr>
          <w:p w14:paraId="499A2984" w14:textId="37FDD937" w:rsidR="008423E4" w:rsidRDefault="00CD3E4A" w:rsidP="004141CC">
            <w:pPr>
              <w:jc w:val="right"/>
            </w:pPr>
            <w:r>
              <w:t>Committee Report (Unamended)</w:t>
            </w:r>
          </w:p>
        </w:tc>
      </w:tr>
    </w:tbl>
    <w:p w14:paraId="0162DE0E" w14:textId="77777777" w:rsidR="008423E4" w:rsidRDefault="008423E4" w:rsidP="004141CC">
      <w:pPr>
        <w:tabs>
          <w:tab w:val="right" w:pos="9360"/>
        </w:tabs>
      </w:pPr>
    </w:p>
    <w:p w14:paraId="48ED787B" w14:textId="77777777" w:rsidR="008423E4" w:rsidRDefault="008423E4" w:rsidP="004141CC"/>
    <w:p w14:paraId="5933E5C4" w14:textId="77777777" w:rsidR="008423E4" w:rsidRDefault="008423E4" w:rsidP="004141C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001F1" w14:paraId="6E731BD6" w14:textId="77777777" w:rsidTr="00345119">
        <w:tc>
          <w:tcPr>
            <w:tcW w:w="9576" w:type="dxa"/>
          </w:tcPr>
          <w:p w14:paraId="370288C3" w14:textId="77777777" w:rsidR="008423E4" w:rsidRPr="00A8133F" w:rsidRDefault="00CD3E4A" w:rsidP="004141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74584A4" w14:textId="77777777" w:rsidR="008423E4" w:rsidRDefault="008423E4" w:rsidP="004141CC"/>
          <w:p w14:paraId="40FE85AF" w14:textId="6CE41E3B" w:rsidR="008423E4" w:rsidRDefault="00CD3E4A" w:rsidP="004141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staff at the Texas Water Development Board </w:t>
            </w:r>
            <w:r w:rsidR="00F11F91">
              <w:t xml:space="preserve">(TWDB) </w:t>
            </w:r>
            <w:r>
              <w:t xml:space="preserve">contributed considerable support for the </w:t>
            </w:r>
            <w:r w:rsidR="00F11F91">
              <w:t>i</w:t>
            </w:r>
            <w:r>
              <w:t xml:space="preserve">nterregional </w:t>
            </w:r>
            <w:r w:rsidR="00F11F91">
              <w:t>p</w:t>
            </w:r>
            <w:r>
              <w:t xml:space="preserve">lanning </w:t>
            </w:r>
            <w:r w:rsidR="00F11F91">
              <w:t>c</w:t>
            </w:r>
            <w:r>
              <w:t xml:space="preserve">ouncil, </w:t>
            </w:r>
            <w:r w:rsidR="00AB62C9">
              <w:t xml:space="preserve">which was </w:t>
            </w:r>
            <w:r>
              <w:t xml:space="preserve">created during the 86th Legislative Session. </w:t>
            </w:r>
            <w:r w:rsidR="00F11F91">
              <w:t>TWDB</w:t>
            </w:r>
            <w:r w:rsidR="009C40D7">
              <w:t xml:space="preserve"> staff</w:t>
            </w:r>
            <w:r w:rsidR="00F11F91">
              <w:t xml:space="preserve"> </w:t>
            </w:r>
            <w:r>
              <w:t xml:space="preserve">provided administrative and technical support for virtual meetings; supplied background materials, agenda planning, and meeting facilitation; prepared meeting minutes; and assisted </w:t>
            </w:r>
            <w:r>
              <w:t xml:space="preserve">in developing various committee reports along with the final </w:t>
            </w:r>
            <w:r w:rsidR="009C40D7">
              <w:t>i</w:t>
            </w:r>
            <w:r>
              <w:t xml:space="preserve">nterregional </w:t>
            </w:r>
            <w:r w:rsidR="009C40D7">
              <w:t>p</w:t>
            </w:r>
            <w:r>
              <w:t xml:space="preserve">lanning </w:t>
            </w:r>
            <w:r w:rsidR="009C40D7">
              <w:t>c</w:t>
            </w:r>
            <w:r>
              <w:t xml:space="preserve">ouncil report. H.B. 1874 seeks to </w:t>
            </w:r>
            <w:r w:rsidR="00E41025">
              <w:t>codify</w:t>
            </w:r>
            <w:r>
              <w:t xml:space="preserve"> </w:t>
            </w:r>
            <w:r w:rsidR="00F11F91">
              <w:t>TWDB's</w:t>
            </w:r>
            <w:r>
              <w:t xml:space="preserve"> </w:t>
            </w:r>
            <w:r w:rsidR="009C40D7">
              <w:t xml:space="preserve">responsibility </w:t>
            </w:r>
            <w:r>
              <w:t xml:space="preserve">to provide technical assistance to the </w:t>
            </w:r>
            <w:r w:rsidR="00F11F91">
              <w:t>c</w:t>
            </w:r>
            <w:r>
              <w:t>ouncil.</w:t>
            </w:r>
          </w:p>
          <w:p w14:paraId="7F5B5905" w14:textId="77777777" w:rsidR="008423E4" w:rsidRPr="00E26B13" w:rsidRDefault="008423E4" w:rsidP="004141CC">
            <w:pPr>
              <w:rPr>
                <w:b/>
              </w:rPr>
            </w:pPr>
          </w:p>
        </w:tc>
      </w:tr>
      <w:tr w:rsidR="00E001F1" w14:paraId="7CA99DE0" w14:textId="77777777" w:rsidTr="00345119">
        <w:tc>
          <w:tcPr>
            <w:tcW w:w="9576" w:type="dxa"/>
          </w:tcPr>
          <w:p w14:paraId="50FFC6DE" w14:textId="77777777" w:rsidR="0017725B" w:rsidRDefault="00CD3E4A" w:rsidP="004141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F7D22AA" w14:textId="77777777" w:rsidR="0017725B" w:rsidRDefault="0017725B" w:rsidP="004141CC">
            <w:pPr>
              <w:rPr>
                <w:b/>
                <w:u w:val="single"/>
              </w:rPr>
            </w:pPr>
          </w:p>
          <w:p w14:paraId="7EA7C2CC" w14:textId="77777777" w:rsidR="00A32231" w:rsidRPr="00A32231" w:rsidRDefault="00CD3E4A" w:rsidP="004141CC">
            <w:pPr>
              <w:jc w:val="both"/>
            </w:pPr>
            <w:r>
              <w:t>It is the committee's opinion tha</w:t>
            </w:r>
            <w:r>
              <w:t>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4E913CF" w14:textId="77777777" w:rsidR="0017725B" w:rsidRPr="0017725B" w:rsidRDefault="0017725B" w:rsidP="004141CC">
            <w:pPr>
              <w:rPr>
                <w:b/>
                <w:u w:val="single"/>
              </w:rPr>
            </w:pPr>
          </w:p>
        </w:tc>
      </w:tr>
      <w:tr w:rsidR="00E001F1" w14:paraId="09402ED2" w14:textId="77777777" w:rsidTr="00345119">
        <w:tc>
          <w:tcPr>
            <w:tcW w:w="9576" w:type="dxa"/>
          </w:tcPr>
          <w:p w14:paraId="121A84A0" w14:textId="77777777" w:rsidR="008423E4" w:rsidRPr="00A8133F" w:rsidRDefault="00CD3E4A" w:rsidP="004141CC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14:paraId="1E5EB77B" w14:textId="77777777" w:rsidR="008423E4" w:rsidRDefault="008423E4" w:rsidP="004141CC"/>
          <w:p w14:paraId="32B1BCDB" w14:textId="77777777" w:rsidR="00A32231" w:rsidRDefault="00CD3E4A" w:rsidP="004141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7A6E8DC" w14:textId="77777777" w:rsidR="008423E4" w:rsidRPr="00E21FDC" w:rsidRDefault="008423E4" w:rsidP="004141CC">
            <w:pPr>
              <w:rPr>
                <w:b/>
              </w:rPr>
            </w:pPr>
          </w:p>
        </w:tc>
      </w:tr>
      <w:tr w:rsidR="00E001F1" w14:paraId="5AF826E4" w14:textId="77777777" w:rsidTr="00345119">
        <w:tc>
          <w:tcPr>
            <w:tcW w:w="9576" w:type="dxa"/>
          </w:tcPr>
          <w:p w14:paraId="7E50DB2B" w14:textId="77777777" w:rsidR="008423E4" w:rsidRPr="00A8133F" w:rsidRDefault="00CD3E4A" w:rsidP="004141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EF4F941" w14:textId="77777777" w:rsidR="008423E4" w:rsidRDefault="008423E4" w:rsidP="004141CC"/>
          <w:p w14:paraId="170B1D8A" w14:textId="77777777" w:rsidR="00A32231" w:rsidRPr="009C36CD" w:rsidRDefault="00CD3E4A" w:rsidP="004141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1874 amends the </w:t>
            </w:r>
            <w:r w:rsidRPr="00A32231">
              <w:t>Water Code</w:t>
            </w:r>
            <w:r>
              <w:t xml:space="preserve"> to require the </w:t>
            </w:r>
            <w:r w:rsidRPr="00A32231">
              <w:t xml:space="preserve">Texas Water </w:t>
            </w:r>
            <w:r w:rsidRPr="00A32231">
              <w:t>Development Board</w:t>
            </w:r>
            <w:r>
              <w:t xml:space="preserve"> to</w:t>
            </w:r>
            <w:r w:rsidRPr="00A32231">
              <w:t xml:space="preserve"> provide technical assistance to the interregional planning council.</w:t>
            </w:r>
          </w:p>
          <w:p w14:paraId="2078F267" w14:textId="77777777" w:rsidR="008423E4" w:rsidRPr="00835628" w:rsidRDefault="008423E4" w:rsidP="004141CC">
            <w:pPr>
              <w:rPr>
                <w:b/>
              </w:rPr>
            </w:pPr>
          </w:p>
        </w:tc>
      </w:tr>
      <w:tr w:rsidR="00E001F1" w14:paraId="49BDA16A" w14:textId="77777777" w:rsidTr="00345119">
        <w:tc>
          <w:tcPr>
            <w:tcW w:w="9576" w:type="dxa"/>
          </w:tcPr>
          <w:p w14:paraId="7CF8F1FC" w14:textId="77777777" w:rsidR="008423E4" w:rsidRPr="00A8133F" w:rsidRDefault="00CD3E4A" w:rsidP="004141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56845BB" w14:textId="77777777" w:rsidR="008423E4" w:rsidRDefault="008423E4" w:rsidP="004141CC"/>
          <w:p w14:paraId="352AE5C6" w14:textId="6762F54D" w:rsidR="008423E4" w:rsidRPr="00233FDB" w:rsidRDefault="00CD3E4A" w:rsidP="004141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0AE63A1A" w14:textId="77777777" w:rsidR="008423E4" w:rsidRPr="00BE0E75" w:rsidRDefault="008423E4" w:rsidP="004141CC">
      <w:pPr>
        <w:jc w:val="both"/>
        <w:rPr>
          <w:rFonts w:ascii="Arial" w:hAnsi="Arial"/>
          <w:sz w:val="16"/>
          <w:szCs w:val="16"/>
        </w:rPr>
      </w:pPr>
    </w:p>
    <w:p w14:paraId="3D4F9BB6" w14:textId="77777777" w:rsidR="004108C3" w:rsidRPr="008423E4" w:rsidRDefault="004108C3" w:rsidP="004141C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107F4" w14:textId="77777777" w:rsidR="00000000" w:rsidRDefault="00CD3E4A">
      <w:r>
        <w:separator/>
      </w:r>
    </w:p>
  </w:endnote>
  <w:endnote w:type="continuationSeparator" w:id="0">
    <w:p w14:paraId="4F73A62A" w14:textId="77777777" w:rsidR="00000000" w:rsidRDefault="00C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C57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01F1" w14:paraId="4BD8480A" w14:textId="77777777" w:rsidTr="009C1E9A">
      <w:trPr>
        <w:cantSplit/>
      </w:trPr>
      <w:tc>
        <w:tcPr>
          <w:tcW w:w="0" w:type="pct"/>
        </w:tcPr>
        <w:p w14:paraId="7C0F76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3DA7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4CFD5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A050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5305FC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01F1" w14:paraId="55AA71D2" w14:textId="77777777" w:rsidTr="009C1E9A">
      <w:trPr>
        <w:cantSplit/>
      </w:trPr>
      <w:tc>
        <w:tcPr>
          <w:tcW w:w="0" w:type="pct"/>
        </w:tcPr>
        <w:p w14:paraId="435078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1F60AB" w14:textId="0C662B3A" w:rsidR="00EC379B" w:rsidRPr="009C1E9A" w:rsidRDefault="00CD3E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17757</w:t>
          </w:r>
        </w:p>
      </w:tc>
      <w:tc>
        <w:tcPr>
          <w:tcW w:w="2453" w:type="pct"/>
        </w:tcPr>
        <w:p w14:paraId="2BCC3F70" w14:textId="3704E5CE" w:rsidR="00EC379B" w:rsidRDefault="00CD3E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12EF2">
            <w:t>21.90.633</w:t>
          </w:r>
          <w:r>
            <w:fldChar w:fldCharType="end"/>
          </w:r>
        </w:p>
      </w:tc>
    </w:tr>
    <w:tr w:rsidR="00E001F1" w14:paraId="491625B4" w14:textId="77777777" w:rsidTr="009C1E9A">
      <w:trPr>
        <w:cantSplit/>
      </w:trPr>
      <w:tc>
        <w:tcPr>
          <w:tcW w:w="0" w:type="pct"/>
        </w:tcPr>
        <w:p w14:paraId="06DD6B3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76781C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8EBD80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ACCAD0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01F1" w14:paraId="7282F8C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1B14D85" w14:textId="34369E58" w:rsidR="00EC379B" w:rsidRDefault="00CD3E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141C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9F7CD1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58F41A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E3E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621EF" w14:textId="77777777" w:rsidR="00000000" w:rsidRDefault="00CD3E4A">
      <w:r>
        <w:separator/>
      </w:r>
    </w:p>
  </w:footnote>
  <w:footnote w:type="continuationSeparator" w:id="0">
    <w:p w14:paraId="3DE6B439" w14:textId="77777777" w:rsidR="00000000" w:rsidRDefault="00CD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EED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32C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43C2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5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19D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3B3E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226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4E3A"/>
    <w:rsid w:val="002E21B8"/>
    <w:rsid w:val="002E33BF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47B56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A90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1CC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AE7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174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EF2"/>
    <w:rsid w:val="0051324D"/>
    <w:rsid w:val="00515466"/>
    <w:rsid w:val="005154F7"/>
    <w:rsid w:val="005159DE"/>
    <w:rsid w:val="00525815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407F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1A1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1F8"/>
    <w:rsid w:val="006D2C3C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4E0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88B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BB9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0D7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5AA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231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62C9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BEB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6CA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3301"/>
    <w:rsid w:val="00CC7131"/>
    <w:rsid w:val="00CC7B9E"/>
    <w:rsid w:val="00CD06CA"/>
    <w:rsid w:val="00CD076A"/>
    <w:rsid w:val="00CD180C"/>
    <w:rsid w:val="00CD37DA"/>
    <w:rsid w:val="00CD3E4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1F1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4CA0"/>
    <w:rsid w:val="00E3679D"/>
    <w:rsid w:val="00E3795D"/>
    <w:rsid w:val="00E4098A"/>
    <w:rsid w:val="00E41025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1F91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9A50AE-52BF-44E2-A239-B9A4588D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322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2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223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2231"/>
    <w:rPr>
      <w:b/>
      <w:bCs/>
    </w:rPr>
  </w:style>
  <w:style w:type="character" w:styleId="Hyperlink">
    <w:name w:val="Hyperlink"/>
    <w:basedOn w:val="DefaultParagraphFont"/>
    <w:unhideWhenUsed/>
    <w:rsid w:val="00073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80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1173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HB01874 (Committee Report (Unamended))</vt:lpstr>
    </vt:vector>
  </TitlesOfParts>
  <Company>State of Texas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17757</dc:subject>
  <dc:creator>State of Texas</dc:creator>
  <dc:description>HB 1874 by Larson-(H)Natural Resources</dc:description>
  <cp:lastModifiedBy>Damian Duarte</cp:lastModifiedBy>
  <cp:revision>2</cp:revision>
  <cp:lastPrinted>2003-11-26T17:21:00Z</cp:lastPrinted>
  <dcterms:created xsi:type="dcterms:W3CDTF">2021-04-01T22:57:00Z</dcterms:created>
  <dcterms:modified xsi:type="dcterms:W3CDTF">2021-04-01T22:57:00Z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21.90.633</vt:lpwstr>
  </property>
</Properties>
</file>