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A052D" w14:paraId="5A6EC48F" w14:textId="77777777" w:rsidTr="00345119">
        <w:tc>
          <w:tcPr>
            <w:tcW w:w="9576" w:type="dxa"/>
            <w:noWrap/>
          </w:tcPr>
          <w:p w14:paraId="5227C2F3" w14:textId="77777777" w:rsidR="008423E4" w:rsidRPr="0022177D" w:rsidRDefault="002B749B" w:rsidP="00F21839">
            <w:pPr>
              <w:pStyle w:val="Heading1"/>
            </w:pPr>
            <w:bookmarkStart w:id="0" w:name="_GoBack"/>
            <w:bookmarkEnd w:id="0"/>
            <w:r w:rsidRPr="00631897">
              <w:t>BILL ANALYSIS</w:t>
            </w:r>
          </w:p>
        </w:tc>
      </w:tr>
    </w:tbl>
    <w:p w14:paraId="66778B72" w14:textId="77777777" w:rsidR="008423E4" w:rsidRPr="00F21839" w:rsidRDefault="008423E4" w:rsidP="00F21839">
      <w:pPr>
        <w:jc w:val="center"/>
        <w:rPr>
          <w:sz w:val="22"/>
          <w:szCs w:val="22"/>
        </w:rPr>
      </w:pPr>
    </w:p>
    <w:p w14:paraId="132D8B07" w14:textId="77777777" w:rsidR="008423E4" w:rsidRPr="00B31F0E" w:rsidRDefault="008423E4" w:rsidP="00F21839"/>
    <w:p w14:paraId="553B539F" w14:textId="77777777" w:rsidR="008423E4" w:rsidRPr="00742794" w:rsidRDefault="008423E4" w:rsidP="00F21839">
      <w:pPr>
        <w:tabs>
          <w:tab w:val="right" w:pos="9360"/>
        </w:tabs>
      </w:pPr>
    </w:p>
    <w:tbl>
      <w:tblPr>
        <w:tblW w:w="0" w:type="auto"/>
        <w:tblLayout w:type="fixed"/>
        <w:tblLook w:val="01E0" w:firstRow="1" w:lastRow="1" w:firstColumn="1" w:lastColumn="1" w:noHBand="0" w:noVBand="0"/>
      </w:tblPr>
      <w:tblGrid>
        <w:gridCol w:w="9576"/>
      </w:tblGrid>
      <w:tr w:rsidR="001A052D" w14:paraId="123E78BC" w14:textId="77777777" w:rsidTr="00345119">
        <w:tc>
          <w:tcPr>
            <w:tcW w:w="9576" w:type="dxa"/>
          </w:tcPr>
          <w:p w14:paraId="6003F0EC" w14:textId="77777777" w:rsidR="008423E4" w:rsidRPr="00861995" w:rsidRDefault="002B749B" w:rsidP="00F21839">
            <w:pPr>
              <w:jc w:val="right"/>
            </w:pPr>
            <w:r>
              <w:t>C.S.H.B. 1878</w:t>
            </w:r>
          </w:p>
        </w:tc>
      </w:tr>
      <w:tr w:rsidR="001A052D" w14:paraId="05F51F42" w14:textId="77777777" w:rsidTr="00345119">
        <w:tc>
          <w:tcPr>
            <w:tcW w:w="9576" w:type="dxa"/>
          </w:tcPr>
          <w:p w14:paraId="01AA8676" w14:textId="77777777" w:rsidR="008423E4" w:rsidRPr="00861995" w:rsidRDefault="002B749B" w:rsidP="00F21839">
            <w:pPr>
              <w:jc w:val="right"/>
            </w:pPr>
            <w:r>
              <w:t xml:space="preserve">By: </w:t>
            </w:r>
            <w:r w:rsidR="008D459A">
              <w:t>Gates</w:t>
            </w:r>
          </w:p>
        </w:tc>
      </w:tr>
      <w:tr w:rsidR="001A052D" w14:paraId="12B3C135" w14:textId="77777777" w:rsidTr="00345119">
        <w:tc>
          <w:tcPr>
            <w:tcW w:w="9576" w:type="dxa"/>
          </w:tcPr>
          <w:p w14:paraId="27BCD7E9" w14:textId="77777777" w:rsidR="008423E4" w:rsidRPr="00861995" w:rsidRDefault="002B749B" w:rsidP="00F21839">
            <w:pPr>
              <w:jc w:val="right"/>
            </w:pPr>
            <w:r>
              <w:t>Land &amp; Resource Management</w:t>
            </w:r>
          </w:p>
        </w:tc>
      </w:tr>
      <w:tr w:rsidR="001A052D" w14:paraId="65AA0427" w14:textId="77777777" w:rsidTr="00345119">
        <w:tc>
          <w:tcPr>
            <w:tcW w:w="9576" w:type="dxa"/>
          </w:tcPr>
          <w:p w14:paraId="1507C1FF" w14:textId="77777777" w:rsidR="008423E4" w:rsidRDefault="002B749B" w:rsidP="00F21839">
            <w:pPr>
              <w:jc w:val="right"/>
            </w:pPr>
            <w:r>
              <w:t>Committee Report (Substituted)</w:t>
            </w:r>
          </w:p>
        </w:tc>
      </w:tr>
    </w:tbl>
    <w:p w14:paraId="466E2A51" w14:textId="77777777" w:rsidR="008423E4" w:rsidRDefault="008423E4" w:rsidP="00F21839">
      <w:pPr>
        <w:tabs>
          <w:tab w:val="right" w:pos="9360"/>
        </w:tabs>
      </w:pPr>
    </w:p>
    <w:p w14:paraId="0B5A3501" w14:textId="77777777" w:rsidR="008423E4" w:rsidRDefault="008423E4" w:rsidP="00F21839"/>
    <w:p w14:paraId="1EB01718" w14:textId="77777777" w:rsidR="008423E4" w:rsidRDefault="008423E4" w:rsidP="00F21839"/>
    <w:tbl>
      <w:tblPr>
        <w:tblW w:w="0" w:type="auto"/>
        <w:tblCellMar>
          <w:left w:w="115" w:type="dxa"/>
          <w:right w:w="115" w:type="dxa"/>
        </w:tblCellMar>
        <w:tblLook w:val="01E0" w:firstRow="1" w:lastRow="1" w:firstColumn="1" w:lastColumn="1" w:noHBand="0" w:noVBand="0"/>
      </w:tblPr>
      <w:tblGrid>
        <w:gridCol w:w="9360"/>
      </w:tblGrid>
      <w:tr w:rsidR="001A052D" w14:paraId="4B43A0BA" w14:textId="77777777" w:rsidTr="00345119">
        <w:tc>
          <w:tcPr>
            <w:tcW w:w="9576" w:type="dxa"/>
          </w:tcPr>
          <w:p w14:paraId="6472C23E" w14:textId="77777777" w:rsidR="008423E4" w:rsidRPr="00A8133F" w:rsidRDefault="002B749B" w:rsidP="00F21839">
            <w:pPr>
              <w:rPr>
                <w:b/>
              </w:rPr>
            </w:pPr>
            <w:r w:rsidRPr="009C1E9A">
              <w:rPr>
                <w:b/>
                <w:u w:val="single"/>
              </w:rPr>
              <w:t>BACKGROUND AND PURPOSE</w:t>
            </w:r>
            <w:r>
              <w:rPr>
                <w:b/>
              </w:rPr>
              <w:t xml:space="preserve"> </w:t>
            </w:r>
          </w:p>
          <w:p w14:paraId="2192AC27" w14:textId="77777777" w:rsidR="008423E4" w:rsidRDefault="008423E4" w:rsidP="00F21839"/>
          <w:p w14:paraId="12E30FAA" w14:textId="472EE40D" w:rsidR="008423E4" w:rsidRDefault="002B749B" w:rsidP="00F21839">
            <w:pPr>
              <w:pStyle w:val="Header"/>
              <w:tabs>
                <w:tab w:val="clear" w:pos="4320"/>
                <w:tab w:val="clear" w:pos="8640"/>
              </w:tabs>
              <w:jc w:val="both"/>
            </w:pPr>
            <w:r>
              <w:t>There are concerns that</w:t>
            </w:r>
            <w:r w:rsidR="00C337F4">
              <w:t xml:space="preserve"> the time </w:t>
            </w:r>
            <w:r>
              <w:t>it takes</w:t>
            </w:r>
            <w:r w:rsidR="00C337F4">
              <w:t xml:space="preserve"> to obtain a building or construction permit </w:t>
            </w:r>
            <w:r w:rsidR="001B68B2" w:rsidRPr="001D38F7">
              <w:t>to initiate repairs</w:t>
            </w:r>
            <w:r w:rsidR="00C337F4">
              <w:t xml:space="preserve"> to a residential structure is too long and</w:t>
            </w:r>
            <w:r>
              <w:t xml:space="preserve"> can</w:t>
            </w:r>
            <w:r w:rsidR="00C337F4">
              <w:t xml:space="preserve"> exacerbate damage to the structure because basic repairs could not begin until </w:t>
            </w:r>
            <w:r w:rsidR="00C337F4" w:rsidRPr="001D38F7">
              <w:t>permit approval.</w:t>
            </w:r>
            <w:r w:rsidR="00C337F4">
              <w:t xml:space="preserve"> </w:t>
            </w:r>
            <w:r w:rsidR="00C337F4" w:rsidRPr="00C337F4">
              <w:t xml:space="preserve">While some </w:t>
            </w:r>
            <w:r w:rsidR="001B68B2">
              <w:t>local governments</w:t>
            </w:r>
            <w:r w:rsidR="001B68B2" w:rsidRPr="00C337F4">
              <w:t xml:space="preserve"> </w:t>
            </w:r>
            <w:r w:rsidR="00C337F4" w:rsidRPr="00C337F4">
              <w:t xml:space="preserve">have voluntarily adopted procedures to expedite </w:t>
            </w:r>
            <w:r w:rsidR="001B68B2">
              <w:t xml:space="preserve">the </w:t>
            </w:r>
            <w:r w:rsidR="00C337F4" w:rsidRPr="00C337F4">
              <w:t>permit</w:t>
            </w:r>
            <w:r w:rsidR="001B68B2">
              <w:t>ting process</w:t>
            </w:r>
            <w:r w:rsidR="00C337F4" w:rsidRPr="00C337F4">
              <w:t xml:space="preserve"> in certain cases, circumstances still persist where </w:t>
            </w:r>
            <w:r w:rsidR="00477CD8">
              <w:t>building</w:t>
            </w:r>
            <w:r w:rsidR="00C337F4" w:rsidRPr="00C337F4">
              <w:t xml:space="preserve"> owner</w:t>
            </w:r>
            <w:r w:rsidR="001B68B2">
              <w:t>s</w:t>
            </w:r>
            <w:r w:rsidR="00C337F4" w:rsidRPr="00C337F4">
              <w:t xml:space="preserve"> </w:t>
            </w:r>
            <w:r w:rsidR="001B68B2">
              <w:t xml:space="preserve">are prohibited </w:t>
            </w:r>
            <w:r w:rsidR="00C337F4" w:rsidRPr="00C337F4">
              <w:t xml:space="preserve">from </w:t>
            </w:r>
            <w:r w:rsidR="001B68B2" w:rsidRPr="00C337F4">
              <w:t xml:space="preserve">immediately </w:t>
            </w:r>
            <w:r w:rsidR="00C337F4" w:rsidRPr="00C337F4">
              <w:t>making basic repairs</w:t>
            </w:r>
            <w:r w:rsidR="00DF28FB">
              <w:t xml:space="preserve"> to protect the building from further damage</w:t>
            </w:r>
            <w:r w:rsidR="00C337F4" w:rsidRPr="00C337F4">
              <w:t>.</w:t>
            </w:r>
            <w:r>
              <w:t xml:space="preserve"> </w:t>
            </w:r>
            <w:r w:rsidR="001B68B2">
              <w:t>C.S.H.B.</w:t>
            </w:r>
            <w:r w:rsidRPr="00DB5096">
              <w:t xml:space="preserve"> 1878 </w:t>
            </w:r>
            <w:r w:rsidR="001B68B2">
              <w:t xml:space="preserve">seeks to address this issue by requiring </w:t>
            </w:r>
            <w:r w:rsidRPr="00DB5096">
              <w:t xml:space="preserve">counties and municipalities </w:t>
            </w:r>
            <w:r w:rsidR="001B68B2">
              <w:t>to</w:t>
            </w:r>
            <w:r w:rsidRPr="00DB5096">
              <w:t xml:space="preserve"> </w:t>
            </w:r>
            <w:r w:rsidR="004D1633">
              <w:t>allow an</w:t>
            </w:r>
            <w:r w:rsidR="004D1633" w:rsidRPr="00DB5096">
              <w:t xml:space="preserve"> </w:t>
            </w:r>
            <w:r w:rsidRPr="00DB5096">
              <w:t xml:space="preserve">owner of a </w:t>
            </w:r>
            <w:r w:rsidR="001B68B2">
              <w:t xml:space="preserve">damaged </w:t>
            </w:r>
            <w:r w:rsidRPr="00DB5096">
              <w:t xml:space="preserve">residential </w:t>
            </w:r>
            <w:r w:rsidR="001B68B2">
              <w:t>building</w:t>
            </w:r>
            <w:r w:rsidR="001B68B2" w:rsidRPr="00DB5096">
              <w:t xml:space="preserve"> </w:t>
            </w:r>
            <w:r w:rsidRPr="00DB5096">
              <w:t xml:space="preserve">to </w:t>
            </w:r>
            <w:r w:rsidR="001B68B2">
              <w:t xml:space="preserve">immediately begin </w:t>
            </w:r>
            <w:r w:rsidR="004D1633">
              <w:t xml:space="preserve">certain </w:t>
            </w:r>
            <w:r w:rsidR="001B68B2">
              <w:t>repair</w:t>
            </w:r>
            <w:r w:rsidR="004D1633">
              <w:t>s</w:t>
            </w:r>
            <w:r w:rsidR="001B68B2">
              <w:t xml:space="preserve"> of the building if the owner </w:t>
            </w:r>
            <w:r w:rsidRPr="00DB5096">
              <w:t>appl</w:t>
            </w:r>
            <w:r w:rsidR="001B68B2">
              <w:t>ies</w:t>
            </w:r>
            <w:r w:rsidRPr="00DB5096">
              <w:t xml:space="preserve"> for an emergency permit.</w:t>
            </w:r>
          </w:p>
          <w:p w14:paraId="2BDCA8C7" w14:textId="77777777" w:rsidR="008423E4" w:rsidRPr="00E26B13" w:rsidRDefault="008423E4" w:rsidP="00F21839">
            <w:pPr>
              <w:rPr>
                <w:b/>
              </w:rPr>
            </w:pPr>
          </w:p>
        </w:tc>
      </w:tr>
      <w:tr w:rsidR="001A052D" w14:paraId="7185D3A4" w14:textId="77777777" w:rsidTr="00345119">
        <w:tc>
          <w:tcPr>
            <w:tcW w:w="9576" w:type="dxa"/>
          </w:tcPr>
          <w:p w14:paraId="7C79CF84" w14:textId="77777777" w:rsidR="0017725B" w:rsidRDefault="002B749B" w:rsidP="00F21839">
            <w:pPr>
              <w:rPr>
                <w:b/>
                <w:u w:val="single"/>
              </w:rPr>
            </w:pPr>
            <w:r>
              <w:rPr>
                <w:b/>
                <w:u w:val="single"/>
              </w:rPr>
              <w:t>CRIMINAL JUSTICE IMPACT</w:t>
            </w:r>
          </w:p>
          <w:p w14:paraId="681AF3E3" w14:textId="77777777" w:rsidR="0017725B" w:rsidRDefault="0017725B" w:rsidP="00F21839">
            <w:pPr>
              <w:rPr>
                <w:b/>
                <w:u w:val="single"/>
              </w:rPr>
            </w:pPr>
          </w:p>
          <w:p w14:paraId="6D0B2BE5" w14:textId="77777777" w:rsidR="008D459A" w:rsidRPr="008D459A" w:rsidRDefault="002B749B" w:rsidP="00F21839">
            <w:pPr>
              <w:jc w:val="both"/>
            </w:pPr>
            <w:r>
              <w:t>It is the committee's opinion that this bill does not expressly create a criminal offense,</w:t>
            </w:r>
            <w:r>
              <w:t xml:space="preserve"> increase the punishment for an existing criminal offense or category of offenses, or change the eligibility of a person for community supervision, parole, or mandatory supervision.</w:t>
            </w:r>
          </w:p>
          <w:p w14:paraId="609FE7A0" w14:textId="77777777" w:rsidR="0017725B" w:rsidRPr="0017725B" w:rsidRDefault="0017725B" w:rsidP="00F21839">
            <w:pPr>
              <w:rPr>
                <w:b/>
                <w:u w:val="single"/>
              </w:rPr>
            </w:pPr>
          </w:p>
        </w:tc>
      </w:tr>
      <w:tr w:rsidR="001A052D" w14:paraId="4625E641" w14:textId="77777777" w:rsidTr="00345119">
        <w:tc>
          <w:tcPr>
            <w:tcW w:w="9576" w:type="dxa"/>
          </w:tcPr>
          <w:p w14:paraId="361537B6" w14:textId="77777777" w:rsidR="008423E4" w:rsidRPr="00A8133F" w:rsidRDefault="002B749B" w:rsidP="00F21839">
            <w:pPr>
              <w:rPr>
                <w:b/>
              </w:rPr>
            </w:pPr>
            <w:r w:rsidRPr="009C1E9A">
              <w:rPr>
                <w:b/>
                <w:u w:val="single"/>
              </w:rPr>
              <w:t>RULEMAKING AUTHORITY</w:t>
            </w:r>
            <w:r>
              <w:rPr>
                <w:b/>
              </w:rPr>
              <w:t xml:space="preserve"> </w:t>
            </w:r>
          </w:p>
          <w:p w14:paraId="670701C7" w14:textId="77777777" w:rsidR="008423E4" w:rsidRDefault="008423E4" w:rsidP="00F21839"/>
          <w:p w14:paraId="12DC2622" w14:textId="77777777" w:rsidR="008D459A" w:rsidRDefault="002B749B" w:rsidP="00F21839">
            <w:pPr>
              <w:pStyle w:val="Header"/>
              <w:tabs>
                <w:tab w:val="clear" w:pos="4320"/>
                <w:tab w:val="clear" w:pos="8640"/>
              </w:tabs>
              <w:jc w:val="both"/>
            </w:pPr>
            <w:r>
              <w:t>It is the committee's opinion that this bill does</w:t>
            </w:r>
            <w:r>
              <w:t xml:space="preserve"> not expressly grant any additional rulemaking authority to a state officer, department, agency, or institution.</w:t>
            </w:r>
          </w:p>
          <w:p w14:paraId="22AF9CFA" w14:textId="77777777" w:rsidR="008423E4" w:rsidRPr="00E21FDC" w:rsidRDefault="008423E4" w:rsidP="00F21839">
            <w:pPr>
              <w:rPr>
                <w:b/>
              </w:rPr>
            </w:pPr>
          </w:p>
        </w:tc>
      </w:tr>
      <w:tr w:rsidR="001A052D" w14:paraId="4883B44E" w14:textId="77777777" w:rsidTr="00345119">
        <w:tc>
          <w:tcPr>
            <w:tcW w:w="9576" w:type="dxa"/>
          </w:tcPr>
          <w:p w14:paraId="36FF37BC" w14:textId="77777777" w:rsidR="008423E4" w:rsidRPr="00A8133F" w:rsidRDefault="002B749B" w:rsidP="00F21839">
            <w:pPr>
              <w:rPr>
                <w:b/>
              </w:rPr>
            </w:pPr>
            <w:r w:rsidRPr="009C1E9A">
              <w:rPr>
                <w:b/>
                <w:u w:val="single"/>
              </w:rPr>
              <w:t>ANALYSIS</w:t>
            </w:r>
            <w:r>
              <w:rPr>
                <w:b/>
              </w:rPr>
              <w:t xml:space="preserve"> </w:t>
            </w:r>
          </w:p>
          <w:p w14:paraId="780A0541" w14:textId="77777777" w:rsidR="008423E4" w:rsidRDefault="008423E4" w:rsidP="00F21839"/>
          <w:p w14:paraId="19F3B3F3" w14:textId="67A61BE7" w:rsidR="00724A09" w:rsidRDefault="002B749B" w:rsidP="00F21839">
            <w:pPr>
              <w:pStyle w:val="Header"/>
              <w:jc w:val="both"/>
            </w:pPr>
            <w:r>
              <w:t>C.S.H.B. 1878 amends the Local Gove</w:t>
            </w:r>
            <w:r w:rsidRPr="004D1633">
              <w:t xml:space="preserve">rnment Code to </w:t>
            </w:r>
            <w:r w:rsidR="004D1633">
              <w:t xml:space="preserve">require </w:t>
            </w:r>
            <w:r w:rsidR="004D1633" w:rsidRPr="00F22060">
              <w:t>a cou</w:t>
            </w:r>
            <w:r w:rsidR="004D1633">
              <w:t xml:space="preserve">nty or municipality to allow an owner of a damaged residential building to immediately begin to conduct repairs to the building </w:t>
            </w:r>
            <w:r w:rsidR="004D1633" w:rsidRPr="00F22060">
              <w:t>if the owner applies for an emergency permit</w:t>
            </w:r>
            <w:r w:rsidR="004D1633">
              <w:t xml:space="preserve"> </w:t>
            </w:r>
            <w:r w:rsidR="004B6354">
              <w:t>to conduct repairs</w:t>
            </w:r>
            <w:r w:rsidR="004D1633">
              <w:t xml:space="preserve"> and the repairs are necessary to protect public safety, prevent further damage to the building, or protect the building's overall structural integrity. </w:t>
            </w:r>
            <w:r w:rsidR="004B6354">
              <w:t>The owner may</w:t>
            </w:r>
            <w:r>
              <w:t xml:space="preserve"> apply for an emergency permit by filing an application not later than the third business day after the later of the date the repairs commence or the date the county or munic</w:t>
            </w:r>
            <w:r>
              <w:t xml:space="preserve">ipality is able to accept the application. </w:t>
            </w:r>
          </w:p>
          <w:p w14:paraId="748A407D" w14:textId="77777777" w:rsidR="00724A09" w:rsidRDefault="00724A09" w:rsidP="00F21839">
            <w:pPr>
              <w:pStyle w:val="Header"/>
              <w:jc w:val="both"/>
            </w:pPr>
          </w:p>
          <w:p w14:paraId="33788646" w14:textId="3660795E" w:rsidR="009C36CD" w:rsidRPr="009C36CD" w:rsidRDefault="002B749B" w:rsidP="00F21839">
            <w:pPr>
              <w:pStyle w:val="Header"/>
              <w:jc w:val="both"/>
            </w:pPr>
            <w:r>
              <w:t>C.S.H.B. 1878</w:t>
            </w:r>
            <w:r w:rsidR="008D459A">
              <w:t xml:space="preserve"> prohibits the governor from exempting a county or municipality from </w:t>
            </w:r>
            <w:r>
              <w:t>the bill's provisions</w:t>
            </w:r>
            <w:r w:rsidR="008D459A">
              <w:t xml:space="preserve"> by an executive order issued under the Texas Disaster Act of 1975 and authorizes an owner of a residential building who is </w:t>
            </w:r>
            <w:r>
              <w:t>prohibited from conducting repairs by a county or municipality</w:t>
            </w:r>
            <w:r w:rsidR="008D459A">
              <w:t xml:space="preserve"> in violation of the </w:t>
            </w:r>
            <w:r>
              <w:t>bill's provisions</w:t>
            </w:r>
            <w:r w:rsidR="008D459A">
              <w:t xml:space="preserve"> to bring an action against the violating county or municipality for damages incurred due to the violation. The owner may recover reasonable attorney's fees and litigation costs if the owner prevails in the action</w:t>
            </w:r>
            <w:r w:rsidR="000F248C">
              <w:t>,</w:t>
            </w:r>
            <w:r w:rsidR="008D459A">
              <w:t xml:space="preserve"> and governmental immunity of the county or municipality to suit and from liability is waived to the extent of liability created by the bill.</w:t>
            </w:r>
            <w:r>
              <w:t xml:space="preserve"> The bill's provisions may not be construed to prohibit a county or municipality from conducting a code inspection of a residential building for which repairs have been made </w:t>
            </w:r>
            <w:r w:rsidRPr="004B6354">
              <w:t>under the autho</w:t>
            </w:r>
            <w:r w:rsidRPr="004B6354">
              <w:t>rity of the bill's provisions.</w:t>
            </w:r>
          </w:p>
          <w:p w14:paraId="31C4086B" w14:textId="77777777" w:rsidR="008423E4" w:rsidRPr="00835628" w:rsidRDefault="008423E4" w:rsidP="00F21839">
            <w:pPr>
              <w:rPr>
                <w:b/>
              </w:rPr>
            </w:pPr>
          </w:p>
        </w:tc>
      </w:tr>
      <w:tr w:rsidR="001A052D" w14:paraId="130CF668" w14:textId="77777777" w:rsidTr="00345119">
        <w:tc>
          <w:tcPr>
            <w:tcW w:w="9576" w:type="dxa"/>
          </w:tcPr>
          <w:p w14:paraId="7FA90074" w14:textId="77777777" w:rsidR="008423E4" w:rsidRPr="00A8133F" w:rsidRDefault="002B749B" w:rsidP="00F21839">
            <w:pPr>
              <w:rPr>
                <w:b/>
              </w:rPr>
            </w:pPr>
            <w:r w:rsidRPr="009C1E9A">
              <w:rPr>
                <w:b/>
                <w:u w:val="single"/>
              </w:rPr>
              <w:t>EFFECTIVE DATE</w:t>
            </w:r>
            <w:r>
              <w:rPr>
                <w:b/>
              </w:rPr>
              <w:t xml:space="preserve"> </w:t>
            </w:r>
          </w:p>
          <w:p w14:paraId="11836678" w14:textId="77777777" w:rsidR="008423E4" w:rsidRDefault="008423E4" w:rsidP="00F21839"/>
          <w:p w14:paraId="78FEB4AD" w14:textId="77777777" w:rsidR="008423E4" w:rsidRPr="003624F2" w:rsidRDefault="002B749B" w:rsidP="00F21839">
            <w:pPr>
              <w:pStyle w:val="Header"/>
              <w:tabs>
                <w:tab w:val="clear" w:pos="4320"/>
                <w:tab w:val="clear" w:pos="8640"/>
              </w:tabs>
              <w:jc w:val="both"/>
            </w:pPr>
            <w:r>
              <w:t>On passage, or, if the bill does not receive the necessary vote, September 1, 2021.</w:t>
            </w:r>
          </w:p>
          <w:p w14:paraId="5E663BB2" w14:textId="77777777" w:rsidR="008423E4" w:rsidRPr="00233FDB" w:rsidRDefault="008423E4" w:rsidP="00F21839">
            <w:pPr>
              <w:rPr>
                <w:b/>
              </w:rPr>
            </w:pPr>
          </w:p>
        </w:tc>
      </w:tr>
      <w:tr w:rsidR="001A052D" w14:paraId="622191A0" w14:textId="77777777" w:rsidTr="00345119">
        <w:tc>
          <w:tcPr>
            <w:tcW w:w="9576" w:type="dxa"/>
          </w:tcPr>
          <w:p w14:paraId="7355A5FB" w14:textId="77777777" w:rsidR="008D459A" w:rsidRDefault="002B749B" w:rsidP="00F21839">
            <w:pPr>
              <w:jc w:val="both"/>
              <w:rPr>
                <w:b/>
                <w:u w:val="single"/>
              </w:rPr>
            </w:pPr>
            <w:r>
              <w:rPr>
                <w:b/>
                <w:u w:val="single"/>
              </w:rPr>
              <w:t>COMPARISON OF ORIGINAL AND SUBSTITUTE</w:t>
            </w:r>
          </w:p>
          <w:p w14:paraId="458C0D16" w14:textId="77777777" w:rsidR="00724A09" w:rsidRDefault="00724A09" w:rsidP="00F21839">
            <w:pPr>
              <w:jc w:val="both"/>
            </w:pPr>
          </w:p>
          <w:p w14:paraId="09ACDC54" w14:textId="58918E81" w:rsidR="00724A09" w:rsidRDefault="002B749B" w:rsidP="00F21839">
            <w:pPr>
              <w:jc w:val="both"/>
            </w:pPr>
            <w:r>
              <w:t xml:space="preserve">While C.S.H.B. </w:t>
            </w:r>
            <w:r w:rsidR="00B0702E">
              <w:t>1878</w:t>
            </w:r>
            <w:r>
              <w:t xml:space="preserve"> may differ from the original in minor or nonsubstantive ways,</w:t>
            </w:r>
            <w:r>
              <w:t xml:space="preserve"> the following summarizes the substantial differences between the introduced and committee substitute versions of the bill.</w:t>
            </w:r>
          </w:p>
          <w:p w14:paraId="632405EB" w14:textId="77777777" w:rsidR="00724A09" w:rsidRDefault="00724A09" w:rsidP="00F21839">
            <w:pPr>
              <w:jc w:val="both"/>
            </w:pPr>
          </w:p>
          <w:p w14:paraId="37CF8A52" w14:textId="199FE0A2" w:rsidR="00724A09" w:rsidRDefault="002B749B" w:rsidP="00F21839">
            <w:pPr>
              <w:jc w:val="both"/>
            </w:pPr>
            <w:r>
              <w:t>The original</w:t>
            </w:r>
            <w:r w:rsidRPr="00724A09">
              <w:t xml:space="preserve"> prohibit</w:t>
            </w:r>
            <w:r>
              <w:t>ed</w:t>
            </w:r>
            <w:r w:rsidRPr="00724A09">
              <w:t xml:space="preserve"> a county or municipality from adopting or enforcing an ordinance or other regulation that requires an owner</w:t>
            </w:r>
            <w:r w:rsidRPr="00724A09">
              <w:t xml:space="preserve"> of a vacant residential building to obtain a permit to conduct repairs to the building if the repairs are necessary to protect public safety or prevent further damage to the building</w:t>
            </w:r>
            <w:r>
              <w:t>. The substitute revises this provision as follows:</w:t>
            </w:r>
          </w:p>
          <w:p w14:paraId="257975E7" w14:textId="62AAEDB1" w:rsidR="00B0702E" w:rsidRDefault="002B749B" w:rsidP="00F21839">
            <w:pPr>
              <w:pStyle w:val="ListParagraph"/>
              <w:numPr>
                <w:ilvl w:val="0"/>
                <w:numId w:val="1"/>
              </w:numPr>
              <w:contextualSpacing w:val="0"/>
              <w:jc w:val="both"/>
            </w:pPr>
            <w:r>
              <w:t xml:space="preserve">by </w:t>
            </w:r>
            <w:r w:rsidRPr="004B6354">
              <w:t>expanding</w:t>
            </w:r>
            <w:r>
              <w:t xml:space="preserve"> the owners to whom the bill's provisions apply from only owners of </w:t>
            </w:r>
            <w:r w:rsidRPr="004B6354">
              <w:t>vacant</w:t>
            </w:r>
            <w:r>
              <w:t xml:space="preserve"> residential buildings to owners of any residential building that is damaged;</w:t>
            </w:r>
          </w:p>
          <w:p w14:paraId="1730230F" w14:textId="657E9067" w:rsidR="0053354D" w:rsidRDefault="002B749B" w:rsidP="00F21839">
            <w:pPr>
              <w:pStyle w:val="ListParagraph"/>
              <w:numPr>
                <w:ilvl w:val="0"/>
                <w:numId w:val="1"/>
              </w:numPr>
              <w:contextualSpacing w:val="0"/>
              <w:jc w:val="both"/>
            </w:pPr>
            <w:r>
              <w:t xml:space="preserve">by replacing the prohibition against requiring a permit to conduct </w:t>
            </w:r>
            <w:r w:rsidR="00CC4C3D">
              <w:t xml:space="preserve">qualifying </w:t>
            </w:r>
            <w:r>
              <w:t xml:space="preserve">repairs </w:t>
            </w:r>
            <w:r w:rsidR="00DB5096">
              <w:t>with</w:t>
            </w:r>
            <w:r>
              <w:t xml:space="preserve"> </w:t>
            </w:r>
            <w:r w:rsidRPr="00FD001E">
              <w:t>provi</w:t>
            </w:r>
            <w:r w:rsidR="00DB5096" w:rsidRPr="00FD001E">
              <w:t xml:space="preserve">sions </w:t>
            </w:r>
            <w:r>
              <w:t>re</w:t>
            </w:r>
            <w:r>
              <w:t xml:space="preserve">quiring a county or municipality to allow an owner to </w:t>
            </w:r>
            <w:r w:rsidR="00CC4C3D">
              <w:t xml:space="preserve">immediately </w:t>
            </w:r>
            <w:r>
              <w:t xml:space="preserve">begin conducting </w:t>
            </w:r>
            <w:r w:rsidR="00CC4C3D">
              <w:t xml:space="preserve">qualifying </w:t>
            </w:r>
            <w:r>
              <w:t>repairs</w:t>
            </w:r>
            <w:r w:rsidR="00CC4C3D">
              <w:t xml:space="preserve"> if the owner files an application for an emergency permit by a certain deadline</w:t>
            </w:r>
            <w:r>
              <w:t>; and</w:t>
            </w:r>
          </w:p>
          <w:p w14:paraId="605BF4B4" w14:textId="76C24AE5" w:rsidR="0053354D" w:rsidRDefault="002B749B" w:rsidP="00F21839">
            <w:pPr>
              <w:pStyle w:val="ListParagraph"/>
              <w:numPr>
                <w:ilvl w:val="0"/>
                <w:numId w:val="1"/>
              </w:numPr>
              <w:contextualSpacing w:val="0"/>
              <w:jc w:val="both"/>
            </w:pPr>
            <w:r>
              <w:t xml:space="preserve">by including </w:t>
            </w:r>
            <w:r w:rsidR="001D38F7">
              <w:t>r</w:t>
            </w:r>
            <w:r>
              <w:t xml:space="preserve">epairs </w:t>
            </w:r>
            <w:r w:rsidR="001D38F7">
              <w:t>necessary to protect</w:t>
            </w:r>
            <w:r w:rsidR="00691ED1">
              <w:t xml:space="preserve"> </w:t>
            </w:r>
            <w:r w:rsidR="001D38F7">
              <w:t xml:space="preserve">a </w:t>
            </w:r>
            <w:r>
              <w:t xml:space="preserve">building's overall </w:t>
            </w:r>
            <w:r>
              <w:t>structural integrity</w:t>
            </w:r>
            <w:r w:rsidR="001D38F7">
              <w:t xml:space="preserve"> among the qualifying repairs</w:t>
            </w:r>
            <w:r>
              <w:t xml:space="preserve">. </w:t>
            </w:r>
          </w:p>
          <w:p w14:paraId="4129905D" w14:textId="13EC1220" w:rsidR="0053354D" w:rsidRDefault="0053354D" w:rsidP="00F21839">
            <w:pPr>
              <w:jc w:val="both"/>
            </w:pPr>
          </w:p>
          <w:p w14:paraId="62800FFE" w14:textId="1B6E6FE7" w:rsidR="0053354D" w:rsidRDefault="002B749B" w:rsidP="00F21839">
            <w:pPr>
              <w:jc w:val="both"/>
            </w:pPr>
            <w:r>
              <w:t>The substitute includes a provision not in the original establishing that the bill's provisions</w:t>
            </w:r>
            <w:r w:rsidRPr="0053354D">
              <w:t xml:space="preserve"> may not be construed to prohibit a county </w:t>
            </w:r>
            <w:r>
              <w:t xml:space="preserve">or municipality </w:t>
            </w:r>
            <w:r w:rsidRPr="0053354D">
              <w:t>from conducting a code inspection of a residentia</w:t>
            </w:r>
            <w:r w:rsidRPr="0053354D">
              <w:t xml:space="preserve">l building for which repairs have been made </w:t>
            </w:r>
            <w:r w:rsidRPr="00691ED1">
              <w:t>under the authority</w:t>
            </w:r>
            <w:r>
              <w:t xml:space="preserve"> of the bill's provisions.</w:t>
            </w:r>
          </w:p>
          <w:p w14:paraId="37CD82D9" w14:textId="5554F889" w:rsidR="00724A09" w:rsidRPr="00724A09" w:rsidRDefault="00724A09" w:rsidP="00F21839">
            <w:pPr>
              <w:jc w:val="both"/>
            </w:pPr>
          </w:p>
        </w:tc>
      </w:tr>
      <w:tr w:rsidR="001A052D" w14:paraId="76658632" w14:textId="77777777" w:rsidTr="00345119">
        <w:tc>
          <w:tcPr>
            <w:tcW w:w="9576" w:type="dxa"/>
          </w:tcPr>
          <w:p w14:paraId="3CDC9C50" w14:textId="77777777" w:rsidR="008D459A" w:rsidRPr="009C1E9A" w:rsidRDefault="008D459A" w:rsidP="00F21839">
            <w:pPr>
              <w:rPr>
                <w:b/>
                <w:u w:val="single"/>
              </w:rPr>
            </w:pPr>
          </w:p>
        </w:tc>
      </w:tr>
      <w:tr w:rsidR="001A052D" w14:paraId="5EA01295" w14:textId="77777777" w:rsidTr="00345119">
        <w:tc>
          <w:tcPr>
            <w:tcW w:w="9576" w:type="dxa"/>
          </w:tcPr>
          <w:p w14:paraId="2FDA23E7" w14:textId="77777777" w:rsidR="008D459A" w:rsidRPr="008D459A" w:rsidRDefault="008D459A" w:rsidP="00F21839">
            <w:pPr>
              <w:jc w:val="both"/>
            </w:pPr>
          </w:p>
        </w:tc>
      </w:tr>
    </w:tbl>
    <w:p w14:paraId="3DF5CAC6" w14:textId="77777777" w:rsidR="008423E4" w:rsidRPr="00BE0E75" w:rsidRDefault="008423E4" w:rsidP="00F21839">
      <w:pPr>
        <w:jc w:val="both"/>
        <w:rPr>
          <w:rFonts w:ascii="Arial" w:hAnsi="Arial"/>
          <w:sz w:val="16"/>
          <w:szCs w:val="16"/>
        </w:rPr>
      </w:pPr>
    </w:p>
    <w:p w14:paraId="1970F64F" w14:textId="77777777" w:rsidR="004108C3" w:rsidRPr="008423E4" w:rsidRDefault="004108C3" w:rsidP="00F2183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09FBA" w14:textId="77777777" w:rsidR="00000000" w:rsidRDefault="002B749B">
      <w:r>
        <w:separator/>
      </w:r>
    </w:p>
  </w:endnote>
  <w:endnote w:type="continuationSeparator" w:id="0">
    <w:p w14:paraId="2D37187F" w14:textId="77777777" w:rsidR="00000000" w:rsidRDefault="002B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5272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A052D" w14:paraId="47703E55" w14:textId="77777777" w:rsidTr="009C1E9A">
      <w:trPr>
        <w:cantSplit/>
      </w:trPr>
      <w:tc>
        <w:tcPr>
          <w:tcW w:w="0" w:type="pct"/>
        </w:tcPr>
        <w:p w14:paraId="5DBDA0A4" w14:textId="77777777" w:rsidR="00137D90" w:rsidRDefault="00137D90" w:rsidP="009C1E9A">
          <w:pPr>
            <w:pStyle w:val="Footer"/>
            <w:tabs>
              <w:tab w:val="clear" w:pos="8640"/>
              <w:tab w:val="right" w:pos="9360"/>
            </w:tabs>
          </w:pPr>
        </w:p>
      </w:tc>
      <w:tc>
        <w:tcPr>
          <w:tcW w:w="2395" w:type="pct"/>
        </w:tcPr>
        <w:p w14:paraId="4EC88F84" w14:textId="77777777" w:rsidR="00137D90" w:rsidRDefault="00137D90" w:rsidP="009C1E9A">
          <w:pPr>
            <w:pStyle w:val="Footer"/>
            <w:tabs>
              <w:tab w:val="clear" w:pos="8640"/>
              <w:tab w:val="right" w:pos="9360"/>
            </w:tabs>
          </w:pPr>
        </w:p>
        <w:p w14:paraId="7F368FEB" w14:textId="77777777" w:rsidR="001A4310" w:rsidRDefault="001A4310" w:rsidP="009C1E9A">
          <w:pPr>
            <w:pStyle w:val="Footer"/>
            <w:tabs>
              <w:tab w:val="clear" w:pos="8640"/>
              <w:tab w:val="right" w:pos="9360"/>
            </w:tabs>
          </w:pPr>
        </w:p>
        <w:p w14:paraId="6B3C29D2" w14:textId="77777777" w:rsidR="00137D90" w:rsidRDefault="00137D90" w:rsidP="009C1E9A">
          <w:pPr>
            <w:pStyle w:val="Footer"/>
            <w:tabs>
              <w:tab w:val="clear" w:pos="8640"/>
              <w:tab w:val="right" w:pos="9360"/>
            </w:tabs>
          </w:pPr>
        </w:p>
      </w:tc>
      <w:tc>
        <w:tcPr>
          <w:tcW w:w="2453" w:type="pct"/>
        </w:tcPr>
        <w:p w14:paraId="7E1D5C70" w14:textId="77777777" w:rsidR="00137D90" w:rsidRDefault="00137D90" w:rsidP="009C1E9A">
          <w:pPr>
            <w:pStyle w:val="Footer"/>
            <w:tabs>
              <w:tab w:val="clear" w:pos="8640"/>
              <w:tab w:val="right" w:pos="9360"/>
            </w:tabs>
            <w:jc w:val="right"/>
          </w:pPr>
        </w:p>
      </w:tc>
    </w:tr>
    <w:tr w:rsidR="001A052D" w14:paraId="4D2D899C" w14:textId="77777777" w:rsidTr="009C1E9A">
      <w:trPr>
        <w:cantSplit/>
      </w:trPr>
      <w:tc>
        <w:tcPr>
          <w:tcW w:w="0" w:type="pct"/>
        </w:tcPr>
        <w:p w14:paraId="38141048" w14:textId="77777777" w:rsidR="00EC379B" w:rsidRDefault="00EC379B" w:rsidP="009C1E9A">
          <w:pPr>
            <w:pStyle w:val="Footer"/>
            <w:tabs>
              <w:tab w:val="clear" w:pos="8640"/>
              <w:tab w:val="right" w:pos="9360"/>
            </w:tabs>
          </w:pPr>
        </w:p>
      </w:tc>
      <w:tc>
        <w:tcPr>
          <w:tcW w:w="2395" w:type="pct"/>
        </w:tcPr>
        <w:p w14:paraId="74C165FB" w14:textId="77777777" w:rsidR="00EC379B" w:rsidRPr="009C1E9A" w:rsidRDefault="002B749B" w:rsidP="009C1E9A">
          <w:pPr>
            <w:pStyle w:val="Footer"/>
            <w:tabs>
              <w:tab w:val="clear" w:pos="8640"/>
              <w:tab w:val="right" w:pos="9360"/>
            </w:tabs>
            <w:rPr>
              <w:rFonts w:ascii="Shruti" w:hAnsi="Shruti"/>
              <w:sz w:val="22"/>
            </w:rPr>
          </w:pPr>
          <w:r>
            <w:rPr>
              <w:rFonts w:ascii="Shruti" w:hAnsi="Shruti"/>
              <w:sz w:val="22"/>
            </w:rPr>
            <w:t>87R 24789</w:t>
          </w:r>
        </w:p>
      </w:tc>
      <w:tc>
        <w:tcPr>
          <w:tcW w:w="2453" w:type="pct"/>
        </w:tcPr>
        <w:p w14:paraId="3A72477E" w14:textId="0689DA9E" w:rsidR="00EC379B" w:rsidRDefault="002B749B" w:rsidP="009C1E9A">
          <w:pPr>
            <w:pStyle w:val="Footer"/>
            <w:tabs>
              <w:tab w:val="clear" w:pos="8640"/>
              <w:tab w:val="right" w:pos="9360"/>
            </w:tabs>
            <w:jc w:val="right"/>
          </w:pPr>
          <w:r>
            <w:fldChar w:fldCharType="begin"/>
          </w:r>
          <w:r>
            <w:instrText xml:space="preserve"> DOCPROPERTY  OTID  \* MERGEFORMAT </w:instrText>
          </w:r>
          <w:r>
            <w:fldChar w:fldCharType="separate"/>
          </w:r>
          <w:r w:rsidR="002E713C">
            <w:t>21.126.361</w:t>
          </w:r>
          <w:r>
            <w:fldChar w:fldCharType="end"/>
          </w:r>
        </w:p>
      </w:tc>
    </w:tr>
    <w:tr w:rsidR="001A052D" w14:paraId="6B0D549C" w14:textId="77777777" w:rsidTr="009C1E9A">
      <w:trPr>
        <w:cantSplit/>
      </w:trPr>
      <w:tc>
        <w:tcPr>
          <w:tcW w:w="0" w:type="pct"/>
        </w:tcPr>
        <w:p w14:paraId="67050188" w14:textId="77777777" w:rsidR="00EC379B" w:rsidRDefault="00EC379B" w:rsidP="009C1E9A">
          <w:pPr>
            <w:pStyle w:val="Footer"/>
            <w:tabs>
              <w:tab w:val="clear" w:pos="4320"/>
              <w:tab w:val="clear" w:pos="8640"/>
              <w:tab w:val="left" w:pos="2865"/>
            </w:tabs>
          </w:pPr>
        </w:p>
      </w:tc>
      <w:tc>
        <w:tcPr>
          <w:tcW w:w="2395" w:type="pct"/>
        </w:tcPr>
        <w:p w14:paraId="4618B2C5" w14:textId="77777777" w:rsidR="00EC379B" w:rsidRPr="009C1E9A" w:rsidRDefault="002B749B"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87R 22685</w:t>
          </w:r>
        </w:p>
      </w:tc>
      <w:tc>
        <w:tcPr>
          <w:tcW w:w="2453" w:type="pct"/>
        </w:tcPr>
        <w:p w14:paraId="3C8F0CC7" w14:textId="77777777" w:rsidR="00EC379B" w:rsidRDefault="00EC379B" w:rsidP="006D504F">
          <w:pPr>
            <w:pStyle w:val="Footer"/>
            <w:rPr>
              <w:rStyle w:val="PageNumber"/>
            </w:rPr>
          </w:pPr>
        </w:p>
        <w:p w14:paraId="56EA06A2" w14:textId="77777777" w:rsidR="00EC379B" w:rsidRDefault="00EC379B" w:rsidP="009C1E9A">
          <w:pPr>
            <w:pStyle w:val="Footer"/>
            <w:tabs>
              <w:tab w:val="clear" w:pos="8640"/>
              <w:tab w:val="right" w:pos="9360"/>
            </w:tabs>
            <w:jc w:val="right"/>
          </w:pPr>
        </w:p>
      </w:tc>
    </w:tr>
    <w:tr w:rsidR="001A052D" w14:paraId="7F5CAD05" w14:textId="77777777" w:rsidTr="009C1E9A">
      <w:trPr>
        <w:cantSplit/>
        <w:trHeight w:val="323"/>
      </w:trPr>
      <w:tc>
        <w:tcPr>
          <w:tcW w:w="0" w:type="pct"/>
          <w:gridSpan w:val="3"/>
        </w:tcPr>
        <w:p w14:paraId="7973C3C1" w14:textId="39415ECF" w:rsidR="00EC379B" w:rsidRDefault="002B749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21839">
            <w:rPr>
              <w:rStyle w:val="PageNumber"/>
              <w:noProof/>
            </w:rPr>
            <w:t>1</w:t>
          </w:r>
          <w:r>
            <w:rPr>
              <w:rStyle w:val="PageNumber"/>
            </w:rPr>
            <w:fldChar w:fldCharType="end"/>
          </w:r>
        </w:p>
        <w:p w14:paraId="6929B048" w14:textId="77777777" w:rsidR="00EC379B" w:rsidRDefault="00EC379B" w:rsidP="009C1E9A">
          <w:pPr>
            <w:pStyle w:val="Footer"/>
            <w:tabs>
              <w:tab w:val="clear" w:pos="8640"/>
              <w:tab w:val="right" w:pos="9360"/>
            </w:tabs>
            <w:jc w:val="center"/>
          </w:pPr>
        </w:p>
      </w:tc>
    </w:tr>
  </w:tbl>
  <w:p w14:paraId="2166841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469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99DEF" w14:textId="77777777" w:rsidR="00000000" w:rsidRDefault="002B749B">
      <w:r>
        <w:separator/>
      </w:r>
    </w:p>
  </w:footnote>
  <w:footnote w:type="continuationSeparator" w:id="0">
    <w:p w14:paraId="69491D46" w14:textId="77777777" w:rsidR="00000000" w:rsidRDefault="002B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7A5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D16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FB4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42EA"/>
    <w:multiLevelType w:val="hybridMultilevel"/>
    <w:tmpl w:val="A3D4A360"/>
    <w:lvl w:ilvl="0" w:tplc="A7889770">
      <w:start w:val="1"/>
      <w:numFmt w:val="bullet"/>
      <w:lvlText w:val=""/>
      <w:lvlJc w:val="left"/>
      <w:pPr>
        <w:tabs>
          <w:tab w:val="num" w:pos="720"/>
        </w:tabs>
        <w:ind w:left="720" w:hanging="360"/>
      </w:pPr>
      <w:rPr>
        <w:rFonts w:ascii="Symbol" w:hAnsi="Symbol" w:hint="default"/>
      </w:rPr>
    </w:lvl>
    <w:lvl w:ilvl="1" w:tplc="19AE9844" w:tentative="1">
      <w:start w:val="1"/>
      <w:numFmt w:val="bullet"/>
      <w:lvlText w:val="o"/>
      <w:lvlJc w:val="left"/>
      <w:pPr>
        <w:ind w:left="1440" w:hanging="360"/>
      </w:pPr>
      <w:rPr>
        <w:rFonts w:ascii="Courier New" w:hAnsi="Courier New" w:cs="Courier New" w:hint="default"/>
      </w:rPr>
    </w:lvl>
    <w:lvl w:ilvl="2" w:tplc="F4AC3044" w:tentative="1">
      <w:start w:val="1"/>
      <w:numFmt w:val="bullet"/>
      <w:lvlText w:val=""/>
      <w:lvlJc w:val="left"/>
      <w:pPr>
        <w:ind w:left="2160" w:hanging="360"/>
      </w:pPr>
      <w:rPr>
        <w:rFonts w:ascii="Wingdings" w:hAnsi="Wingdings" w:hint="default"/>
      </w:rPr>
    </w:lvl>
    <w:lvl w:ilvl="3" w:tplc="0DBEB2B2" w:tentative="1">
      <w:start w:val="1"/>
      <w:numFmt w:val="bullet"/>
      <w:lvlText w:val=""/>
      <w:lvlJc w:val="left"/>
      <w:pPr>
        <w:ind w:left="2880" w:hanging="360"/>
      </w:pPr>
      <w:rPr>
        <w:rFonts w:ascii="Symbol" w:hAnsi="Symbol" w:hint="default"/>
      </w:rPr>
    </w:lvl>
    <w:lvl w:ilvl="4" w:tplc="EB9AF428" w:tentative="1">
      <w:start w:val="1"/>
      <w:numFmt w:val="bullet"/>
      <w:lvlText w:val="o"/>
      <w:lvlJc w:val="left"/>
      <w:pPr>
        <w:ind w:left="3600" w:hanging="360"/>
      </w:pPr>
      <w:rPr>
        <w:rFonts w:ascii="Courier New" w:hAnsi="Courier New" w:cs="Courier New" w:hint="default"/>
      </w:rPr>
    </w:lvl>
    <w:lvl w:ilvl="5" w:tplc="3D984C80" w:tentative="1">
      <w:start w:val="1"/>
      <w:numFmt w:val="bullet"/>
      <w:lvlText w:val=""/>
      <w:lvlJc w:val="left"/>
      <w:pPr>
        <w:ind w:left="4320" w:hanging="360"/>
      </w:pPr>
      <w:rPr>
        <w:rFonts w:ascii="Wingdings" w:hAnsi="Wingdings" w:hint="default"/>
      </w:rPr>
    </w:lvl>
    <w:lvl w:ilvl="6" w:tplc="3796F374" w:tentative="1">
      <w:start w:val="1"/>
      <w:numFmt w:val="bullet"/>
      <w:lvlText w:val=""/>
      <w:lvlJc w:val="left"/>
      <w:pPr>
        <w:ind w:left="5040" w:hanging="360"/>
      </w:pPr>
      <w:rPr>
        <w:rFonts w:ascii="Symbol" w:hAnsi="Symbol" w:hint="default"/>
      </w:rPr>
    </w:lvl>
    <w:lvl w:ilvl="7" w:tplc="57663D0E" w:tentative="1">
      <w:start w:val="1"/>
      <w:numFmt w:val="bullet"/>
      <w:lvlText w:val="o"/>
      <w:lvlJc w:val="left"/>
      <w:pPr>
        <w:ind w:left="5760" w:hanging="360"/>
      </w:pPr>
      <w:rPr>
        <w:rFonts w:ascii="Courier New" w:hAnsi="Courier New" w:cs="Courier New" w:hint="default"/>
      </w:rPr>
    </w:lvl>
    <w:lvl w:ilvl="8" w:tplc="BCD4977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9A"/>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48C"/>
    <w:rsid w:val="000F2A7F"/>
    <w:rsid w:val="000F362C"/>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52D"/>
    <w:rsid w:val="001A0739"/>
    <w:rsid w:val="001A0F00"/>
    <w:rsid w:val="001A2BDD"/>
    <w:rsid w:val="001A3DDF"/>
    <w:rsid w:val="001A4310"/>
    <w:rsid w:val="001B053A"/>
    <w:rsid w:val="001B26D8"/>
    <w:rsid w:val="001B3BFA"/>
    <w:rsid w:val="001B68B2"/>
    <w:rsid w:val="001B75B8"/>
    <w:rsid w:val="001C1230"/>
    <w:rsid w:val="001C60B5"/>
    <w:rsid w:val="001C61B0"/>
    <w:rsid w:val="001C7957"/>
    <w:rsid w:val="001C7DB8"/>
    <w:rsid w:val="001C7EA8"/>
    <w:rsid w:val="001D1711"/>
    <w:rsid w:val="001D2A01"/>
    <w:rsid w:val="001D2EF6"/>
    <w:rsid w:val="001D37A8"/>
    <w:rsid w:val="001D38F7"/>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39CC"/>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49B"/>
    <w:rsid w:val="002B7BA7"/>
    <w:rsid w:val="002C1C17"/>
    <w:rsid w:val="002C3203"/>
    <w:rsid w:val="002C3B07"/>
    <w:rsid w:val="002C532B"/>
    <w:rsid w:val="002C5713"/>
    <w:rsid w:val="002D05CC"/>
    <w:rsid w:val="002D305A"/>
    <w:rsid w:val="002E21B8"/>
    <w:rsid w:val="002E713C"/>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77CD8"/>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6354"/>
    <w:rsid w:val="004B772A"/>
    <w:rsid w:val="004C302F"/>
    <w:rsid w:val="004C4609"/>
    <w:rsid w:val="004C4B8A"/>
    <w:rsid w:val="004C52EF"/>
    <w:rsid w:val="004C5F34"/>
    <w:rsid w:val="004C600C"/>
    <w:rsid w:val="004C7888"/>
    <w:rsid w:val="004D1633"/>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54D"/>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5AA3"/>
    <w:rsid w:val="0067036E"/>
    <w:rsid w:val="00671693"/>
    <w:rsid w:val="006757AA"/>
    <w:rsid w:val="0068127E"/>
    <w:rsid w:val="00681790"/>
    <w:rsid w:val="006823AA"/>
    <w:rsid w:val="00684B98"/>
    <w:rsid w:val="00685DC9"/>
    <w:rsid w:val="00687465"/>
    <w:rsid w:val="006907CF"/>
    <w:rsid w:val="00691CCF"/>
    <w:rsid w:val="00691ED1"/>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4A09"/>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039E"/>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64E9"/>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459A"/>
    <w:rsid w:val="008D58F9"/>
    <w:rsid w:val="008E3338"/>
    <w:rsid w:val="008E47BE"/>
    <w:rsid w:val="008F09DF"/>
    <w:rsid w:val="008F3053"/>
    <w:rsid w:val="008F3136"/>
    <w:rsid w:val="008F40DF"/>
    <w:rsid w:val="008F5E16"/>
    <w:rsid w:val="008F5EFC"/>
    <w:rsid w:val="00901670"/>
    <w:rsid w:val="00902212"/>
    <w:rsid w:val="00903E0A"/>
    <w:rsid w:val="00904721"/>
    <w:rsid w:val="0090662C"/>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0CA"/>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02E"/>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6D93"/>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37F4"/>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4C3D"/>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7DA7"/>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096"/>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28FB"/>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17C7A"/>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0AC2"/>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1839"/>
    <w:rsid w:val="00F22060"/>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001E"/>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8E6800-289D-4C58-AA67-79C1CE7E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D459A"/>
    <w:rPr>
      <w:sz w:val="16"/>
      <w:szCs w:val="16"/>
    </w:rPr>
  </w:style>
  <w:style w:type="paragraph" w:styleId="CommentText">
    <w:name w:val="annotation text"/>
    <w:basedOn w:val="Normal"/>
    <w:link w:val="CommentTextChar"/>
    <w:semiHidden/>
    <w:unhideWhenUsed/>
    <w:rsid w:val="008D459A"/>
    <w:rPr>
      <w:sz w:val="20"/>
      <w:szCs w:val="20"/>
    </w:rPr>
  </w:style>
  <w:style w:type="character" w:customStyle="1" w:styleId="CommentTextChar">
    <w:name w:val="Comment Text Char"/>
    <w:basedOn w:val="DefaultParagraphFont"/>
    <w:link w:val="CommentText"/>
    <w:semiHidden/>
    <w:rsid w:val="008D459A"/>
  </w:style>
  <w:style w:type="paragraph" w:styleId="CommentSubject">
    <w:name w:val="annotation subject"/>
    <w:basedOn w:val="CommentText"/>
    <w:next w:val="CommentText"/>
    <w:link w:val="CommentSubjectChar"/>
    <w:semiHidden/>
    <w:unhideWhenUsed/>
    <w:rsid w:val="008D459A"/>
    <w:rPr>
      <w:b/>
      <w:bCs/>
    </w:rPr>
  </w:style>
  <w:style w:type="character" w:customStyle="1" w:styleId="CommentSubjectChar">
    <w:name w:val="Comment Subject Char"/>
    <w:basedOn w:val="CommentTextChar"/>
    <w:link w:val="CommentSubject"/>
    <w:semiHidden/>
    <w:rsid w:val="008D459A"/>
    <w:rPr>
      <w:b/>
      <w:bCs/>
    </w:rPr>
  </w:style>
  <w:style w:type="paragraph" w:styleId="ListParagraph">
    <w:name w:val="List Paragraph"/>
    <w:basedOn w:val="Normal"/>
    <w:uiPriority w:val="34"/>
    <w:qFormat/>
    <w:rsid w:val="00B0702E"/>
    <w:pPr>
      <w:ind w:left="720"/>
      <w:contextualSpacing/>
    </w:pPr>
  </w:style>
  <w:style w:type="paragraph" w:styleId="Revision">
    <w:name w:val="Revision"/>
    <w:hidden/>
    <w:uiPriority w:val="99"/>
    <w:semiHidden/>
    <w:rsid w:val="00E17C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3777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BA - HB01878 (Committee Report (Substituted))</vt:lpstr>
    </vt:vector>
  </TitlesOfParts>
  <Company>State of Texas</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24789</dc:subject>
  <dc:creator>State of Texas</dc:creator>
  <dc:description>HB 1878 by Gates-(H)Land &amp; Resource Management (Substitute Document Number: 87R 22685)</dc:description>
  <cp:lastModifiedBy>Damian Duarte</cp:lastModifiedBy>
  <cp:revision>2</cp:revision>
  <cp:lastPrinted>2003-11-26T17:21:00Z</cp:lastPrinted>
  <dcterms:created xsi:type="dcterms:W3CDTF">2021-05-08T17:34:00Z</dcterms:created>
  <dcterms:modified xsi:type="dcterms:W3CDTF">2021-05-08T17:34:00Z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21.126.361</vt:lpwstr>
  </property>
</Properties>
</file>