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530" w:rsidRDefault="00FC253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0BFDF1F7E19476A9845636209CB4D15"/>
          </w:placeholder>
        </w:sdtPr>
        <w:sdtContent>
          <w:r w:rsidRPr="005C2A78">
            <w:rPr>
              <w:rFonts w:cs="Times New Roman"/>
              <w:b/>
              <w:szCs w:val="24"/>
              <w:u w:val="single"/>
            </w:rPr>
            <w:t>BILL ANALYSIS</w:t>
          </w:r>
        </w:sdtContent>
      </w:sdt>
    </w:p>
    <w:p w:rsidR="00FC2530" w:rsidRPr="00585C31" w:rsidRDefault="00FC2530" w:rsidP="000F1DF9">
      <w:pPr>
        <w:spacing w:after="0" w:line="240" w:lineRule="auto"/>
        <w:rPr>
          <w:rFonts w:cs="Times New Roman"/>
          <w:szCs w:val="24"/>
        </w:rPr>
      </w:pPr>
    </w:p>
    <w:p w:rsidR="00FC2530" w:rsidRPr="00585C31" w:rsidRDefault="00FC253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C2530" w:rsidTr="000F1DF9">
        <w:tc>
          <w:tcPr>
            <w:tcW w:w="2718" w:type="dxa"/>
          </w:tcPr>
          <w:p w:rsidR="00FC2530" w:rsidRPr="005C2A78" w:rsidRDefault="00FC2530" w:rsidP="006D756B">
            <w:pPr>
              <w:rPr>
                <w:rFonts w:cs="Times New Roman"/>
                <w:szCs w:val="24"/>
              </w:rPr>
            </w:pPr>
            <w:sdt>
              <w:sdtPr>
                <w:rPr>
                  <w:rFonts w:cs="Times New Roman"/>
                  <w:szCs w:val="24"/>
                </w:rPr>
                <w:alias w:val="Agency Title"/>
                <w:tag w:val="AgencyTitleContentControl"/>
                <w:id w:val="1920747753"/>
                <w:lock w:val="sdtContentLocked"/>
                <w:placeholder>
                  <w:docPart w:val="0DF32FF6DABF4756979B7C0D834297CA"/>
                </w:placeholder>
              </w:sdtPr>
              <w:sdtEndPr>
                <w:rPr>
                  <w:rFonts w:cstheme="minorBidi"/>
                  <w:szCs w:val="22"/>
                </w:rPr>
              </w:sdtEndPr>
              <w:sdtContent>
                <w:r>
                  <w:rPr>
                    <w:rFonts w:cs="Times New Roman"/>
                    <w:szCs w:val="24"/>
                  </w:rPr>
                  <w:t>Senate Research Center</w:t>
                </w:r>
              </w:sdtContent>
            </w:sdt>
          </w:p>
        </w:tc>
        <w:tc>
          <w:tcPr>
            <w:tcW w:w="6858" w:type="dxa"/>
          </w:tcPr>
          <w:p w:rsidR="00FC2530" w:rsidRPr="00FF6471" w:rsidRDefault="00FC2530" w:rsidP="000F1DF9">
            <w:pPr>
              <w:jc w:val="right"/>
              <w:rPr>
                <w:rFonts w:cs="Times New Roman"/>
                <w:szCs w:val="24"/>
              </w:rPr>
            </w:pPr>
            <w:sdt>
              <w:sdtPr>
                <w:rPr>
                  <w:rFonts w:cs="Times New Roman"/>
                  <w:szCs w:val="24"/>
                </w:rPr>
                <w:alias w:val="Bill Number"/>
                <w:tag w:val="BillNumberOne"/>
                <w:id w:val="-410784069"/>
                <w:lock w:val="sdtContentLocked"/>
                <w:placeholder>
                  <w:docPart w:val="EFAF45F816DC4AFBBAB562054664C739"/>
                </w:placeholder>
              </w:sdtPr>
              <w:sdtContent>
                <w:r>
                  <w:rPr>
                    <w:rFonts w:cs="Times New Roman"/>
                    <w:szCs w:val="24"/>
                  </w:rPr>
                  <w:t>H.B. 1906</w:t>
                </w:r>
              </w:sdtContent>
            </w:sdt>
          </w:p>
        </w:tc>
      </w:tr>
      <w:tr w:rsidR="00FC2530" w:rsidTr="000F1DF9">
        <w:sdt>
          <w:sdtPr>
            <w:rPr>
              <w:rFonts w:cs="Times New Roman"/>
              <w:szCs w:val="24"/>
            </w:rPr>
            <w:alias w:val="TLCNumber"/>
            <w:tag w:val="TLCNumber"/>
            <w:id w:val="-542600604"/>
            <w:lock w:val="sdtLocked"/>
            <w:placeholder>
              <w:docPart w:val="C8FDE965962D4CB1ABD2621E4AFBDF33"/>
            </w:placeholder>
          </w:sdtPr>
          <w:sdtContent>
            <w:tc>
              <w:tcPr>
                <w:tcW w:w="2718" w:type="dxa"/>
              </w:tcPr>
              <w:p w:rsidR="00FC2530" w:rsidRPr="000F1DF9" w:rsidRDefault="00FC2530" w:rsidP="00C65088">
                <w:pPr>
                  <w:rPr>
                    <w:rFonts w:cs="Times New Roman"/>
                    <w:szCs w:val="24"/>
                  </w:rPr>
                </w:pPr>
                <w:r>
                  <w:rPr>
                    <w:noProof/>
                  </w:rPr>
                  <w:t>87R7718 JRR-D</w:t>
                </w:r>
              </w:p>
            </w:tc>
          </w:sdtContent>
        </w:sdt>
        <w:tc>
          <w:tcPr>
            <w:tcW w:w="6858" w:type="dxa"/>
          </w:tcPr>
          <w:p w:rsidR="00FC2530" w:rsidRPr="005C2A78" w:rsidRDefault="00FC2530" w:rsidP="00073EDD">
            <w:pPr>
              <w:jc w:val="right"/>
              <w:rPr>
                <w:rFonts w:cs="Times New Roman"/>
                <w:szCs w:val="24"/>
              </w:rPr>
            </w:pPr>
            <w:sdt>
              <w:sdtPr>
                <w:rPr>
                  <w:rFonts w:cs="Times New Roman"/>
                  <w:szCs w:val="24"/>
                </w:rPr>
                <w:alias w:val="Author Label"/>
                <w:tag w:val="By"/>
                <w:id w:val="72399597"/>
                <w:lock w:val="sdtLocked"/>
                <w:placeholder>
                  <w:docPart w:val="807B9EC09A264D76B9FB058E8D5FAB3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67EA5DF53274D5C8F2E9038340589BD"/>
                </w:placeholder>
              </w:sdtPr>
              <w:sdtContent>
                <w:r>
                  <w:rPr>
                    <w:rFonts w:cs="Times New Roman"/>
                    <w:szCs w:val="24"/>
                  </w:rPr>
                  <w:t>Herrero et al.</w:t>
                </w:r>
              </w:sdtContent>
            </w:sdt>
            <w:sdt>
              <w:sdtPr>
                <w:rPr>
                  <w:rFonts w:cs="Times New Roman"/>
                  <w:szCs w:val="24"/>
                </w:rPr>
                <w:alias w:val="Sponsor"/>
                <w:tag w:val="Sponsor"/>
                <w:id w:val="-2039656131"/>
                <w:lock w:val="sdtContentLocked"/>
                <w:placeholder>
                  <w:docPart w:val="DD5439BDDD5E4E35B1396AE314D00F80"/>
                </w:placeholder>
              </w:sdtPr>
              <w:sdtContent>
                <w:r>
                  <w:rPr>
                    <w:rFonts w:cs="Times New Roman"/>
                    <w:szCs w:val="24"/>
                  </w:rPr>
                  <w:t xml:space="preserve"> (Alvarado)</w:t>
                </w:r>
              </w:sdtContent>
            </w:sdt>
            <w:sdt>
              <w:sdtPr>
                <w:rPr>
                  <w:rFonts w:cs="Times New Roman"/>
                  <w:szCs w:val="24"/>
                </w:rPr>
                <w:alias w:val="DualSponsor"/>
                <w:tag w:val="DualSponsor"/>
                <w:id w:val="1029379812"/>
                <w:lock w:val="sdtContentLocked"/>
                <w:placeholder>
                  <w:docPart w:val="F9A0B05CCC164C9BB7D9E1985CC79754"/>
                </w:placeholder>
                <w:showingPlcHdr/>
              </w:sdtPr>
              <w:sdtContent/>
            </w:sdt>
          </w:p>
        </w:tc>
      </w:tr>
      <w:tr w:rsidR="00FC2530" w:rsidTr="000F1DF9">
        <w:tc>
          <w:tcPr>
            <w:tcW w:w="2718" w:type="dxa"/>
          </w:tcPr>
          <w:p w:rsidR="00FC2530" w:rsidRPr="00BC7495" w:rsidRDefault="00FC2530" w:rsidP="000F1DF9">
            <w:pPr>
              <w:rPr>
                <w:rFonts w:cs="Times New Roman"/>
                <w:szCs w:val="24"/>
              </w:rPr>
            </w:pPr>
          </w:p>
        </w:tc>
        <w:sdt>
          <w:sdtPr>
            <w:rPr>
              <w:rFonts w:cs="Times New Roman"/>
              <w:szCs w:val="24"/>
            </w:rPr>
            <w:alias w:val="Committee"/>
            <w:tag w:val="Committee"/>
            <w:id w:val="1914272295"/>
            <w:lock w:val="sdtContentLocked"/>
            <w:placeholder>
              <w:docPart w:val="A6642AAF72AD4AD98B37013ABCAA764B"/>
            </w:placeholder>
          </w:sdtPr>
          <w:sdtContent>
            <w:tc>
              <w:tcPr>
                <w:tcW w:w="6858" w:type="dxa"/>
              </w:tcPr>
              <w:p w:rsidR="00FC2530" w:rsidRPr="00FF6471" w:rsidRDefault="00FC2530" w:rsidP="000F1DF9">
                <w:pPr>
                  <w:jc w:val="right"/>
                  <w:rPr>
                    <w:rFonts w:cs="Times New Roman"/>
                    <w:szCs w:val="24"/>
                  </w:rPr>
                </w:pPr>
                <w:r>
                  <w:rPr>
                    <w:rFonts w:cs="Times New Roman"/>
                    <w:szCs w:val="24"/>
                  </w:rPr>
                  <w:t>Jurisprudence</w:t>
                </w:r>
              </w:p>
            </w:tc>
          </w:sdtContent>
        </w:sdt>
      </w:tr>
      <w:tr w:rsidR="00FC2530" w:rsidTr="000F1DF9">
        <w:tc>
          <w:tcPr>
            <w:tcW w:w="2718" w:type="dxa"/>
          </w:tcPr>
          <w:p w:rsidR="00FC2530" w:rsidRPr="00BC7495" w:rsidRDefault="00FC2530" w:rsidP="000F1DF9">
            <w:pPr>
              <w:rPr>
                <w:rFonts w:cs="Times New Roman"/>
                <w:szCs w:val="24"/>
              </w:rPr>
            </w:pPr>
          </w:p>
        </w:tc>
        <w:sdt>
          <w:sdtPr>
            <w:rPr>
              <w:rFonts w:cs="Times New Roman"/>
              <w:szCs w:val="24"/>
            </w:rPr>
            <w:alias w:val="Date"/>
            <w:tag w:val="DateContentControl"/>
            <w:id w:val="1178081906"/>
            <w:lock w:val="sdtLocked"/>
            <w:placeholder>
              <w:docPart w:val="9C536B5C486A4C0C9A2CB3C94FA0DD21"/>
            </w:placeholder>
            <w:date w:fullDate="2021-05-18T00:00:00Z">
              <w:dateFormat w:val="M/d/yyyy"/>
              <w:lid w:val="en-US"/>
              <w:storeMappedDataAs w:val="dateTime"/>
              <w:calendar w:val="gregorian"/>
            </w:date>
          </w:sdtPr>
          <w:sdtContent>
            <w:tc>
              <w:tcPr>
                <w:tcW w:w="6858" w:type="dxa"/>
              </w:tcPr>
              <w:p w:rsidR="00FC2530" w:rsidRPr="00FF6471" w:rsidRDefault="00FC2530" w:rsidP="000F1DF9">
                <w:pPr>
                  <w:jc w:val="right"/>
                  <w:rPr>
                    <w:rFonts w:cs="Times New Roman"/>
                    <w:szCs w:val="24"/>
                  </w:rPr>
                </w:pPr>
                <w:r>
                  <w:rPr>
                    <w:rFonts w:cs="Times New Roman"/>
                    <w:szCs w:val="24"/>
                  </w:rPr>
                  <w:t>5/18/2021</w:t>
                </w:r>
              </w:p>
            </w:tc>
          </w:sdtContent>
        </w:sdt>
      </w:tr>
      <w:tr w:rsidR="00FC2530" w:rsidTr="000F1DF9">
        <w:tc>
          <w:tcPr>
            <w:tcW w:w="2718" w:type="dxa"/>
          </w:tcPr>
          <w:p w:rsidR="00FC2530" w:rsidRPr="00BC7495" w:rsidRDefault="00FC2530" w:rsidP="000F1DF9">
            <w:pPr>
              <w:rPr>
                <w:rFonts w:cs="Times New Roman"/>
                <w:szCs w:val="24"/>
              </w:rPr>
            </w:pPr>
          </w:p>
        </w:tc>
        <w:sdt>
          <w:sdtPr>
            <w:rPr>
              <w:rFonts w:cs="Times New Roman"/>
              <w:szCs w:val="24"/>
            </w:rPr>
            <w:alias w:val="BA Version"/>
            <w:tag w:val="BAVersion"/>
            <w:id w:val="-1685590809"/>
            <w:lock w:val="sdtContentLocked"/>
            <w:placeholder>
              <w:docPart w:val="3CF7152E28884712AFEA65F18ABEDEEE"/>
            </w:placeholder>
          </w:sdtPr>
          <w:sdtContent>
            <w:tc>
              <w:tcPr>
                <w:tcW w:w="6858" w:type="dxa"/>
              </w:tcPr>
              <w:p w:rsidR="00FC2530" w:rsidRPr="00FF6471" w:rsidRDefault="00FC2530" w:rsidP="000F1DF9">
                <w:pPr>
                  <w:jc w:val="right"/>
                  <w:rPr>
                    <w:rFonts w:cs="Times New Roman"/>
                    <w:szCs w:val="24"/>
                  </w:rPr>
                </w:pPr>
                <w:r>
                  <w:rPr>
                    <w:rFonts w:cs="Times New Roman"/>
                    <w:szCs w:val="24"/>
                  </w:rPr>
                  <w:t>Engrossed</w:t>
                </w:r>
              </w:p>
            </w:tc>
          </w:sdtContent>
        </w:sdt>
      </w:tr>
    </w:tbl>
    <w:p w:rsidR="00FC2530" w:rsidRPr="00FF6471" w:rsidRDefault="00FC2530" w:rsidP="000F1DF9">
      <w:pPr>
        <w:spacing w:after="0" w:line="240" w:lineRule="auto"/>
        <w:rPr>
          <w:rFonts w:cs="Times New Roman"/>
          <w:szCs w:val="24"/>
        </w:rPr>
      </w:pPr>
    </w:p>
    <w:p w:rsidR="00FC2530" w:rsidRPr="00FF6471" w:rsidRDefault="00FC2530" w:rsidP="000F1DF9">
      <w:pPr>
        <w:spacing w:after="0" w:line="240" w:lineRule="auto"/>
        <w:rPr>
          <w:rFonts w:cs="Times New Roman"/>
          <w:szCs w:val="24"/>
        </w:rPr>
      </w:pPr>
    </w:p>
    <w:p w:rsidR="00FC2530" w:rsidRPr="00FF6471" w:rsidRDefault="00FC253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D2559223D9C4C39A98BBB1D924F92BD"/>
        </w:placeholder>
      </w:sdtPr>
      <w:sdtContent>
        <w:p w:rsidR="00FC2530" w:rsidRDefault="00FC253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443238FCC8146EA862E493CA09A662C"/>
        </w:placeholder>
      </w:sdtPr>
      <w:sdtContent>
        <w:p w:rsidR="00FC2530" w:rsidRDefault="00FC2530" w:rsidP="00FC2530">
          <w:pPr>
            <w:pStyle w:val="NormalWeb"/>
            <w:spacing w:before="0" w:beforeAutospacing="0" w:after="0" w:afterAutospacing="0"/>
            <w:jc w:val="both"/>
            <w:divId w:val="1397044564"/>
            <w:rPr>
              <w:rFonts w:eastAsia="Times New Roman"/>
              <w:bCs/>
            </w:rPr>
          </w:pPr>
        </w:p>
        <w:p w:rsidR="00FC2530" w:rsidRDefault="00FC2530" w:rsidP="00FC2530">
          <w:pPr>
            <w:pStyle w:val="NormalWeb"/>
            <w:spacing w:before="0" w:beforeAutospacing="0" w:after="0" w:afterAutospacing="0"/>
            <w:jc w:val="both"/>
            <w:divId w:val="1397044564"/>
            <w:rPr>
              <w:color w:val="000000"/>
            </w:rPr>
          </w:pPr>
          <w:r w:rsidRPr="00C2757C">
            <w:rPr>
              <w:color w:val="000000"/>
            </w:rPr>
            <w:t xml:space="preserve">Evidence has shown that victims of domestic violence face a great risk of harm when leaving or separating from a batterer. The use of GPS technology can help keep survivors safe while the defendant is free on bond. Costs associated with GPS monitoring are paid for by the defendant, unless the defendant is indigent, in which case the costs fall upon the applicable county. Providing a way to alleviate the costs of GPS monitoring to counties would encourage the use of this technology to help deter future violence. </w:t>
          </w:r>
        </w:p>
        <w:p w:rsidR="00FC2530" w:rsidRPr="00C2757C" w:rsidRDefault="00FC2530" w:rsidP="00FC2530">
          <w:pPr>
            <w:pStyle w:val="NormalWeb"/>
            <w:spacing w:before="0" w:beforeAutospacing="0" w:after="0" w:afterAutospacing="0"/>
            <w:jc w:val="both"/>
            <w:divId w:val="1397044564"/>
            <w:rPr>
              <w:color w:val="000000"/>
            </w:rPr>
          </w:pPr>
        </w:p>
        <w:p w:rsidR="00FC2530" w:rsidRDefault="00FC2530" w:rsidP="00FC2530">
          <w:pPr>
            <w:pStyle w:val="NormalWeb"/>
            <w:spacing w:before="0" w:beforeAutospacing="0" w:after="0" w:afterAutospacing="0"/>
            <w:jc w:val="both"/>
            <w:divId w:val="1397044564"/>
            <w:rPr>
              <w:color w:val="000000"/>
            </w:rPr>
          </w:pPr>
          <w:r w:rsidRPr="00C2757C">
            <w:rPr>
              <w:color w:val="000000"/>
            </w:rPr>
            <w:t>H.B. 1906 amends the Government Code to require the criminal justice division of the</w:t>
          </w:r>
          <w:r>
            <w:rPr>
              <w:color w:val="000000"/>
            </w:rPr>
            <w:t xml:space="preserve"> </w:t>
          </w:r>
          <w:r w:rsidRPr="00C2757C">
            <w:rPr>
              <w:color w:val="000000"/>
            </w:rPr>
            <w:t>governor's office to establish and administer a grant program to reimburse counties for the costs incurred as a result of GPS monitoring in cases involving family violence. This program limits the use of funds by a grant recipient to monitoring conducted for the purpose of restoring a measure of security and safety to a family violence victim.</w:t>
          </w:r>
        </w:p>
        <w:p w:rsidR="00FC2530" w:rsidRPr="00C2757C" w:rsidRDefault="00FC2530" w:rsidP="00FC2530">
          <w:pPr>
            <w:pStyle w:val="NormalWeb"/>
            <w:spacing w:before="0" w:beforeAutospacing="0" w:after="0" w:afterAutospacing="0"/>
            <w:jc w:val="both"/>
            <w:divId w:val="1397044564"/>
            <w:rPr>
              <w:color w:val="000000"/>
            </w:rPr>
          </w:pPr>
        </w:p>
        <w:p w:rsidR="00FC2530" w:rsidRPr="00C2757C" w:rsidRDefault="00FC2530" w:rsidP="00FC2530">
          <w:pPr>
            <w:pStyle w:val="NormalWeb"/>
            <w:spacing w:before="0" w:beforeAutospacing="0" w:after="0" w:afterAutospacing="0"/>
            <w:jc w:val="both"/>
            <w:divId w:val="1397044564"/>
            <w:rPr>
              <w:color w:val="000000"/>
            </w:rPr>
          </w:pPr>
          <w:r w:rsidRPr="00C2757C">
            <w:rPr>
              <w:color w:val="000000"/>
            </w:rPr>
            <w:t>H.B. 1906 requires the criminal justice division to include detailed report</w:t>
          </w:r>
          <w:r>
            <w:rPr>
              <w:color w:val="000000"/>
            </w:rPr>
            <w:t>ing of the grant program'</w:t>
          </w:r>
          <w:r w:rsidRPr="00C2757C">
            <w:rPr>
              <w:color w:val="000000"/>
            </w:rPr>
            <w:t xml:space="preserve">s results and performance in its biennial report to the legislature and authorizes the criminal justice division to use any revenue available for purposes of the grant program. </w:t>
          </w:r>
        </w:p>
        <w:p w:rsidR="00FC2530" w:rsidRPr="00D70925" w:rsidRDefault="00FC2530" w:rsidP="00FC2530">
          <w:pPr>
            <w:spacing w:after="0" w:line="240" w:lineRule="auto"/>
            <w:jc w:val="both"/>
            <w:rPr>
              <w:rFonts w:eastAsia="Times New Roman" w:cs="Times New Roman"/>
              <w:bCs/>
              <w:szCs w:val="24"/>
            </w:rPr>
          </w:pPr>
        </w:p>
      </w:sdtContent>
    </w:sdt>
    <w:p w:rsidR="00FC2530" w:rsidRDefault="00FC253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1906 </w:t>
      </w:r>
      <w:bookmarkStart w:id="1" w:name="AmendsCurrentLaw"/>
      <w:bookmarkEnd w:id="1"/>
      <w:r>
        <w:rPr>
          <w:rFonts w:cs="Times New Roman"/>
          <w:szCs w:val="24"/>
        </w:rPr>
        <w:t>amends current law relating to grants awarded to reimburse counties for the cost of monitoring defendants and victims in criminal cases involving family violence.</w:t>
      </w:r>
    </w:p>
    <w:p w:rsidR="00FC2530" w:rsidRPr="008F0834" w:rsidRDefault="00FC2530" w:rsidP="000F1DF9">
      <w:pPr>
        <w:spacing w:after="0" w:line="240" w:lineRule="auto"/>
        <w:jc w:val="both"/>
        <w:rPr>
          <w:rFonts w:eastAsia="Times New Roman" w:cs="Times New Roman"/>
          <w:szCs w:val="24"/>
        </w:rPr>
      </w:pPr>
    </w:p>
    <w:p w:rsidR="00FC2530" w:rsidRPr="005C2A78" w:rsidRDefault="00FC253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FAA1A329D3343EAACC2F65C0CE8B7C4"/>
          </w:placeholder>
        </w:sdtPr>
        <w:sdtContent>
          <w:r>
            <w:rPr>
              <w:rFonts w:eastAsia="Times New Roman" w:cs="Times New Roman"/>
              <w:b/>
              <w:szCs w:val="24"/>
              <w:u w:val="single"/>
            </w:rPr>
            <w:t>RULEMAKING AUTHORITY</w:t>
          </w:r>
        </w:sdtContent>
      </w:sdt>
    </w:p>
    <w:p w:rsidR="00FC2530" w:rsidRPr="006529C4" w:rsidRDefault="00FC2530" w:rsidP="00774EC7">
      <w:pPr>
        <w:spacing w:after="0" w:line="240" w:lineRule="auto"/>
        <w:jc w:val="both"/>
        <w:rPr>
          <w:rFonts w:cs="Times New Roman"/>
          <w:szCs w:val="24"/>
        </w:rPr>
      </w:pPr>
    </w:p>
    <w:p w:rsidR="00FC2530" w:rsidRPr="006529C4" w:rsidRDefault="00FC253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C2530" w:rsidRPr="006529C4" w:rsidRDefault="00FC2530" w:rsidP="00774EC7">
      <w:pPr>
        <w:spacing w:after="0" w:line="240" w:lineRule="auto"/>
        <w:jc w:val="both"/>
        <w:rPr>
          <w:rFonts w:cs="Times New Roman"/>
          <w:szCs w:val="24"/>
        </w:rPr>
      </w:pPr>
    </w:p>
    <w:p w:rsidR="00FC2530" w:rsidRPr="005C2A78" w:rsidRDefault="00FC253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FDED7BF44D1410FA43360F6A76F5DC0"/>
          </w:placeholder>
        </w:sdtPr>
        <w:sdtContent>
          <w:r>
            <w:rPr>
              <w:rFonts w:eastAsia="Times New Roman" w:cs="Times New Roman"/>
              <w:b/>
              <w:szCs w:val="24"/>
              <w:u w:val="single"/>
            </w:rPr>
            <w:t>SECTION BY SECTION ANALYSIS</w:t>
          </w:r>
        </w:sdtContent>
      </w:sdt>
    </w:p>
    <w:p w:rsidR="00FC2530" w:rsidRPr="005C2A78" w:rsidRDefault="00FC2530" w:rsidP="000F1DF9">
      <w:pPr>
        <w:spacing w:after="0" w:line="240" w:lineRule="auto"/>
        <w:jc w:val="both"/>
        <w:rPr>
          <w:rFonts w:eastAsia="Times New Roman" w:cs="Times New Roman"/>
          <w:szCs w:val="24"/>
        </w:rPr>
      </w:pPr>
    </w:p>
    <w:p w:rsidR="00FC2530" w:rsidRPr="008F0834" w:rsidRDefault="00FC2530" w:rsidP="00FC2530">
      <w:pPr>
        <w:spacing w:after="0" w:line="240" w:lineRule="auto"/>
        <w:jc w:val="both"/>
        <w:rPr>
          <w:rFonts w:cs="Times New Roman"/>
        </w:rPr>
      </w:pPr>
      <w:r w:rsidRPr="008F0834">
        <w:rPr>
          <w:rFonts w:eastAsia="Times New Roman" w:cs="Times New Roman"/>
          <w:szCs w:val="24"/>
        </w:rPr>
        <w:t xml:space="preserve">SECTION 1. Amends </w:t>
      </w:r>
      <w:r w:rsidRPr="008F0834">
        <w:rPr>
          <w:rFonts w:cs="Times New Roman"/>
        </w:rPr>
        <w:t xml:space="preserve">Subchapter A, Chapter 772, Government Code, by adding Section 772.0077, as follows: </w:t>
      </w:r>
    </w:p>
    <w:p w:rsidR="00FC2530" w:rsidRPr="008F0834" w:rsidRDefault="00FC2530" w:rsidP="00FC2530">
      <w:pPr>
        <w:spacing w:after="0" w:line="240" w:lineRule="auto"/>
        <w:jc w:val="both"/>
        <w:rPr>
          <w:rFonts w:cs="Times New Roman"/>
        </w:rPr>
      </w:pPr>
    </w:p>
    <w:p w:rsidR="00FC2530" w:rsidRPr="008F0834" w:rsidRDefault="00FC2530" w:rsidP="00FC2530">
      <w:pPr>
        <w:spacing w:after="0" w:line="240" w:lineRule="auto"/>
        <w:ind w:left="720"/>
        <w:jc w:val="both"/>
        <w:rPr>
          <w:rFonts w:eastAsia="Times New Roman" w:cs="Times New Roman"/>
          <w:szCs w:val="24"/>
        </w:rPr>
      </w:pPr>
      <w:r w:rsidRPr="008F0834">
        <w:rPr>
          <w:rFonts w:eastAsia="Times New Roman" w:cs="Times New Roman"/>
          <w:szCs w:val="24"/>
        </w:rPr>
        <w:t xml:space="preserve">Sec. 772.0077. GRANT PROGRAM FOR MONITORING DEFENDANTS AND VICTIMS IN FAMILY VIOLENCE CASES. (a) Defines "criminal justice division" and </w:t>
      </w:r>
      <w:r w:rsidRPr="008F0834">
        <w:rPr>
          <w:rFonts w:eastAsia="Times New Roman" w:cs="Times New Roman"/>
          <w:szCs w:val="24"/>
        </w:rPr>
        <w:br/>
        <w:t>"family violence."</w:t>
      </w:r>
    </w:p>
    <w:p w:rsidR="00FC2530" w:rsidRPr="008F0834" w:rsidRDefault="00FC2530" w:rsidP="00FC2530">
      <w:pPr>
        <w:spacing w:after="0" w:line="240" w:lineRule="auto"/>
        <w:ind w:left="720"/>
        <w:jc w:val="both"/>
        <w:rPr>
          <w:rFonts w:eastAsia="Times New Roman" w:cs="Times New Roman"/>
          <w:szCs w:val="24"/>
        </w:rPr>
      </w:pPr>
    </w:p>
    <w:p w:rsidR="00FC2530" w:rsidRPr="008F0834" w:rsidRDefault="00FC2530" w:rsidP="00FC2530">
      <w:pPr>
        <w:spacing w:after="0" w:line="240" w:lineRule="auto"/>
        <w:ind w:left="1440"/>
        <w:jc w:val="both"/>
        <w:rPr>
          <w:rFonts w:cs="Times New Roman"/>
        </w:rPr>
      </w:pPr>
      <w:r w:rsidRPr="008F0834">
        <w:rPr>
          <w:rFonts w:eastAsia="Times New Roman" w:cs="Times New Roman"/>
          <w:szCs w:val="24"/>
        </w:rPr>
        <w:t xml:space="preserve">(b) Requires the </w:t>
      </w:r>
      <w:r w:rsidRPr="008F0834">
        <w:rPr>
          <w:rFonts w:cs="Times New Roman"/>
        </w:rPr>
        <w:t xml:space="preserve">criminal justice division to establish and administer a grant program to reimburse counties for all or part of the costs incurred by counties as a result of monitoring in cases involving family violence defendants and victims who participate in a global positioning monitoring system under Article 17.292 (Magistrate's Order for Emergency Protection) or 17.49 (Conditions for Defendant Charged with Offense Involving Family Violence), Code of Criminal Procedure. Authorizes a grant recipient to use funds from a grant awarded under the program only for monitoring conducted for the purpose of restoring a measure of security and safety for a victim of family violence. </w:t>
      </w:r>
    </w:p>
    <w:p w:rsidR="00FC2530" w:rsidRPr="008F0834" w:rsidRDefault="00FC2530" w:rsidP="00FC2530">
      <w:pPr>
        <w:spacing w:after="0" w:line="240" w:lineRule="auto"/>
        <w:ind w:left="1440"/>
        <w:jc w:val="both"/>
        <w:rPr>
          <w:rFonts w:cs="Times New Roman"/>
        </w:rPr>
      </w:pPr>
    </w:p>
    <w:p w:rsidR="00FC2530" w:rsidRPr="008F0834" w:rsidRDefault="00FC2530" w:rsidP="00FC2530">
      <w:pPr>
        <w:spacing w:after="0" w:line="240" w:lineRule="auto"/>
        <w:ind w:left="1440"/>
        <w:jc w:val="both"/>
        <w:rPr>
          <w:rFonts w:cs="Times New Roman"/>
        </w:rPr>
      </w:pPr>
      <w:r w:rsidRPr="008F0834">
        <w:rPr>
          <w:rFonts w:cs="Times New Roman"/>
        </w:rPr>
        <w:t>(c) Requires the criminal justice division to establish additional eligibility criteria for grant applicants, grant application procedures, guidelines relating to grant amounts, procedures for evaluating grant applications, and procedures for monitoring the use of a grant awarded under the program and ensuring compliance with any conditions of a grant.</w:t>
      </w:r>
    </w:p>
    <w:p w:rsidR="00FC2530" w:rsidRPr="008F0834" w:rsidRDefault="00FC2530" w:rsidP="00FC2530">
      <w:pPr>
        <w:spacing w:after="0" w:line="240" w:lineRule="auto"/>
        <w:ind w:left="1440"/>
        <w:jc w:val="both"/>
        <w:rPr>
          <w:rFonts w:cs="Times New Roman"/>
        </w:rPr>
      </w:pPr>
    </w:p>
    <w:p w:rsidR="00FC2530" w:rsidRPr="008F0834" w:rsidRDefault="00FC2530" w:rsidP="00FC2530">
      <w:pPr>
        <w:spacing w:after="0" w:line="240" w:lineRule="auto"/>
        <w:ind w:left="1440"/>
        <w:jc w:val="both"/>
        <w:rPr>
          <w:rFonts w:cs="Times New Roman"/>
        </w:rPr>
      </w:pPr>
      <w:r w:rsidRPr="008F0834">
        <w:rPr>
          <w:rFonts w:cs="Times New Roman"/>
        </w:rPr>
        <w:t xml:space="preserve">(d) Requires the criminal justice division to include in the biennial report required by Section 772.006(a)(9) (relating to requiring the </w:t>
      </w:r>
      <w:r w:rsidRPr="008F0834">
        <w:rPr>
          <w:rFonts w:cs="Times New Roman"/>
          <w:color w:val="000000"/>
          <w:shd w:val="clear" w:color="auto" w:fill="FFFFFF"/>
        </w:rPr>
        <w:t xml:space="preserve">governor to establish a criminal justice division in the governor's office to submit a biennial report to the legislature reporting </w:t>
      </w:r>
      <w:r>
        <w:rPr>
          <w:rFonts w:cs="Times New Roman"/>
          <w:color w:val="000000"/>
          <w:shd w:val="clear" w:color="auto" w:fill="FFFFFF"/>
        </w:rPr>
        <w:t>certain division activities</w:t>
      </w:r>
      <w:r w:rsidRPr="008F0834">
        <w:rPr>
          <w:rFonts w:cs="Times New Roman"/>
          <w:color w:val="000000"/>
          <w:shd w:val="clear" w:color="auto" w:fill="FFFFFF"/>
        </w:rPr>
        <w:t xml:space="preserve">) </w:t>
      </w:r>
      <w:r w:rsidRPr="008F0834">
        <w:rPr>
          <w:rFonts w:cs="Times New Roman"/>
        </w:rPr>
        <w:t xml:space="preserve">a detailed reporting of the results and performance of the grant program administered under this section. </w:t>
      </w:r>
    </w:p>
    <w:p w:rsidR="00FC2530" w:rsidRPr="008F0834" w:rsidRDefault="00FC2530" w:rsidP="00FC2530">
      <w:pPr>
        <w:spacing w:after="0" w:line="240" w:lineRule="auto"/>
        <w:ind w:left="1440"/>
        <w:jc w:val="both"/>
        <w:rPr>
          <w:rFonts w:cs="Times New Roman"/>
        </w:rPr>
      </w:pPr>
    </w:p>
    <w:p w:rsidR="00FC2530" w:rsidRPr="008F0834" w:rsidRDefault="00FC2530" w:rsidP="00FC2530">
      <w:pPr>
        <w:spacing w:after="0" w:line="240" w:lineRule="auto"/>
        <w:ind w:left="1440"/>
        <w:jc w:val="both"/>
        <w:rPr>
          <w:rFonts w:eastAsia="Times New Roman" w:cs="Times New Roman"/>
          <w:szCs w:val="24"/>
        </w:rPr>
      </w:pPr>
      <w:r w:rsidRPr="008F0834">
        <w:rPr>
          <w:rFonts w:cs="Times New Roman"/>
        </w:rPr>
        <w:t xml:space="preserve">(e) Authorizes the criminal justice division to use any revenue available for purposes of this section. </w:t>
      </w:r>
    </w:p>
    <w:p w:rsidR="00FC2530" w:rsidRPr="005C2A78" w:rsidRDefault="00FC2530" w:rsidP="00FC2530">
      <w:pPr>
        <w:spacing w:after="0" w:line="240" w:lineRule="auto"/>
        <w:jc w:val="both"/>
        <w:rPr>
          <w:rFonts w:eastAsia="Times New Roman" w:cs="Times New Roman"/>
          <w:szCs w:val="24"/>
        </w:rPr>
      </w:pPr>
    </w:p>
    <w:p w:rsidR="00FC2530" w:rsidRPr="00C8671F" w:rsidRDefault="00FC2530" w:rsidP="00FC253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2021. </w:t>
      </w:r>
      <w:r w:rsidRPr="005C2A78">
        <w:rPr>
          <w:rFonts w:eastAsia="Times New Roman" w:cs="Times New Roman"/>
          <w:szCs w:val="24"/>
        </w:rPr>
        <w:t xml:space="preserve"> </w:t>
      </w:r>
    </w:p>
    <w:sectPr w:rsidR="00FC253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FB9" w:rsidRDefault="007D4FB9" w:rsidP="000F1DF9">
      <w:pPr>
        <w:spacing w:after="0" w:line="240" w:lineRule="auto"/>
      </w:pPr>
      <w:r>
        <w:separator/>
      </w:r>
    </w:p>
  </w:endnote>
  <w:endnote w:type="continuationSeparator" w:id="0">
    <w:p w:rsidR="007D4FB9" w:rsidRDefault="007D4FB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D4FB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C2530">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C2530">
                <w:rPr>
                  <w:sz w:val="20"/>
                  <w:szCs w:val="20"/>
                </w:rPr>
                <w:t>H.B. 1906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C253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D4FB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C253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C253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FB9" w:rsidRDefault="007D4FB9" w:rsidP="000F1DF9">
      <w:pPr>
        <w:spacing w:after="0" w:line="240" w:lineRule="auto"/>
      </w:pPr>
      <w:r>
        <w:separator/>
      </w:r>
    </w:p>
  </w:footnote>
  <w:footnote w:type="continuationSeparator" w:id="0">
    <w:p w:rsidR="007D4FB9" w:rsidRDefault="007D4FB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4FB9"/>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2530"/>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5FFD33-921B-464B-A081-25D81E5B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253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04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0BFDF1F7E19476A9845636209CB4D15"/>
        <w:category>
          <w:name w:val="General"/>
          <w:gallery w:val="placeholder"/>
        </w:category>
        <w:types>
          <w:type w:val="bbPlcHdr"/>
        </w:types>
        <w:behaviors>
          <w:behavior w:val="content"/>
        </w:behaviors>
        <w:guid w:val="{CDD35942-90B5-4924-917A-F59C3FD68987}"/>
      </w:docPartPr>
      <w:docPartBody>
        <w:p w:rsidR="00000000" w:rsidRDefault="00086D94"/>
      </w:docPartBody>
    </w:docPart>
    <w:docPart>
      <w:docPartPr>
        <w:name w:val="0DF32FF6DABF4756979B7C0D834297CA"/>
        <w:category>
          <w:name w:val="General"/>
          <w:gallery w:val="placeholder"/>
        </w:category>
        <w:types>
          <w:type w:val="bbPlcHdr"/>
        </w:types>
        <w:behaviors>
          <w:behavior w:val="content"/>
        </w:behaviors>
        <w:guid w:val="{CBF748F7-2146-425B-8C9C-561F0E0EE2B0}"/>
      </w:docPartPr>
      <w:docPartBody>
        <w:p w:rsidR="00000000" w:rsidRDefault="00086D94"/>
      </w:docPartBody>
    </w:docPart>
    <w:docPart>
      <w:docPartPr>
        <w:name w:val="EFAF45F816DC4AFBBAB562054664C739"/>
        <w:category>
          <w:name w:val="General"/>
          <w:gallery w:val="placeholder"/>
        </w:category>
        <w:types>
          <w:type w:val="bbPlcHdr"/>
        </w:types>
        <w:behaviors>
          <w:behavior w:val="content"/>
        </w:behaviors>
        <w:guid w:val="{26FA5E61-6323-4572-BBAD-16854E9D2C36}"/>
      </w:docPartPr>
      <w:docPartBody>
        <w:p w:rsidR="00000000" w:rsidRDefault="00086D94"/>
      </w:docPartBody>
    </w:docPart>
    <w:docPart>
      <w:docPartPr>
        <w:name w:val="C8FDE965962D4CB1ABD2621E4AFBDF33"/>
        <w:category>
          <w:name w:val="General"/>
          <w:gallery w:val="placeholder"/>
        </w:category>
        <w:types>
          <w:type w:val="bbPlcHdr"/>
        </w:types>
        <w:behaviors>
          <w:behavior w:val="content"/>
        </w:behaviors>
        <w:guid w:val="{C15163D7-6C54-4840-910F-EC81DEB9CED2}"/>
      </w:docPartPr>
      <w:docPartBody>
        <w:p w:rsidR="00000000" w:rsidRDefault="00086D94"/>
      </w:docPartBody>
    </w:docPart>
    <w:docPart>
      <w:docPartPr>
        <w:name w:val="807B9EC09A264D76B9FB058E8D5FAB3C"/>
        <w:category>
          <w:name w:val="General"/>
          <w:gallery w:val="placeholder"/>
        </w:category>
        <w:types>
          <w:type w:val="bbPlcHdr"/>
        </w:types>
        <w:behaviors>
          <w:behavior w:val="content"/>
        </w:behaviors>
        <w:guid w:val="{753D291D-DBD0-4B2A-8C63-7F101AE8D83C}"/>
      </w:docPartPr>
      <w:docPartBody>
        <w:p w:rsidR="00000000" w:rsidRDefault="00086D94"/>
      </w:docPartBody>
    </w:docPart>
    <w:docPart>
      <w:docPartPr>
        <w:name w:val="267EA5DF53274D5C8F2E9038340589BD"/>
        <w:category>
          <w:name w:val="General"/>
          <w:gallery w:val="placeholder"/>
        </w:category>
        <w:types>
          <w:type w:val="bbPlcHdr"/>
        </w:types>
        <w:behaviors>
          <w:behavior w:val="content"/>
        </w:behaviors>
        <w:guid w:val="{233AA1EF-48C6-4CCF-97A0-2D9C0A789EE6}"/>
      </w:docPartPr>
      <w:docPartBody>
        <w:p w:rsidR="00000000" w:rsidRDefault="00086D94"/>
      </w:docPartBody>
    </w:docPart>
    <w:docPart>
      <w:docPartPr>
        <w:name w:val="DD5439BDDD5E4E35B1396AE314D00F80"/>
        <w:category>
          <w:name w:val="General"/>
          <w:gallery w:val="placeholder"/>
        </w:category>
        <w:types>
          <w:type w:val="bbPlcHdr"/>
        </w:types>
        <w:behaviors>
          <w:behavior w:val="content"/>
        </w:behaviors>
        <w:guid w:val="{7275E42D-D4FF-4C28-9B52-BB92BBACA670}"/>
      </w:docPartPr>
      <w:docPartBody>
        <w:p w:rsidR="00000000" w:rsidRDefault="00086D94"/>
      </w:docPartBody>
    </w:docPart>
    <w:docPart>
      <w:docPartPr>
        <w:name w:val="F9A0B05CCC164C9BB7D9E1985CC79754"/>
        <w:category>
          <w:name w:val="General"/>
          <w:gallery w:val="placeholder"/>
        </w:category>
        <w:types>
          <w:type w:val="bbPlcHdr"/>
        </w:types>
        <w:behaviors>
          <w:behavior w:val="content"/>
        </w:behaviors>
        <w:guid w:val="{7510FBC7-CC65-4CE7-8BB6-E91438F8D858}"/>
      </w:docPartPr>
      <w:docPartBody>
        <w:p w:rsidR="00000000" w:rsidRDefault="00086D94"/>
      </w:docPartBody>
    </w:docPart>
    <w:docPart>
      <w:docPartPr>
        <w:name w:val="A6642AAF72AD4AD98B37013ABCAA764B"/>
        <w:category>
          <w:name w:val="General"/>
          <w:gallery w:val="placeholder"/>
        </w:category>
        <w:types>
          <w:type w:val="bbPlcHdr"/>
        </w:types>
        <w:behaviors>
          <w:behavior w:val="content"/>
        </w:behaviors>
        <w:guid w:val="{199B65B7-9CE0-4CFF-B670-9D7AC4A55AD0}"/>
      </w:docPartPr>
      <w:docPartBody>
        <w:p w:rsidR="00000000" w:rsidRDefault="00086D94"/>
      </w:docPartBody>
    </w:docPart>
    <w:docPart>
      <w:docPartPr>
        <w:name w:val="9C536B5C486A4C0C9A2CB3C94FA0DD21"/>
        <w:category>
          <w:name w:val="General"/>
          <w:gallery w:val="placeholder"/>
        </w:category>
        <w:types>
          <w:type w:val="bbPlcHdr"/>
        </w:types>
        <w:behaviors>
          <w:behavior w:val="content"/>
        </w:behaviors>
        <w:guid w:val="{63D096FC-486D-44F2-8BC7-4DC146E9BA81}"/>
      </w:docPartPr>
      <w:docPartBody>
        <w:p w:rsidR="00000000" w:rsidRDefault="00E51E27" w:rsidP="00E51E27">
          <w:pPr>
            <w:pStyle w:val="9C536B5C486A4C0C9A2CB3C94FA0DD21"/>
          </w:pPr>
          <w:r w:rsidRPr="00A30DD1">
            <w:rPr>
              <w:rStyle w:val="PlaceholderText"/>
            </w:rPr>
            <w:t>Click here to enter a date.</w:t>
          </w:r>
        </w:p>
      </w:docPartBody>
    </w:docPart>
    <w:docPart>
      <w:docPartPr>
        <w:name w:val="3CF7152E28884712AFEA65F18ABEDEEE"/>
        <w:category>
          <w:name w:val="General"/>
          <w:gallery w:val="placeholder"/>
        </w:category>
        <w:types>
          <w:type w:val="bbPlcHdr"/>
        </w:types>
        <w:behaviors>
          <w:behavior w:val="content"/>
        </w:behaviors>
        <w:guid w:val="{DB163A8F-3579-4006-9D15-BC66AC59DCED}"/>
      </w:docPartPr>
      <w:docPartBody>
        <w:p w:rsidR="00000000" w:rsidRDefault="00086D94"/>
      </w:docPartBody>
    </w:docPart>
    <w:docPart>
      <w:docPartPr>
        <w:name w:val="9D2559223D9C4C39A98BBB1D924F92BD"/>
        <w:category>
          <w:name w:val="General"/>
          <w:gallery w:val="placeholder"/>
        </w:category>
        <w:types>
          <w:type w:val="bbPlcHdr"/>
        </w:types>
        <w:behaviors>
          <w:behavior w:val="content"/>
        </w:behaviors>
        <w:guid w:val="{9A636613-E312-4436-BA76-6A6B04647585}"/>
      </w:docPartPr>
      <w:docPartBody>
        <w:p w:rsidR="00000000" w:rsidRDefault="00086D94"/>
      </w:docPartBody>
    </w:docPart>
    <w:docPart>
      <w:docPartPr>
        <w:name w:val="3443238FCC8146EA862E493CA09A662C"/>
        <w:category>
          <w:name w:val="General"/>
          <w:gallery w:val="placeholder"/>
        </w:category>
        <w:types>
          <w:type w:val="bbPlcHdr"/>
        </w:types>
        <w:behaviors>
          <w:behavior w:val="content"/>
        </w:behaviors>
        <w:guid w:val="{4F097801-3FA7-45B0-A24E-5C5DA3D2B482}"/>
      </w:docPartPr>
      <w:docPartBody>
        <w:p w:rsidR="00000000" w:rsidRDefault="00E51E27" w:rsidP="00E51E27">
          <w:pPr>
            <w:pStyle w:val="3443238FCC8146EA862E493CA09A662C"/>
          </w:pPr>
          <w:r>
            <w:rPr>
              <w:rFonts w:eastAsia="Times New Roman" w:cs="Times New Roman"/>
              <w:bCs/>
              <w:szCs w:val="24"/>
            </w:rPr>
            <w:t xml:space="preserve"> </w:t>
          </w:r>
        </w:p>
      </w:docPartBody>
    </w:docPart>
    <w:docPart>
      <w:docPartPr>
        <w:name w:val="5FAA1A329D3343EAACC2F65C0CE8B7C4"/>
        <w:category>
          <w:name w:val="General"/>
          <w:gallery w:val="placeholder"/>
        </w:category>
        <w:types>
          <w:type w:val="bbPlcHdr"/>
        </w:types>
        <w:behaviors>
          <w:behavior w:val="content"/>
        </w:behaviors>
        <w:guid w:val="{CEE75D3C-8A2A-42C6-872B-F0341523E577}"/>
      </w:docPartPr>
      <w:docPartBody>
        <w:p w:rsidR="00000000" w:rsidRDefault="00086D94"/>
      </w:docPartBody>
    </w:docPart>
    <w:docPart>
      <w:docPartPr>
        <w:name w:val="0FDED7BF44D1410FA43360F6A76F5DC0"/>
        <w:category>
          <w:name w:val="General"/>
          <w:gallery w:val="placeholder"/>
        </w:category>
        <w:types>
          <w:type w:val="bbPlcHdr"/>
        </w:types>
        <w:behaviors>
          <w:behavior w:val="content"/>
        </w:behaviors>
        <w:guid w:val="{057B57C0-2901-4E13-87BB-9B5824026AED}"/>
      </w:docPartPr>
      <w:docPartBody>
        <w:p w:rsidR="00000000" w:rsidRDefault="00086D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86D94"/>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51E27"/>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1E2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C536B5C486A4C0C9A2CB3C94FA0DD21">
    <w:name w:val="9C536B5C486A4C0C9A2CB3C94FA0DD21"/>
    <w:rsid w:val="00E51E27"/>
    <w:pPr>
      <w:spacing w:after="160" w:line="259" w:lineRule="auto"/>
    </w:pPr>
  </w:style>
  <w:style w:type="paragraph" w:customStyle="1" w:styleId="3443238FCC8146EA862E493CA09A662C">
    <w:name w:val="3443238FCC8146EA862E493CA09A662C"/>
    <w:rsid w:val="00E51E2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017D034-B398-4BE9-AD67-E29C5644A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546</Words>
  <Characters>3118</Characters>
  <Application>Microsoft Office Word</Application>
  <DocSecurity>0</DocSecurity>
  <Lines>25</Lines>
  <Paragraphs>7</Paragraphs>
  <ScaleCrop>false</ScaleCrop>
  <Company>Texas Legislative Council</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2021-05-18T18:28:00Z</cp:lastPrinted>
  <dcterms:created xsi:type="dcterms:W3CDTF">2015-05-29T14:24:00Z</dcterms:created>
  <dcterms:modified xsi:type="dcterms:W3CDTF">2021-05-18T18:28:00Z</dcterms:modified>
</cp:coreProperties>
</file>

<file path=docProps/custom.xml><?xml version="1.0" encoding="utf-8"?>
<op:Properties xmlns:vt="http://schemas.openxmlformats.org/officeDocument/2006/docPropsVTypes" xmlns:op="http://schemas.openxmlformats.org/officeDocument/2006/custom-properties"/>
</file>