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9E231B" w14:paraId="5544146C" w14:textId="77777777" w:rsidTr="00345119">
        <w:tc>
          <w:tcPr>
            <w:tcW w:w="9576" w:type="dxa"/>
            <w:noWrap/>
          </w:tcPr>
          <w:p w14:paraId="7687DD5C" w14:textId="77777777" w:rsidR="008423E4" w:rsidRPr="0022177D" w:rsidRDefault="00625253" w:rsidP="00121EBC">
            <w:pPr>
              <w:pStyle w:val="Heading1"/>
            </w:pPr>
            <w:bookmarkStart w:id="0" w:name="_GoBack"/>
            <w:bookmarkEnd w:id="0"/>
            <w:r w:rsidRPr="00631897">
              <w:t>BILL ANALYSIS</w:t>
            </w:r>
          </w:p>
        </w:tc>
      </w:tr>
    </w:tbl>
    <w:p w14:paraId="2FD052C5" w14:textId="77777777" w:rsidR="008423E4" w:rsidRPr="0022177D" w:rsidRDefault="008423E4" w:rsidP="00121EBC">
      <w:pPr>
        <w:jc w:val="center"/>
      </w:pPr>
    </w:p>
    <w:p w14:paraId="660419BE" w14:textId="77777777" w:rsidR="008423E4" w:rsidRPr="00B31F0E" w:rsidRDefault="008423E4" w:rsidP="00121EBC"/>
    <w:p w14:paraId="465C877B" w14:textId="77777777" w:rsidR="008423E4" w:rsidRPr="00742794" w:rsidRDefault="008423E4" w:rsidP="00121EBC">
      <w:pPr>
        <w:tabs>
          <w:tab w:val="right" w:pos="9360"/>
        </w:tabs>
      </w:pPr>
    </w:p>
    <w:tbl>
      <w:tblPr>
        <w:tblW w:w="0" w:type="auto"/>
        <w:tblLayout w:type="fixed"/>
        <w:tblLook w:val="01E0" w:firstRow="1" w:lastRow="1" w:firstColumn="1" w:lastColumn="1" w:noHBand="0" w:noVBand="0"/>
      </w:tblPr>
      <w:tblGrid>
        <w:gridCol w:w="9576"/>
      </w:tblGrid>
      <w:tr w:rsidR="009E231B" w14:paraId="6405D040" w14:textId="77777777" w:rsidTr="00345119">
        <w:tc>
          <w:tcPr>
            <w:tcW w:w="9576" w:type="dxa"/>
          </w:tcPr>
          <w:p w14:paraId="66C66461" w14:textId="15C034D4" w:rsidR="008423E4" w:rsidRPr="00861995" w:rsidRDefault="00625253" w:rsidP="00121EBC">
            <w:pPr>
              <w:jc w:val="right"/>
            </w:pPr>
            <w:r>
              <w:t>C.S.H.B. 1920</w:t>
            </w:r>
          </w:p>
        </w:tc>
      </w:tr>
      <w:tr w:rsidR="009E231B" w14:paraId="4ED20AD7" w14:textId="77777777" w:rsidTr="00345119">
        <w:tc>
          <w:tcPr>
            <w:tcW w:w="9576" w:type="dxa"/>
          </w:tcPr>
          <w:p w14:paraId="4E13207C" w14:textId="54B2B02A" w:rsidR="008423E4" w:rsidRPr="00861995" w:rsidRDefault="00625253" w:rsidP="00597CD4">
            <w:pPr>
              <w:jc w:val="right"/>
            </w:pPr>
            <w:r>
              <w:t xml:space="preserve">By: </w:t>
            </w:r>
            <w:r w:rsidR="00597CD4">
              <w:t>Capriglione</w:t>
            </w:r>
          </w:p>
        </w:tc>
      </w:tr>
      <w:tr w:rsidR="009E231B" w14:paraId="15427E03" w14:textId="77777777" w:rsidTr="00345119">
        <w:tc>
          <w:tcPr>
            <w:tcW w:w="9576" w:type="dxa"/>
          </w:tcPr>
          <w:p w14:paraId="6AF6B31E" w14:textId="762F746E" w:rsidR="008423E4" w:rsidRPr="00861995" w:rsidRDefault="00625253" w:rsidP="00121EBC">
            <w:pPr>
              <w:jc w:val="right"/>
            </w:pPr>
            <w:r>
              <w:t>Homeland Security &amp; Public Safety</w:t>
            </w:r>
          </w:p>
        </w:tc>
      </w:tr>
      <w:tr w:rsidR="009E231B" w14:paraId="2DC53CF8" w14:textId="77777777" w:rsidTr="00345119">
        <w:tc>
          <w:tcPr>
            <w:tcW w:w="9576" w:type="dxa"/>
          </w:tcPr>
          <w:p w14:paraId="32E8F329" w14:textId="7D188275" w:rsidR="008423E4" w:rsidRDefault="00625253" w:rsidP="00121EBC">
            <w:pPr>
              <w:jc w:val="right"/>
            </w:pPr>
            <w:r>
              <w:t>Committee Report (Substituted)</w:t>
            </w:r>
          </w:p>
        </w:tc>
      </w:tr>
    </w:tbl>
    <w:p w14:paraId="02C0BE1B" w14:textId="77777777" w:rsidR="008423E4" w:rsidRDefault="008423E4" w:rsidP="00121EBC">
      <w:pPr>
        <w:tabs>
          <w:tab w:val="right" w:pos="9360"/>
        </w:tabs>
      </w:pPr>
    </w:p>
    <w:p w14:paraId="3749B447" w14:textId="77777777" w:rsidR="008423E4" w:rsidRDefault="008423E4" w:rsidP="00121EBC"/>
    <w:p w14:paraId="2195D08E" w14:textId="77777777" w:rsidR="008423E4" w:rsidRDefault="008423E4" w:rsidP="00121EBC"/>
    <w:tbl>
      <w:tblPr>
        <w:tblW w:w="0" w:type="auto"/>
        <w:tblCellMar>
          <w:left w:w="115" w:type="dxa"/>
          <w:right w:w="115" w:type="dxa"/>
        </w:tblCellMar>
        <w:tblLook w:val="01E0" w:firstRow="1" w:lastRow="1" w:firstColumn="1" w:lastColumn="1" w:noHBand="0" w:noVBand="0"/>
      </w:tblPr>
      <w:tblGrid>
        <w:gridCol w:w="9360"/>
      </w:tblGrid>
      <w:tr w:rsidR="009E231B" w14:paraId="7CBB7FBE" w14:textId="77777777" w:rsidTr="00121EBC">
        <w:tc>
          <w:tcPr>
            <w:tcW w:w="9360" w:type="dxa"/>
          </w:tcPr>
          <w:p w14:paraId="0B6E8A04" w14:textId="77777777" w:rsidR="008423E4" w:rsidRPr="00A8133F" w:rsidRDefault="00625253" w:rsidP="00121EBC">
            <w:pPr>
              <w:rPr>
                <w:b/>
              </w:rPr>
            </w:pPr>
            <w:r w:rsidRPr="009C1E9A">
              <w:rPr>
                <w:b/>
                <w:u w:val="single"/>
              </w:rPr>
              <w:t>BACKGROUND AND PURPOSE</w:t>
            </w:r>
            <w:r>
              <w:rPr>
                <w:b/>
              </w:rPr>
              <w:t xml:space="preserve"> </w:t>
            </w:r>
          </w:p>
          <w:p w14:paraId="2AB1784C" w14:textId="77777777" w:rsidR="008423E4" w:rsidRDefault="008423E4" w:rsidP="00121EBC"/>
          <w:p w14:paraId="7560C1F7" w14:textId="7F4D93CF" w:rsidR="008423E4" w:rsidRDefault="00625253" w:rsidP="00121EBC">
            <w:pPr>
              <w:pStyle w:val="Header"/>
              <w:jc w:val="both"/>
            </w:pPr>
            <w:r>
              <w:t xml:space="preserve">The </w:t>
            </w:r>
            <w:r w:rsidR="00182CFE">
              <w:t>secured</w:t>
            </w:r>
            <w:r>
              <w:t xml:space="preserve"> </w:t>
            </w:r>
            <w:r w:rsidR="00182CFE">
              <w:t>a</w:t>
            </w:r>
            <w:r>
              <w:t xml:space="preserve">rea of an airport refers to the </w:t>
            </w:r>
            <w:r w:rsidR="00182CFE">
              <w:t>area of an airport terminal building to which access is controlled by the inspections of persons and property under federal law</w:t>
            </w:r>
            <w:r>
              <w:t xml:space="preserve">. </w:t>
            </w:r>
            <w:r w:rsidR="00182CFE">
              <w:t xml:space="preserve">State law makes it an offense to intentionally, knowingly, or recklessly possess or go with a weapon into or in such an area. The Air Operations Area (AOA) includes the </w:t>
            </w:r>
            <w:r>
              <w:t>portion of the</w:t>
            </w:r>
            <w:r>
              <w:t xml:space="preserve"> airport where commercial airlines </w:t>
            </w:r>
            <w:r w:rsidR="00182CFE">
              <w:t>land, take</w:t>
            </w:r>
            <w:r w:rsidR="00F668BC">
              <w:t xml:space="preserve"> </w:t>
            </w:r>
            <w:r w:rsidR="00182CFE">
              <w:t>off, or make surface maneuvers</w:t>
            </w:r>
            <w:r>
              <w:t xml:space="preserve">. </w:t>
            </w:r>
            <w:r w:rsidR="00906CE9">
              <w:t xml:space="preserve">In recent years, there have been growing </w:t>
            </w:r>
            <w:r>
              <w:t>concern</w:t>
            </w:r>
            <w:r w:rsidR="00906CE9">
              <w:t>s</w:t>
            </w:r>
            <w:r>
              <w:t xml:space="preserve"> about the prospect of</w:t>
            </w:r>
            <w:r w:rsidR="00D0451A">
              <w:t xml:space="preserve"> an</w:t>
            </w:r>
            <w:r>
              <w:t xml:space="preserve"> inside</w:t>
            </w:r>
            <w:r w:rsidR="00D0451A">
              <w:t>r</w:t>
            </w:r>
            <w:r w:rsidR="00906CE9">
              <w:t xml:space="preserve"> attack on </w:t>
            </w:r>
            <w:r>
              <w:t>airport</w:t>
            </w:r>
            <w:r w:rsidR="00906CE9">
              <w:t>s, including by way of the AOA</w:t>
            </w:r>
            <w:r w:rsidR="000366F2">
              <w:t xml:space="preserve">. </w:t>
            </w:r>
            <w:r>
              <w:t>C</w:t>
            </w:r>
            <w:r w:rsidR="00906CE9">
              <w:t>.</w:t>
            </w:r>
            <w:r>
              <w:t>S</w:t>
            </w:r>
            <w:r w:rsidR="00906CE9">
              <w:t>.</w:t>
            </w:r>
            <w:r>
              <w:t>H</w:t>
            </w:r>
            <w:r w:rsidR="00906CE9">
              <w:t>.</w:t>
            </w:r>
            <w:r>
              <w:t>B</w:t>
            </w:r>
            <w:r w:rsidR="00906CE9">
              <w:t>.</w:t>
            </w:r>
            <w:r>
              <w:t xml:space="preserve"> 1920 </w:t>
            </w:r>
            <w:r w:rsidR="00906CE9">
              <w:t>seeks to prevent potential insider attacks at airports in Texas by including aircraft parking areas around the airport terminal among the secured areas in which it is an offense to possess a weapon.</w:t>
            </w:r>
          </w:p>
          <w:p w14:paraId="1BFE1014" w14:textId="77777777" w:rsidR="008423E4" w:rsidRPr="00E26B13" w:rsidRDefault="008423E4" w:rsidP="00121EBC">
            <w:pPr>
              <w:rPr>
                <w:b/>
              </w:rPr>
            </w:pPr>
          </w:p>
        </w:tc>
      </w:tr>
      <w:tr w:rsidR="009E231B" w14:paraId="5CB9B30D" w14:textId="77777777" w:rsidTr="00121EBC">
        <w:tc>
          <w:tcPr>
            <w:tcW w:w="9360" w:type="dxa"/>
          </w:tcPr>
          <w:p w14:paraId="402089DE" w14:textId="77777777" w:rsidR="0017725B" w:rsidRDefault="00625253" w:rsidP="00121EBC">
            <w:pPr>
              <w:rPr>
                <w:b/>
                <w:u w:val="single"/>
              </w:rPr>
            </w:pPr>
            <w:r>
              <w:rPr>
                <w:b/>
                <w:u w:val="single"/>
              </w:rPr>
              <w:t>CRIMINAL JUSTICE IMPACT</w:t>
            </w:r>
          </w:p>
          <w:p w14:paraId="3B55EE94" w14:textId="77777777" w:rsidR="0017725B" w:rsidRDefault="0017725B" w:rsidP="00121EBC">
            <w:pPr>
              <w:rPr>
                <w:b/>
                <w:u w:val="single"/>
              </w:rPr>
            </w:pPr>
          </w:p>
          <w:p w14:paraId="6AAE70F1" w14:textId="77777777" w:rsidR="00804403" w:rsidRPr="00804403" w:rsidRDefault="00625253" w:rsidP="00121EBC">
            <w:pPr>
              <w:jc w:val="both"/>
            </w:pPr>
            <w:r>
              <w:t xml:space="preserve">It is the committee's opinion that this bill does not </w:t>
            </w:r>
            <w:r>
              <w:t>expressly create a criminal offense, increase the punishment for an existing criminal offense or category of offenses, or change the eligibility of a person for community supervision, parole, or mandatory supervision.</w:t>
            </w:r>
          </w:p>
          <w:p w14:paraId="412FAAD6" w14:textId="77777777" w:rsidR="0017725B" w:rsidRPr="0017725B" w:rsidRDefault="0017725B" w:rsidP="00121EBC">
            <w:pPr>
              <w:rPr>
                <w:b/>
                <w:u w:val="single"/>
              </w:rPr>
            </w:pPr>
          </w:p>
        </w:tc>
      </w:tr>
      <w:tr w:rsidR="009E231B" w14:paraId="062A281F" w14:textId="77777777" w:rsidTr="00121EBC">
        <w:tc>
          <w:tcPr>
            <w:tcW w:w="9360" w:type="dxa"/>
          </w:tcPr>
          <w:p w14:paraId="5B16D55C" w14:textId="77777777" w:rsidR="008423E4" w:rsidRPr="00A8133F" w:rsidRDefault="00625253" w:rsidP="00121EBC">
            <w:pPr>
              <w:rPr>
                <w:b/>
              </w:rPr>
            </w:pPr>
            <w:r w:rsidRPr="009C1E9A">
              <w:rPr>
                <w:b/>
                <w:u w:val="single"/>
              </w:rPr>
              <w:t>RULEMAKING AUTHORITY</w:t>
            </w:r>
            <w:r>
              <w:rPr>
                <w:b/>
              </w:rPr>
              <w:t xml:space="preserve"> </w:t>
            </w:r>
          </w:p>
          <w:p w14:paraId="160409E2" w14:textId="77777777" w:rsidR="008423E4" w:rsidRDefault="008423E4" w:rsidP="00121EBC"/>
          <w:p w14:paraId="33FBE650" w14:textId="77777777" w:rsidR="00804403" w:rsidRDefault="00625253" w:rsidP="00121EBC">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14:paraId="61BF6247" w14:textId="77777777" w:rsidR="008423E4" w:rsidRPr="00E21FDC" w:rsidRDefault="008423E4" w:rsidP="00121EBC">
            <w:pPr>
              <w:rPr>
                <w:b/>
              </w:rPr>
            </w:pPr>
          </w:p>
        </w:tc>
      </w:tr>
      <w:tr w:rsidR="009E231B" w14:paraId="179BCCD5" w14:textId="77777777" w:rsidTr="00121EBC">
        <w:tc>
          <w:tcPr>
            <w:tcW w:w="9360" w:type="dxa"/>
          </w:tcPr>
          <w:p w14:paraId="1A51D713" w14:textId="77777777" w:rsidR="008423E4" w:rsidRPr="00A8133F" w:rsidRDefault="00625253" w:rsidP="00121EBC">
            <w:pPr>
              <w:rPr>
                <w:b/>
              </w:rPr>
            </w:pPr>
            <w:r w:rsidRPr="009C1E9A">
              <w:rPr>
                <w:b/>
                <w:u w:val="single"/>
              </w:rPr>
              <w:t>ANALYSIS</w:t>
            </w:r>
            <w:r>
              <w:rPr>
                <w:b/>
              </w:rPr>
              <w:t xml:space="preserve"> </w:t>
            </w:r>
          </w:p>
          <w:p w14:paraId="50B4B504" w14:textId="77777777" w:rsidR="008423E4" w:rsidRDefault="008423E4" w:rsidP="00121EBC"/>
          <w:p w14:paraId="3F912E60" w14:textId="2C7563E3" w:rsidR="00804403" w:rsidRDefault="00625253" w:rsidP="00121EBC">
            <w:pPr>
              <w:pStyle w:val="Header"/>
              <w:jc w:val="both"/>
            </w:pPr>
            <w:r>
              <w:t xml:space="preserve">C.S.H.B. 1920 amends the Penal Code to do the following with respect to the offense of </w:t>
            </w:r>
            <w:r w:rsidRPr="00804403">
              <w:t>poss</w:t>
            </w:r>
            <w:r w:rsidRPr="00804403">
              <w:t xml:space="preserve">essing or going with a firearm, </w:t>
            </w:r>
            <w:r w:rsidR="00644DBB">
              <w:t>location-restricted knife</w:t>
            </w:r>
            <w:r w:rsidRPr="00804403">
              <w:t>, club, or certain prohibited weapon in or into a secured area of an airport</w:t>
            </w:r>
            <w:r>
              <w:t>:</w:t>
            </w:r>
          </w:p>
          <w:p w14:paraId="3FACDD23" w14:textId="77777777" w:rsidR="00804403" w:rsidRDefault="00625253" w:rsidP="00121EBC">
            <w:pPr>
              <w:pStyle w:val="Header"/>
              <w:numPr>
                <w:ilvl w:val="0"/>
                <w:numId w:val="1"/>
              </w:numPr>
              <w:jc w:val="both"/>
            </w:pPr>
            <w:r>
              <w:t>expand what constitutes a</w:t>
            </w:r>
            <w:r w:rsidRPr="00804403">
              <w:t xml:space="preserve"> "secured area" </w:t>
            </w:r>
            <w:r>
              <w:t>to include an aircraft parking area that is used by common carriers in air trans</w:t>
            </w:r>
            <w:r>
              <w:t>portation but not by general aviation and to which access is controlled under federal law;</w:t>
            </w:r>
          </w:p>
          <w:p w14:paraId="65AC4D65" w14:textId="4F7003A0" w:rsidR="009C36CD" w:rsidRDefault="00625253" w:rsidP="00121EBC">
            <w:pPr>
              <w:pStyle w:val="Header"/>
              <w:numPr>
                <w:ilvl w:val="0"/>
                <w:numId w:val="1"/>
              </w:numPr>
              <w:jc w:val="both"/>
            </w:pPr>
            <w:r>
              <w:t xml:space="preserve">clarify that </w:t>
            </w:r>
            <w:r w:rsidR="005061B4">
              <w:t>a</w:t>
            </w:r>
            <w:r>
              <w:t xml:space="preserve"> secured area does not include a baggage claim area, a motor vehicle parking area used by passengers, employees, or persons awaiting an arrival, or an </w:t>
            </w:r>
            <w:r>
              <w:t>area used by the public to pick up or drop off passengers or employees; and</w:t>
            </w:r>
          </w:p>
          <w:p w14:paraId="1E22190C" w14:textId="77777777" w:rsidR="00804403" w:rsidRPr="009C36CD" w:rsidRDefault="00625253" w:rsidP="00121EBC">
            <w:pPr>
              <w:pStyle w:val="Header"/>
              <w:numPr>
                <w:ilvl w:val="0"/>
                <w:numId w:val="1"/>
              </w:numPr>
              <w:jc w:val="both"/>
            </w:pPr>
            <w:r w:rsidRPr="00804403">
              <w:t>establish as a defense to prosecution for that offense that the actor was authorized by a federal agency or the airport operator to possess a firearm in a secured area.</w:t>
            </w:r>
          </w:p>
          <w:p w14:paraId="1D27B6C8" w14:textId="77777777" w:rsidR="008423E4" w:rsidRPr="00835628" w:rsidRDefault="008423E4" w:rsidP="00121EBC">
            <w:pPr>
              <w:rPr>
                <w:b/>
              </w:rPr>
            </w:pPr>
          </w:p>
        </w:tc>
      </w:tr>
      <w:tr w:rsidR="009E231B" w14:paraId="5484771D" w14:textId="77777777" w:rsidTr="00121EBC">
        <w:tc>
          <w:tcPr>
            <w:tcW w:w="9360" w:type="dxa"/>
          </w:tcPr>
          <w:p w14:paraId="4F0DC75E" w14:textId="77777777" w:rsidR="008423E4" w:rsidRPr="00A8133F" w:rsidRDefault="00625253" w:rsidP="00121EBC">
            <w:pPr>
              <w:rPr>
                <w:b/>
              </w:rPr>
            </w:pPr>
            <w:r w:rsidRPr="009C1E9A">
              <w:rPr>
                <w:b/>
                <w:u w:val="single"/>
              </w:rPr>
              <w:t>EFFECTIVE</w:t>
            </w:r>
            <w:r w:rsidRPr="009C1E9A">
              <w:rPr>
                <w:b/>
                <w:u w:val="single"/>
              </w:rPr>
              <w:t xml:space="preserve"> DATE</w:t>
            </w:r>
            <w:r>
              <w:rPr>
                <w:b/>
              </w:rPr>
              <w:t xml:space="preserve"> </w:t>
            </w:r>
          </w:p>
          <w:p w14:paraId="5EA63FA2" w14:textId="77777777" w:rsidR="008423E4" w:rsidRDefault="008423E4" w:rsidP="00121EBC"/>
          <w:p w14:paraId="2AE40591" w14:textId="77777777" w:rsidR="008423E4" w:rsidRPr="003624F2" w:rsidRDefault="00625253" w:rsidP="00121EBC">
            <w:pPr>
              <w:pStyle w:val="Header"/>
              <w:tabs>
                <w:tab w:val="clear" w:pos="4320"/>
                <w:tab w:val="clear" w:pos="8640"/>
              </w:tabs>
              <w:jc w:val="both"/>
            </w:pPr>
            <w:r>
              <w:t>September 1, 2021.</w:t>
            </w:r>
          </w:p>
          <w:p w14:paraId="08B64BBE" w14:textId="77777777" w:rsidR="008423E4" w:rsidRPr="00233FDB" w:rsidRDefault="008423E4" w:rsidP="00121EBC">
            <w:pPr>
              <w:rPr>
                <w:b/>
              </w:rPr>
            </w:pPr>
          </w:p>
        </w:tc>
      </w:tr>
      <w:tr w:rsidR="009E231B" w14:paraId="1147E74C" w14:textId="77777777" w:rsidTr="00121EBC">
        <w:tc>
          <w:tcPr>
            <w:tcW w:w="9360" w:type="dxa"/>
          </w:tcPr>
          <w:p w14:paraId="1B264A72" w14:textId="77777777" w:rsidR="00597CD4" w:rsidRDefault="00625253" w:rsidP="00597CD4">
            <w:pPr>
              <w:jc w:val="both"/>
              <w:rPr>
                <w:b/>
                <w:u w:val="single"/>
              </w:rPr>
            </w:pPr>
            <w:r>
              <w:rPr>
                <w:b/>
                <w:u w:val="single"/>
              </w:rPr>
              <w:t>COMPARISON OF ORIGINAL AND SUBSTITUTE</w:t>
            </w:r>
          </w:p>
          <w:p w14:paraId="1B61C825" w14:textId="0CC2759A" w:rsidR="00BD33E3" w:rsidRPr="00597CD4" w:rsidRDefault="00BD33E3" w:rsidP="00597CD4">
            <w:pPr>
              <w:jc w:val="both"/>
              <w:rPr>
                <w:b/>
                <w:u w:val="single"/>
              </w:rPr>
            </w:pPr>
          </w:p>
        </w:tc>
      </w:tr>
      <w:tr w:rsidR="009E231B" w14:paraId="65A9CDC5" w14:textId="77777777" w:rsidTr="00121EBC">
        <w:tc>
          <w:tcPr>
            <w:tcW w:w="9360" w:type="dxa"/>
          </w:tcPr>
          <w:p w14:paraId="02B49AF8" w14:textId="42D2DB12" w:rsidR="00597CD4" w:rsidRDefault="00625253" w:rsidP="00121EBC">
            <w:pPr>
              <w:jc w:val="both"/>
              <w:rPr>
                <w:b/>
                <w:u w:val="single"/>
              </w:rPr>
            </w:pPr>
            <w:r>
              <w:t>C.S.H.B. 1920 differs from the original in minor or nonsubstantive ways to make a technical correction.</w:t>
            </w:r>
          </w:p>
        </w:tc>
      </w:tr>
    </w:tbl>
    <w:p w14:paraId="78DA6B20" w14:textId="77777777" w:rsidR="008423E4" w:rsidRPr="00BE0E75" w:rsidRDefault="008423E4" w:rsidP="00121EBC">
      <w:pPr>
        <w:jc w:val="both"/>
        <w:rPr>
          <w:rFonts w:ascii="Arial" w:hAnsi="Arial"/>
          <w:sz w:val="16"/>
          <w:szCs w:val="16"/>
        </w:rPr>
      </w:pPr>
    </w:p>
    <w:sectPr w:rsidR="008423E4" w:rsidRPr="00BE0E75"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82477" w14:textId="77777777" w:rsidR="00000000" w:rsidRDefault="00625253">
      <w:r>
        <w:separator/>
      </w:r>
    </w:p>
  </w:endnote>
  <w:endnote w:type="continuationSeparator" w:id="0">
    <w:p w14:paraId="6D374102" w14:textId="77777777" w:rsidR="00000000" w:rsidRDefault="0062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92125" w14:textId="77777777" w:rsidR="00BD33E3" w:rsidRDefault="00BD3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E231B" w14:paraId="039D5E99" w14:textId="77777777" w:rsidTr="009C1E9A">
      <w:trPr>
        <w:cantSplit/>
      </w:trPr>
      <w:tc>
        <w:tcPr>
          <w:tcW w:w="0" w:type="pct"/>
        </w:tcPr>
        <w:p w14:paraId="556637C2" w14:textId="77777777" w:rsidR="00137D90" w:rsidRDefault="00137D90" w:rsidP="009C1E9A">
          <w:pPr>
            <w:pStyle w:val="Footer"/>
            <w:tabs>
              <w:tab w:val="clear" w:pos="8640"/>
              <w:tab w:val="right" w:pos="9360"/>
            </w:tabs>
          </w:pPr>
        </w:p>
      </w:tc>
      <w:tc>
        <w:tcPr>
          <w:tcW w:w="2395" w:type="pct"/>
        </w:tcPr>
        <w:p w14:paraId="4D76000B" w14:textId="77777777" w:rsidR="00137D90" w:rsidRDefault="00137D90" w:rsidP="009C1E9A">
          <w:pPr>
            <w:pStyle w:val="Footer"/>
            <w:tabs>
              <w:tab w:val="clear" w:pos="8640"/>
              <w:tab w:val="right" w:pos="9360"/>
            </w:tabs>
          </w:pPr>
        </w:p>
        <w:p w14:paraId="42EC756C" w14:textId="77777777" w:rsidR="001A4310" w:rsidRDefault="001A4310" w:rsidP="009C1E9A">
          <w:pPr>
            <w:pStyle w:val="Footer"/>
            <w:tabs>
              <w:tab w:val="clear" w:pos="8640"/>
              <w:tab w:val="right" w:pos="9360"/>
            </w:tabs>
          </w:pPr>
        </w:p>
        <w:p w14:paraId="04617865" w14:textId="77777777" w:rsidR="00137D90" w:rsidRDefault="00137D90" w:rsidP="009C1E9A">
          <w:pPr>
            <w:pStyle w:val="Footer"/>
            <w:tabs>
              <w:tab w:val="clear" w:pos="8640"/>
              <w:tab w:val="right" w:pos="9360"/>
            </w:tabs>
          </w:pPr>
        </w:p>
      </w:tc>
      <w:tc>
        <w:tcPr>
          <w:tcW w:w="2453" w:type="pct"/>
        </w:tcPr>
        <w:p w14:paraId="2A546B19" w14:textId="77777777" w:rsidR="00137D90" w:rsidRDefault="00137D90" w:rsidP="009C1E9A">
          <w:pPr>
            <w:pStyle w:val="Footer"/>
            <w:tabs>
              <w:tab w:val="clear" w:pos="8640"/>
              <w:tab w:val="right" w:pos="9360"/>
            </w:tabs>
            <w:jc w:val="right"/>
          </w:pPr>
        </w:p>
      </w:tc>
    </w:tr>
    <w:tr w:rsidR="009E231B" w14:paraId="4246CFA6" w14:textId="77777777" w:rsidTr="009C1E9A">
      <w:trPr>
        <w:cantSplit/>
      </w:trPr>
      <w:tc>
        <w:tcPr>
          <w:tcW w:w="0" w:type="pct"/>
        </w:tcPr>
        <w:p w14:paraId="4742D61E" w14:textId="77777777" w:rsidR="00EC379B" w:rsidRDefault="00EC379B" w:rsidP="009C1E9A">
          <w:pPr>
            <w:pStyle w:val="Footer"/>
            <w:tabs>
              <w:tab w:val="clear" w:pos="8640"/>
              <w:tab w:val="right" w:pos="9360"/>
            </w:tabs>
          </w:pPr>
        </w:p>
      </w:tc>
      <w:tc>
        <w:tcPr>
          <w:tcW w:w="2395" w:type="pct"/>
        </w:tcPr>
        <w:p w14:paraId="6A1D2220" w14:textId="4BDE18D0" w:rsidR="00EC379B" w:rsidRPr="009C1E9A" w:rsidRDefault="00625253" w:rsidP="009C1E9A">
          <w:pPr>
            <w:pStyle w:val="Footer"/>
            <w:tabs>
              <w:tab w:val="clear" w:pos="8640"/>
              <w:tab w:val="right" w:pos="9360"/>
            </w:tabs>
            <w:rPr>
              <w:rFonts w:ascii="Shruti" w:hAnsi="Shruti"/>
              <w:sz w:val="22"/>
            </w:rPr>
          </w:pPr>
          <w:r>
            <w:rPr>
              <w:rFonts w:ascii="Shruti" w:hAnsi="Shruti"/>
              <w:sz w:val="22"/>
            </w:rPr>
            <w:t>87R 20540</w:t>
          </w:r>
        </w:p>
      </w:tc>
      <w:tc>
        <w:tcPr>
          <w:tcW w:w="2453" w:type="pct"/>
        </w:tcPr>
        <w:p w14:paraId="7AB30EAC" w14:textId="77D1F98F" w:rsidR="00EC379B" w:rsidRDefault="00625253" w:rsidP="009C1E9A">
          <w:pPr>
            <w:pStyle w:val="Footer"/>
            <w:tabs>
              <w:tab w:val="clear" w:pos="8640"/>
              <w:tab w:val="right" w:pos="9360"/>
            </w:tabs>
            <w:jc w:val="right"/>
          </w:pPr>
          <w:r>
            <w:fldChar w:fldCharType="begin"/>
          </w:r>
          <w:r>
            <w:instrText xml:space="preserve"> DOCPROPERTY  OTID  \* MERGEFORMAT </w:instrText>
          </w:r>
          <w:r>
            <w:fldChar w:fldCharType="separate"/>
          </w:r>
          <w:r w:rsidR="002B69C2">
            <w:t>21.104.1966</w:t>
          </w:r>
          <w:r>
            <w:fldChar w:fldCharType="end"/>
          </w:r>
        </w:p>
      </w:tc>
    </w:tr>
    <w:tr w:rsidR="009E231B" w14:paraId="43C6E197" w14:textId="77777777" w:rsidTr="009C1E9A">
      <w:trPr>
        <w:cantSplit/>
      </w:trPr>
      <w:tc>
        <w:tcPr>
          <w:tcW w:w="0" w:type="pct"/>
        </w:tcPr>
        <w:p w14:paraId="3198F430" w14:textId="77777777" w:rsidR="00EC379B" w:rsidRDefault="00EC379B" w:rsidP="009C1E9A">
          <w:pPr>
            <w:pStyle w:val="Footer"/>
            <w:tabs>
              <w:tab w:val="clear" w:pos="4320"/>
              <w:tab w:val="clear" w:pos="8640"/>
              <w:tab w:val="left" w:pos="2865"/>
            </w:tabs>
          </w:pPr>
        </w:p>
      </w:tc>
      <w:tc>
        <w:tcPr>
          <w:tcW w:w="2395" w:type="pct"/>
        </w:tcPr>
        <w:p w14:paraId="53DCA9F5" w14:textId="4F026426" w:rsidR="00EC379B" w:rsidRPr="009C1E9A" w:rsidRDefault="00625253" w:rsidP="009C1E9A">
          <w:pPr>
            <w:pStyle w:val="Footer"/>
            <w:tabs>
              <w:tab w:val="clear" w:pos="4320"/>
              <w:tab w:val="clear" w:pos="8640"/>
              <w:tab w:val="left" w:pos="2865"/>
            </w:tabs>
            <w:rPr>
              <w:rFonts w:ascii="Shruti" w:hAnsi="Shruti"/>
              <w:sz w:val="22"/>
            </w:rPr>
          </w:pPr>
          <w:r>
            <w:rPr>
              <w:rFonts w:ascii="Shruti" w:hAnsi="Shruti"/>
              <w:sz w:val="22"/>
            </w:rPr>
            <w:t>Substitute Document Number: 87R 11369</w:t>
          </w:r>
        </w:p>
      </w:tc>
      <w:tc>
        <w:tcPr>
          <w:tcW w:w="2453" w:type="pct"/>
        </w:tcPr>
        <w:p w14:paraId="5370F1A5" w14:textId="77777777" w:rsidR="00EC379B" w:rsidRDefault="00EC379B" w:rsidP="006D504F">
          <w:pPr>
            <w:pStyle w:val="Footer"/>
            <w:rPr>
              <w:rStyle w:val="PageNumber"/>
            </w:rPr>
          </w:pPr>
        </w:p>
        <w:p w14:paraId="2EF33862" w14:textId="77777777" w:rsidR="00EC379B" w:rsidRDefault="00EC379B" w:rsidP="009C1E9A">
          <w:pPr>
            <w:pStyle w:val="Footer"/>
            <w:tabs>
              <w:tab w:val="clear" w:pos="8640"/>
              <w:tab w:val="right" w:pos="9360"/>
            </w:tabs>
            <w:jc w:val="right"/>
          </w:pPr>
        </w:p>
      </w:tc>
    </w:tr>
    <w:tr w:rsidR="009E231B" w14:paraId="2BEB8B37" w14:textId="77777777" w:rsidTr="009C1E9A">
      <w:trPr>
        <w:cantSplit/>
        <w:trHeight w:val="323"/>
      </w:trPr>
      <w:tc>
        <w:tcPr>
          <w:tcW w:w="0" w:type="pct"/>
          <w:gridSpan w:val="3"/>
        </w:tcPr>
        <w:p w14:paraId="3FC93D77" w14:textId="7BE1AB4B" w:rsidR="00EC379B" w:rsidRDefault="0062525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B69C2">
            <w:rPr>
              <w:rStyle w:val="PageNumber"/>
              <w:noProof/>
            </w:rPr>
            <w:t>1</w:t>
          </w:r>
          <w:r>
            <w:rPr>
              <w:rStyle w:val="PageNumber"/>
            </w:rPr>
            <w:fldChar w:fldCharType="end"/>
          </w:r>
        </w:p>
        <w:p w14:paraId="2647CF61" w14:textId="77777777" w:rsidR="00EC379B" w:rsidRDefault="00EC379B" w:rsidP="009C1E9A">
          <w:pPr>
            <w:pStyle w:val="Footer"/>
            <w:tabs>
              <w:tab w:val="clear" w:pos="8640"/>
              <w:tab w:val="right" w:pos="9360"/>
            </w:tabs>
            <w:jc w:val="center"/>
          </w:pPr>
        </w:p>
      </w:tc>
    </w:tr>
  </w:tbl>
  <w:p w14:paraId="064881B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A8DD0" w14:textId="77777777" w:rsidR="00BD33E3" w:rsidRDefault="00BD3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853BF" w14:textId="77777777" w:rsidR="00000000" w:rsidRDefault="00625253">
      <w:r>
        <w:separator/>
      </w:r>
    </w:p>
  </w:footnote>
  <w:footnote w:type="continuationSeparator" w:id="0">
    <w:p w14:paraId="03FE8C4B" w14:textId="77777777" w:rsidR="00000000" w:rsidRDefault="00625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354A2" w14:textId="77777777" w:rsidR="00BD33E3" w:rsidRDefault="00BD3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B2818" w14:textId="77777777" w:rsidR="00BD33E3" w:rsidRDefault="00BD33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A570D" w14:textId="77777777" w:rsidR="00BD33E3" w:rsidRDefault="00BD3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1325A"/>
    <w:multiLevelType w:val="hybridMultilevel"/>
    <w:tmpl w:val="DD6C2D70"/>
    <w:lvl w:ilvl="0" w:tplc="5E181F08">
      <w:start w:val="1"/>
      <w:numFmt w:val="bullet"/>
      <w:lvlText w:val=""/>
      <w:lvlJc w:val="left"/>
      <w:pPr>
        <w:tabs>
          <w:tab w:val="num" w:pos="720"/>
        </w:tabs>
        <w:ind w:left="720" w:hanging="360"/>
      </w:pPr>
      <w:rPr>
        <w:rFonts w:ascii="Symbol" w:hAnsi="Symbol" w:hint="default"/>
      </w:rPr>
    </w:lvl>
    <w:lvl w:ilvl="1" w:tplc="B9B2816A" w:tentative="1">
      <w:start w:val="1"/>
      <w:numFmt w:val="bullet"/>
      <w:lvlText w:val="o"/>
      <w:lvlJc w:val="left"/>
      <w:pPr>
        <w:ind w:left="1440" w:hanging="360"/>
      </w:pPr>
      <w:rPr>
        <w:rFonts w:ascii="Courier New" w:hAnsi="Courier New" w:cs="Courier New" w:hint="default"/>
      </w:rPr>
    </w:lvl>
    <w:lvl w:ilvl="2" w:tplc="45949F62" w:tentative="1">
      <w:start w:val="1"/>
      <w:numFmt w:val="bullet"/>
      <w:lvlText w:val=""/>
      <w:lvlJc w:val="left"/>
      <w:pPr>
        <w:ind w:left="2160" w:hanging="360"/>
      </w:pPr>
      <w:rPr>
        <w:rFonts w:ascii="Wingdings" w:hAnsi="Wingdings" w:hint="default"/>
      </w:rPr>
    </w:lvl>
    <w:lvl w:ilvl="3" w:tplc="EB50FB7A" w:tentative="1">
      <w:start w:val="1"/>
      <w:numFmt w:val="bullet"/>
      <w:lvlText w:val=""/>
      <w:lvlJc w:val="left"/>
      <w:pPr>
        <w:ind w:left="2880" w:hanging="360"/>
      </w:pPr>
      <w:rPr>
        <w:rFonts w:ascii="Symbol" w:hAnsi="Symbol" w:hint="default"/>
      </w:rPr>
    </w:lvl>
    <w:lvl w:ilvl="4" w:tplc="2C980972" w:tentative="1">
      <w:start w:val="1"/>
      <w:numFmt w:val="bullet"/>
      <w:lvlText w:val="o"/>
      <w:lvlJc w:val="left"/>
      <w:pPr>
        <w:ind w:left="3600" w:hanging="360"/>
      </w:pPr>
      <w:rPr>
        <w:rFonts w:ascii="Courier New" w:hAnsi="Courier New" w:cs="Courier New" w:hint="default"/>
      </w:rPr>
    </w:lvl>
    <w:lvl w:ilvl="5" w:tplc="B6C4F084" w:tentative="1">
      <w:start w:val="1"/>
      <w:numFmt w:val="bullet"/>
      <w:lvlText w:val=""/>
      <w:lvlJc w:val="left"/>
      <w:pPr>
        <w:ind w:left="4320" w:hanging="360"/>
      </w:pPr>
      <w:rPr>
        <w:rFonts w:ascii="Wingdings" w:hAnsi="Wingdings" w:hint="default"/>
      </w:rPr>
    </w:lvl>
    <w:lvl w:ilvl="6" w:tplc="BEDEEE98" w:tentative="1">
      <w:start w:val="1"/>
      <w:numFmt w:val="bullet"/>
      <w:lvlText w:val=""/>
      <w:lvlJc w:val="left"/>
      <w:pPr>
        <w:ind w:left="5040" w:hanging="360"/>
      </w:pPr>
      <w:rPr>
        <w:rFonts w:ascii="Symbol" w:hAnsi="Symbol" w:hint="default"/>
      </w:rPr>
    </w:lvl>
    <w:lvl w:ilvl="7" w:tplc="BD8C491C" w:tentative="1">
      <w:start w:val="1"/>
      <w:numFmt w:val="bullet"/>
      <w:lvlText w:val="o"/>
      <w:lvlJc w:val="left"/>
      <w:pPr>
        <w:ind w:left="5760" w:hanging="360"/>
      </w:pPr>
      <w:rPr>
        <w:rFonts w:ascii="Courier New" w:hAnsi="Courier New" w:cs="Courier New" w:hint="default"/>
      </w:rPr>
    </w:lvl>
    <w:lvl w:ilvl="8" w:tplc="3E547D2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03"/>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66F2"/>
    <w:rsid w:val="00037088"/>
    <w:rsid w:val="000400D5"/>
    <w:rsid w:val="00043B84"/>
    <w:rsid w:val="0004512B"/>
    <w:rsid w:val="000463F0"/>
    <w:rsid w:val="00046BDA"/>
    <w:rsid w:val="0004762E"/>
    <w:rsid w:val="000532BD"/>
    <w:rsid w:val="00055C12"/>
    <w:rsid w:val="000608B0"/>
    <w:rsid w:val="0006104C"/>
    <w:rsid w:val="00061E12"/>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EBC"/>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77ECB"/>
    <w:rsid w:val="0018050C"/>
    <w:rsid w:val="0018117F"/>
    <w:rsid w:val="001824ED"/>
    <w:rsid w:val="00182CFE"/>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69C2"/>
    <w:rsid w:val="002B7BA7"/>
    <w:rsid w:val="002C1C17"/>
    <w:rsid w:val="002C3203"/>
    <w:rsid w:val="002C3B07"/>
    <w:rsid w:val="002C532B"/>
    <w:rsid w:val="002C54C0"/>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A376B"/>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D7283"/>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61B4"/>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4D49"/>
    <w:rsid w:val="005666D5"/>
    <w:rsid w:val="005669A7"/>
    <w:rsid w:val="00573401"/>
    <w:rsid w:val="00576196"/>
    <w:rsid w:val="00576714"/>
    <w:rsid w:val="0057685A"/>
    <w:rsid w:val="005847EF"/>
    <w:rsid w:val="005851E6"/>
    <w:rsid w:val="005878B7"/>
    <w:rsid w:val="00592C9A"/>
    <w:rsid w:val="00593DF8"/>
    <w:rsid w:val="00595745"/>
    <w:rsid w:val="00597CD4"/>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5253"/>
    <w:rsid w:val="006272DD"/>
    <w:rsid w:val="00630963"/>
    <w:rsid w:val="00631897"/>
    <w:rsid w:val="00632928"/>
    <w:rsid w:val="006330DA"/>
    <w:rsid w:val="00633262"/>
    <w:rsid w:val="00633460"/>
    <w:rsid w:val="00637085"/>
    <w:rsid w:val="006402E7"/>
    <w:rsid w:val="00640CB6"/>
    <w:rsid w:val="00641B42"/>
    <w:rsid w:val="00644DBB"/>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775"/>
    <w:rsid w:val="006B7A2E"/>
    <w:rsid w:val="006C4709"/>
    <w:rsid w:val="006D222C"/>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86661"/>
    <w:rsid w:val="0079487D"/>
    <w:rsid w:val="007966D4"/>
    <w:rsid w:val="00796A0A"/>
    <w:rsid w:val="007974C7"/>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3B4C"/>
    <w:rsid w:val="007F4162"/>
    <w:rsid w:val="007F5441"/>
    <w:rsid w:val="007F7668"/>
    <w:rsid w:val="00800C63"/>
    <w:rsid w:val="00802243"/>
    <w:rsid w:val="008023D4"/>
    <w:rsid w:val="00804403"/>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87938"/>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2E9D"/>
    <w:rsid w:val="008C3FD0"/>
    <w:rsid w:val="008D27A5"/>
    <w:rsid w:val="008D2AAB"/>
    <w:rsid w:val="008D309C"/>
    <w:rsid w:val="008D58F9"/>
    <w:rsid w:val="008E3338"/>
    <w:rsid w:val="008E47BE"/>
    <w:rsid w:val="008E7CBD"/>
    <w:rsid w:val="008F09DF"/>
    <w:rsid w:val="008F3053"/>
    <w:rsid w:val="008F3136"/>
    <w:rsid w:val="008F40DF"/>
    <w:rsid w:val="008F5E16"/>
    <w:rsid w:val="008F5EFC"/>
    <w:rsid w:val="00901670"/>
    <w:rsid w:val="00902212"/>
    <w:rsid w:val="00903E0A"/>
    <w:rsid w:val="00904721"/>
    <w:rsid w:val="00906CE9"/>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231B"/>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04C"/>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03FD"/>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33E3"/>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451A"/>
    <w:rsid w:val="00D060A8"/>
    <w:rsid w:val="00D06605"/>
    <w:rsid w:val="00D0720F"/>
    <w:rsid w:val="00D074E2"/>
    <w:rsid w:val="00D11B0B"/>
    <w:rsid w:val="00D12A3E"/>
    <w:rsid w:val="00D22160"/>
    <w:rsid w:val="00D22172"/>
    <w:rsid w:val="00D22BA0"/>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4FB7"/>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B2A"/>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388"/>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1004"/>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E715F"/>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68BC"/>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2C9BA1-2770-44CB-B294-07537FC3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04403"/>
    <w:rPr>
      <w:sz w:val="16"/>
      <w:szCs w:val="16"/>
    </w:rPr>
  </w:style>
  <w:style w:type="paragraph" w:styleId="CommentText">
    <w:name w:val="annotation text"/>
    <w:basedOn w:val="Normal"/>
    <w:link w:val="CommentTextChar"/>
    <w:semiHidden/>
    <w:unhideWhenUsed/>
    <w:rsid w:val="00804403"/>
    <w:rPr>
      <w:sz w:val="20"/>
      <w:szCs w:val="20"/>
    </w:rPr>
  </w:style>
  <w:style w:type="character" w:customStyle="1" w:styleId="CommentTextChar">
    <w:name w:val="Comment Text Char"/>
    <w:basedOn w:val="DefaultParagraphFont"/>
    <w:link w:val="CommentText"/>
    <w:semiHidden/>
    <w:rsid w:val="00804403"/>
  </w:style>
  <w:style w:type="paragraph" w:styleId="CommentSubject">
    <w:name w:val="annotation subject"/>
    <w:basedOn w:val="CommentText"/>
    <w:next w:val="CommentText"/>
    <w:link w:val="CommentSubjectChar"/>
    <w:semiHidden/>
    <w:unhideWhenUsed/>
    <w:rsid w:val="00804403"/>
    <w:rPr>
      <w:b/>
      <w:bCs/>
    </w:rPr>
  </w:style>
  <w:style w:type="character" w:customStyle="1" w:styleId="CommentSubjectChar">
    <w:name w:val="Comment Subject Char"/>
    <w:basedOn w:val="CommentTextChar"/>
    <w:link w:val="CommentSubject"/>
    <w:semiHidden/>
    <w:rsid w:val="00804403"/>
    <w:rPr>
      <w:b/>
      <w:bCs/>
    </w:rPr>
  </w:style>
  <w:style w:type="character" w:styleId="Hyperlink">
    <w:name w:val="Hyperlink"/>
    <w:basedOn w:val="DefaultParagraphFont"/>
    <w:unhideWhenUsed/>
    <w:rsid w:val="004D7283"/>
    <w:rPr>
      <w:color w:val="0000FF" w:themeColor="hyperlink"/>
      <w:u w:val="single"/>
    </w:rPr>
  </w:style>
  <w:style w:type="character" w:styleId="FollowedHyperlink">
    <w:name w:val="FollowedHyperlink"/>
    <w:basedOn w:val="DefaultParagraphFont"/>
    <w:semiHidden/>
    <w:unhideWhenUsed/>
    <w:rsid w:val="00E073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2035</Characters>
  <Application>Microsoft Office Word</Application>
  <DocSecurity>4</DocSecurity>
  <Lines>56</Lines>
  <Paragraphs>20</Paragraphs>
  <ScaleCrop>false</ScaleCrop>
  <HeadingPairs>
    <vt:vector size="2" baseType="variant">
      <vt:variant>
        <vt:lpstr>Title</vt:lpstr>
      </vt:variant>
      <vt:variant>
        <vt:i4>1</vt:i4>
      </vt:variant>
    </vt:vector>
  </HeadingPairs>
  <TitlesOfParts>
    <vt:vector size="1" baseType="lpstr">
      <vt:lpstr>BA - HB01920 (Committee Report (Substituted))</vt:lpstr>
    </vt:vector>
  </TitlesOfParts>
  <Company>State of Texas</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20540</dc:subject>
  <dc:creator>State of Texas</dc:creator>
  <dc:description>HB 1920 by Capriglione-(H)Homeland Security &amp; Public Safety (Substitute Document Number: 87R 11369)</dc:description>
  <cp:lastModifiedBy>Emma Bodisch</cp:lastModifiedBy>
  <cp:revision>2</cp:revision>
  <cp:lastPrinted>2003-11-26T17:21:00Z</cp:lastPrinted>
  <dcterms:created xsi:type="dcterms:W3CDTF">2021-04-15T00:02:00Z</dcterms:created>
  <dcterms:modified xsi:type="dcterms:W3CDTF">2021-04-15T00:02:00Z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21.104.1966</vt:lpwstr>
  </property>
</Properties>
</file>