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328D0" w14:paraId="1C10DE68" w14:textId="77777777" w:rsidTr="00345119">
        <w:tc>
          <w:tcPr>
            <w:tcW w:w="9576" w:type="dxa"/>
            <w:noWrap/>
          </w:tcPr>
          <w:p w14:paraId="6AAA2315" w14:textId="77777777" w:rsidR="008423E4" w:rsidRPr="0022177D" w:rsidRDefault="00E07066" w:rsidP="00504EB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E310656" w14:textId="77777777" w:rsidR="008423E4" w:rsidRPr="0022177D" w:rsidRDefault="008423E4" w:rsidP="00504EBB">
      <w:pPr>
        <w:jc w:val="center"/>
      </w:pPr>
    </w:p>
    <w:p w14:paraId="49CCE0D1" w14:textId="77777777" w:rsidR="008423E4" w:rsidRPr="00B31F0E" w:rsidRDefault="008423E4" w:rsidP="00504EBB"/>
    <w:p w14:paraId="53D98804" w14:textId="77777777" w:rsidR="008423E4" w:rsidRPr="00742794" w:rsidRDefault="008423E4" w:rsidP="00504E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28D0" w14:paraId="594E4F3B" w14:textId="77777777" w:rsidTr="00345119">
        <w:tc>
          <w:tcPr>
            <w:tcW w:w="9576" w:type="dxa"/>
          </w:tcPr>
          <w:p w14:paraId="5B43F657" w14:textId="225543A5" w:rsidR="008423E4" w:rsidRPr="00861995" w:rsidRDefault="00E07066" w:rsidP="00504EBB">
            <w:pPr>
              <w:jc w:val="right"/>
            </w:pPr>
            <w:r>
              <w:t>C.S.H.B. 1993</w:t>
            </w:r>
          </w:p>
        </w:tc>
      </w:tr>
      <w:tr w:rsidR="005328D0" w14:paraId="0B413544" w14:textId="77777777" w:rsidTr="00345119">
        <w:tc>
          <w:tcPr>
            <w:tcW w:w="9576" w:type="dxa"/>
          </w:tcPr>
          <w:p w14:paraId="2C426C4B" w14:textId="5B899A5D" w:rsidR="008423E4" w:rsidRPr="00861995" w:rsidRDefault="00E07066" w:rsidP="00504EBB">
            <w:pPr>
              <w:jc w:val="right"/>
            </w:pPr>
            <w:r>
              <w:t xml:space="preserve">By: </w:t>
            </w:r>
            <w:r w:rsidR="008B7F12">
              <w:t>Holland</w:t>
            </w:r>
          </w:p>
        </w:tc>
      </w:tr>
      <w:tr w:rsidR="005328D0" w14:paraId="606766A9" w14:textId="77777777" w:rsidTr="00345119">
        <w:tc>
          <w:tcPr>
            <w:tcW w:w="9576" w:type="dxa"/>
          </w:tcPr>
          <w:p w14:paraId="5FA53822" w14:textId="6871451C" w:rsidR="008423E4" w:rsidRPr="00861995" w:rsidRDefault="00E07066" w:rsidP="00504EBB">
            <w:pPr>
              <w:jc w:val="right"/>
            </w:pPr>
            <w:r>
              <w:t>Business &amp; Industry</w:t>
            </w:r>
          </w:p>
        </w:tc>
      </w:tr>
      <w:tr w:rsidR="005328D0" w14:paraId="48C828CC" w14:textId="77777777" w:rsidTr="00345119">
        <w:tc>
          <w:tcPr>
            <w:tcW w:w="9576" w:type="dxa"/>
          </w:tcPr>
          <w:p w14:paraId="79DA5A53" w14:textId="0C4BBDAB" w:rsidR="008423E4" w:rsidRDefault="00E07066" w:rsidP="00504EBB">
            <w:pPr>
              <w:jc w:val="right"/>
            </w:pPr>
            <w:r>
              <w:t>Committee Report (Substituted)</w:t>
            </w:r>
          </w:p>
        </w:tc>
      </w:tr>
    </w:tbl>
    <w:p w14:paraId="41D203AF" w14:textId="77777777" w:rsidR="008423E4" w:rsidRDefault="008423E4" w:rsidP="00504EBB">
      <w:pPr>
        <w:tabs>
          <w:tab w:val="right" w:pos="9360"/>
        </w:tabs>
      </w:pPr>
    </w:p>
    <w:p w14:paraId="30E427CB" w14:textId="77777777" w:rsidR="008423E4" w:rsidRDefault="008423E4" w:rsidP="00504EBB"/>
    <w:p w14:paraId="3BD75AB5" w14:textId="77777777" w:rsidR="008423E4" w:rsidRDefault="008423E4" w:rsidP="00504E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328D0" w14:paraId="01CD0732" w14:textId="77777777" w:rsidTr="00504EBB">
        <w:tc>
          <w:tcPr>
            <w:tcW w:w="9360" w:type="dxa"/>
          </w:tcPr>
          <w:p w14:paraId="4FBFA1ED" w14:textId="77777777" w:rsidR="008423E4" w:rsidRPr="00A8133F" w:rsidRDefault="00E07066" w:rsidP="00504E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B3E894" w14:textId="77777777" w:rsidR="008423E4" w:rsidRDefault="008423E4" w:rsidP="00504EBB"/>
          <w:p w14:paraId="61EE2352" w14:textId="43803C41" w:rsidR="008423E4" w:rsidRDefault="00E07066" w:rsidP="00504E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80373">
              <w:t xml:space="preserve">Corrugated </w:t>
            </w:r>
            <w:r w:rsidR="00223A57">
              <w:t>s</w:t>
            </w:r>
            <w:r w:rsidR="00223A57" w:rsidRPr="00D80373">
              <w:t xml:space="preserve">tainless </w:t>
            </w:r>
            <w:r w:rsidR="00223A57">
              <w:t>s</w:t>
            </w:r>
            <w:r w:rsidR="00223A57" w:rsidRPr="00D80373">
              <w:t xml:space="preserve">teel </w:t>
            </w:r>
            <w:r w:rsidR="00223A57">
              <w:t>t</w:t>
            </w:r>
            <w:r w:rsidR="00223A57" w:rsidRPr="00D80373">
              <w:t xml:space="preserve">ubing </w:t>
            </w:r>
            <w:r w:rsidRPr="00D80373">
              <w:t xml:space="preserve">is one of several products on the market used to deliver natural gas and propane in residential, commercial, and industrial buildings. Many builders choose </w:t>
            </w:r>
            <w:r w:rsidR="00223A57">
              <w:t>this tubing</w:t>
            </w:r>
            <w:r w:rsidR="00223A57" w:rsidRPr="00D80373">
              <w:t xml:space="preserve"> </w:t>
            </w:r>
            <w:r w:rsidRPr="00D80373">
              <w:t xml:space="preserve">because it is flexible and requires </w:t>
            </w:r>
            <w:r w:rsidR="00223A57">
              <w:t>significantly</w:t>
            </w:r>
            <w:r w:rsidRPr="00D80373">
              <w:t xml:space="preserve"> </w:t>
            </w:r>
            <w:r w:rsidR="00634EBA">
              <w:t>fewer</w:t>
            </w:r>
            <w:r w:rsidR="00634EBA" w:rsidRPr="00D80373">
              <w:t xml:space="preserve"> </w:t>
            </w:r>
            <w:r w:rsidRPr="00D80373">
              <w:t>fittings than traditional iron p</w:t>
            </w:r>
            <w:r w:rsidRPr="00D80373">
              <w:t>ipe, making it easier to connect appliances.</w:t>
            </w:r>
            <w:r>
              <w:t xml:space="preserve"> </w:t>
            </w:r>
            <w:r w:rsidR="00223A57">
              <w:t xml:space="preserve">However, </w:t>
            </w:r>
            <w:r w:rsidR="003B0090">
              <w:t>this tubing</w:t>
            </w:r>
            <w:r w:rsidRPr="00D80373">
              <w:t xml:space="preserve"> can be dangerous if </w:t>
            </w:r>
            <w:r w:rsidR="00634EBA">
              <w:t xml:space="preserve">punctured or if </w:t>
            </w:r>
            <w:r w:rsidR="005E29FE">
              <w:t xml:space="preserve">it is incorrectly installed and the </w:t>
            </w:r>
            <w:r w:rsidR="00634EBA">
              <w:t>building where it is installed experiences a significant electric shock, such as arcing or lightning</w:t>
            </w:r>
            <w:r w:rsidRPr="00D80373">
              <w:t>.</w:t>
            </w:r>
            <w:r w:rsidR="001B1557">
              <w:t xml:space="preserve"> </w:t>
            </w:r>
            <w:r w:rsidR="00223A57">
              <w:t>There are concerns that potential home</w:t>
            </w:r>
            <w:r w:rsidR="001B1557">
              <w:t xml:space="preserve"> </w:t>
            </w:r>
            <w:r w:rsidR="00223A57">
              <w:t xml:space="preserve">buyers are not fully aware that their </w:t>
            </w:r>
            <w:r w:rsidR="003B0090">
              <w:t xml:space="preserve">prospective </w:t>
            </w:r>
            <w:r w:rsidR="00223A57">
              <w:t>new home may contain this material</w:t>
            </w:r>
            <w:r w:rsidRPr="00D80373">
              <w:t>.</w:t>
            </w:r>
            <w:r>
              <w:t xml:space="preserve"> </w:t>
            </w:r>
            <w:r w:rsidR="00223A57">
              <w:t>C.S.</w:t>
            </w:r>
            <w:r w:rsidRPr="00D80373">
              <w:t xml:space="preserve">H.B. 1993 </w:t>
            </w:r>
            <w:r w:rsidR="00223A57">
              <w:t>seeks to address this issue by including corrugated stainless steel tubing</w:t>
            </w:r>
            <w:r w:rsidR="003B0090">
              <w:t xml:space="preserve"> among the property features disclosed in</w:t>
            </w:r>
            <w:r w:rsidR="00223A57" w:rsidRPr="00D80373">
              <w:t xml:space="preserve"> </w:t>
            </w:r>
            <w:r w:rsidR="003B0090">
              <w:t>a</w:t>
            </w:r>
            <w:r w:rsidRPr="00D80373">
              <w:t xml:space="preserve"> seller's disclo</w:t>
            </w:r>
            <w:r w:rsidRPr="00D80373">
              <w:t>sure</w:t>
            </w:r>
            <w:r w:rsidR="003B0090">
              <w:t xml:space="preserve"> statement</w:t>
            </w:r>
            <w:r w:rsidRPr="00D80373">
              <w:t xml:space="preserve">. </w:t>
            </w:r>
          </w:p>
          <w:p w14:paraId="07CDEB6A" w14:textId="77777777" w:rsidR="008423E4" w:rsidRPr="00E26B13" w:rsidRDefault="008423E4" w:rsidP="00504EBB">
            <w:pPr>
              <w:rPr>
                <w:b/>
              </w:rPr>
            </w:pPr>
          </w:p>
        </w:tc>
      </w:tr>
      <w:tr w:rsidR="005328D0" w14:paraId="02D410BF" w14:textId="77777777" w:rsidTr="00504EBB">
        <w:tc>
          <w:tcPr>
            <w:tcW w:w="9360" w:type="dxa"/>
          </w:tcPr>
          <w:p w14:paraId="3199B9CB" w14:textId="77777777" w:rsidR="0017725B" w:rsidRDefault="00E07066" w:rsidP="00504E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179762A" w14:textId="77777777" w:rsidR="0017725B" w:rsidRDefault="0017725B" w:rsidP="00504EBB">
            <w:pPr>
              <w:rPr>
                <w:b/>
                <w:u w:val="single"/>
              </w:rPr>
            </w:pPr>
          </w:p>
          <w:p w14:paraId="5BB71CCC" w14:textId="77777777" w:rsidR="00373B22" w:rsidRPr="00373B22" w:rsidRDefault="00E07066" w:rsidP="00504EB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14:paraId="1AD89B8C" w14:textId="77777777" w:rsidR="0017725B" w:rsidRPr="0017725B" w:rsidRDefault="0017725B" w:rsidP="00504EBB">
            <w:pPr>
              <w:rPr>
                <w:b/>
                <w:u w:val="single"/>
              </w:rPr>
            </w:pPr>
          </w:p>
        </w:tc>
      </w:tr>
      <w:tr w:rsidR="005328D0" w14:paraId="2E0352D3" w14:textId="77777777" w:rsidTr="00504EBB">
        <w:tc>
          <w:tcPr>
            <w:tcW w:w="9360" w:type="dxa"/>
          </w:tcPr>
          <w:p w14:paraId="1C931C6C" w14:textId="77777777" w:rsidR="008423E4" w:rsidRPr="00A8133F" w:rsidRDefault="00E07066" w:rsidP="00504E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2B61515" w14:textId="77777777" w:rsidR="008423E4" w:rsidRDefault="008423E4" w:rsidP="00504EBB"/>
          <w:p w14:paraId="2E5399CD" w14:textId="77777777" w:rsidR="00373B22" w:rsidRDefault="00E07066" w:rsidP="00504E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84018C6" w14:textId="77777777" w:rsidR="008423E4" w:rsidRPr="00E21FDC" w:rsidRDefault="008423E4" w:rsidP="00504EBB">
            <w:pPr>
              <w:rPr>
                <w:b/>
              </w:rPr>
            </w:pPr>
          </w:p>
        </w:tc>
      </w:tr>
      <w:tr w:rsidR="005328D0" w14:paraId="50DE4118" w14:textId="77777777" w:rsidTr="00504EBB">
        <w:tc>
          <w:tcPr>
            <w:tcW w:w="9360" w:type="dxa"/>
          </w:tcPr>
          <w:p w14:paraId="508D3BE6" w14:textId="77777777" w:rsidR="008423E4" w:rsidRPr="00A8133F" w:rsidRDefault="00E07066" w:rsidP="00504E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</w:t>
            </w:r>
            <w:r w:rsidRPr="009C1E9A">
              <w:rPr>
                <w:b/>
                <w:u w:val="single"/>
              </w:rPr>
              <w:t>IS</w:t>
            </w:r>
            <w:r>
              <w:rPr>
                <w:b/>
              </w:rPr>
              <w:t xml:space="preserve"> </w:t>
            </w:r>
          </w:p>
          <w:p w14:paraId="553FB8D3" w14:textId="77777777" w:rsidR="008423E4" w:rsidRDefault="008423E4" w:rsidP="00504EBB"/>
          <w:p w14:paraId="08A2616E" w14:textId="78E78F9C" w:rsidR="009C36CD" w:rsidRPr="009C36CD" w:rsidRDefault="00E07066" w:rsidP="00504E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73B22">
              <w:t xml:space="preserve">H.B. 1993 amends the Property Code to </w:t>
            </w:r>
            <w:r w:rsidR="000E3B6F">
              <w:t>include</w:t>
            </w:r>
            <w:r w:rsidR="000E3B6F" w:rsidRPr="00373B22">
              <w:t xml:space="preserve"> fuel ga</w:t>
            </w:r>
            <w:r w:rsidR="003B0090">
              <w:t>s piping consisting of either</w:t>
            </w:r>
            <w:r w:rsidR="000E3B6F">
              <w:t xml:space="preserve"> black iron pipe, </w:t>
            </w:r>
            <w:r>
              <w:t xml:space="preserve">copper, </w:t>
            </w:r>
            <w:r w:rsidR="003B0090">
              <w:t>or</w:t>
            </w:r>
            <w:r w:rsidR="000E3B6F">
              <w:t xml:space="preserve"> </w:t>
            </w:r>
            <w:r w:rsidR="000E3B6F" w:rsidRPr="00373B22">
              <w:t>corrugated stainless steel tubing</w:t>
            </w:r>
            <w:r w:rsidR="000E3B6F">
              <w:t xml:space="preserve"> in the checklist of </w:t>
            </w:r>
            <w:r w:rsidR="00C037B2">
              <w:t xml:space="preserve">known </w:t>
            </w:r>
            <w:r w:rsidR="000E3B6F">
              <w:t xml:space="preserve">property features </w:t>
            </w:r>
            <w:r w:rsidR="003B0090">
              <w:t xml:space="preserve">required </w:t>
            </w:r>
            <w:r w:rsidR="00C037B2">
              <w:t xml:space="preserve">to be disclosed in </w:t>
            </w:r>
            <w:r w:rsidR="008B79C9">
              <w:t>a seller's</w:t>
            </w:r>
            <w:r w:rsidR="00373B22" w:rsidRPr="00373B22">
              <w:t xml:space="preserve"> disclosure of </w:t>
            </w:r>
            <w:r w:rsidR="00284089">
              <w:t xml:space="preserve">the condition of </w:t>
            </w:r>
            <w:r w:rsidR="008B79C9">
              <w:t>residential real property</w:t>
            </w:r>
            <w:r w:rsidR="00373B22" w:rsidRPr="00373B22">
              <w:t>.</w:t>
            </w:r>
          </w:p>
          <w:p w14:paraId="58806637" w14:textId="77777777" w:rsidR="008423E4" w:rsidRPr="00835628" w:rsidRDefault="008423E4" w:rsidP="00504EBB">
            <w:pPr>
              <w:rPr>
                <w:b/>
              </w:rPr>
            </w:pPr>
          </w:p>
        </w:tc>
      </w:tr>
      <w:tr w:rsidR="005328D0" w14:paraId="45379C20" w14:textId="77777777" w:rsidTr="00504EBB">
        <w:tc>
          <w:tcPr>
            <w:tcW w:w="9360" w:type="dxa"/>
          </w:tcPr>
          <w:p w14:paraId="79740BE2" w14:textId="77777777" w:rsidR="008423E4" w:rsidRPr="00A8133F" w:rsidRDefault="00E07066" w:rsidP="00504E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F8D8F5" w14:textId="77777777" w:rsidR="008423E4" w:rsidRDefault="008423E4" w:rsidP="00504EBB"/>
          <w:p w14:paraId="2CA81296" w14:textId="77777777" w:rsidR="008423E4" w:rsidRPr="003624F2" w:rsidRDefault="00E07066" w:rsidP="00504E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6DDC767" w14:textId="77777777" w:rsidR="008423E4" w:rsidRPr="00233FDB" w:rsidRDefault="008423E4" w:rsidP="00504EBB">
            <w:pPr>
              <w:rPr>
                <w:b/>
              </w:rPr>
            </w:pPr>
          </w:p>
        </w:tc>
      </w:tr>
      <w:tr w:rsidR="005328D0" w14:paraId="63B07744" w14:textId="77777777" w:rsidTr="00504EBB">
        <w:tc>
          <w:tcPr>
            <w:tcW w:w="9360" w:type="dxa"/>
          </w:tcPr>
          <w:p w14:paraId="010E0A74" w14:textId="77777777" w:rsidR="008B7F12" w:rsidRDefault="00E07066" w:rsidP="00504EB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768FBF1" w14:textId="77777777" w:rsidR="000E3B6F" w:rsidRDefault="000E3B6F" w:rsidP="00504EBB">
            <w:pPr>
              <w:jc w:val="both"/>
            </w:pPr>
          </w:p>
          <w:p w14:paraId="18B8D717" w14:textId="2D302209" w:rsidR="000E3B6F" w:rsidRDefault="00E07066" w:rsidP="00504EBB">
            <w:pPr>
              <w:jc w:val="both"/>
            </w:pPr>
            <w:r>
              <w:t xml:space="preserve">While C.S.H.B. 1993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2A966C97" w14:textId="62038FF2" w:rsidR="000E3B6F" w:rsidRDefault="000E3B6F" w:rsidP="00504EBB">
            <w:pPr>
              <w:jc w:val="both"/>
            </w:pPr>
          </w:p>
          <w:p w14:paraId="3DB61E8A" w14:textId="59FB4DCD" w:rsidR="000E3B6F" w:rsidRDefault="00E07066" w:rsidP="00504EBB">
            <w:pPr>
              <w:jc w:val="both"/>
            </w:pPr>
            <w:r>
              <w:t xml:space="preserve">The substitute does not include a requirement for the seller's disclosure to </w:t>
            </w:r>
            <w:r w:rsidRPr="000E3B6F">
              <w:t>include a statement that corrugated stainless steel tubing may be damaged by lightning, electric</w:t>
            </w:r>
            <w:r w:rsidRPr="000E3B6F">
              <w:t>al arcing, or punctures, which may result in a release of fuel gas</w:t>
            </w:r>
            <w:r>
              <w:t>.</w:t>
            </w:r>
            <w:r w:rsidR="00C037B2">
              <w:t xml:space="preserve"> The substitute does not include a specification that the corrugated stainless steel tubing</w:t>
            </w:r>
            <w:r w:rsidR="00B25186">
              <w:t xml:space="preserve"> is yellow or black.</w:t>
            </w:r>
          </w:p>
          <w:p w14:paraId="18E48672" w14:textId="19A05ED2" w:rsidR="00B25186" w:rsidRDefault="00B25186" w:rsidP="00504EBB">
            <w:pPr>
              <w:jc w:val="both"/>
            </w:pPr>
          </w:p>
          <w:p w14:paraId="19FEEC00" w14:textId="1679B8A4" w:rsidR="000E3B6F" w:rsidRPr="000E3B6F" w:rsidRDefault="00E07066" w:rsidP="00504EBB">
            <w:pPr>
              <w:jc w:val="both"/>
            </w:pPr>
            <w:r>
              <w:t>The substitute includes copper among the materials included by the bill on t</w:t>
            </w:r>
            <w:r>
              <w:t xml:space="preserve">he checklist. </w:t>
            </w:r>
          </w:p>
        </w:tc>
      </w:tr>
    </w:tbl>
    <w:p w14:paraId="016D4C13" w14:textId="77777777" w:rsidR="008423E4" w:rsidRPr="00BE0E75" w:rsidRDefault="008423E4" w:rsidP="00504EBB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EB54D" w14:textId="77777777" w:rsidR="00000000" w:rsidRDefault="00E07066">
      <w:r>
        <w:separator/>
      </w:r>
    </w:p>
  </w:endnote>
  <w:endnote w:type="continuationSeparator" w:id="0">
    <w:p w14:paraId="09F136A7" w14:textId="77777777" w:rsidR="00000000" w:rsidRDefault="00E0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4FE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28D0" w14:paraId="1D103915" w14:textId="77777777" w:rsidTr="009C1E9A">
      <w:trPr>
        <w:cantSplit/>
      </w:trPr>
      <w:tc>
        <w:tcPr>
          <w:tcW w:w="0" w:type="pct"/>
        </w:tcPr>
        <w:p w14:paraId="0563FD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0811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849C7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7427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2C71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28D0" w14:paraId="730BB349" w14:textId="77777777" w:rsidTr="009C1E9A">
      <w:trPr>
        <w:cantSplit/>
      </w:trPr>
      <w:tc>
        <w:tcPr>
          <w:tcW w:w="0" w:type="pct"/>
        </w:tcPr>
        <w:p w14:paraId="126A9D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21F93B" w14:textId="12035C71" w:rsidR="00EC379B" w:rsidRPr="009C1E9A" w:rsidRDefault="00E070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19077</w:t>
          </w:r>
        </w:p>
      </w:tc>
      <w:tc>
        <w:tcPr>
          <w:tcW w:w="2453" w:type="pct"/>
        </w:tcPr>
        <w:p w14:paraId="756306E0" w14:textId="59CA4C17" w:rsidR="00EC379B" w:rsidRDefault="00E070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23AE6">
            <w:t>21.100.27</w:t>
          </w:r>
          <w:r>
            <w:fldChar w:fldCharType="end"/>
          </w:r>
        </w:p>
      </w:tc>
    </w:tr>
    <w:tr w:rsidR="005328D0" w14:paraId="72EF4C02" w14:textId="77777777" w:rsidTr="009C1E9A">
      <w:trPr>
        <w:cantSplit/>
      </w:trPr>
      <w:tc>
        <w:tcPr>
          <w:tcW w:w="0" w:type="pct"/>
        </w:tcPr>
        <w:p w14:paraId="22E9F7B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4D145F5" w14:textId="66AE0928" w:rsidR="00EC379B" w:rsidRPr="009C1E9A" w:rsidRDefault="00E070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15964</w:t>
          </w:r>
        </w:p>
      </w:tc>
      <w:tc>
        <w:tcPr>
          <w:tcW w:w="2453" w:type="pct"/>
        </w:tcPr>
        <w:p w14:paraId="6B7581F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0904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28D0" w14:paraId="6674A6F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43DE83" w14:textId="6C2EACB1" w:rsidR="00EC379B" w:rsidRDefault="00E070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04EB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3BC36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4352C1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D69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B2596" w14:textId="77777777" w:rsidR="00000000" w:rsidRDefault="00E07066">
      <w:r>
        <w:separator/>
      </w:r>
    </w:p>
  </w:footnote>
  <w:footnote w:type="continuationSeparator" w:id="0">
    <w:p w14:paraId="4597A931" w14:textId="77777777" w:rsidR="00000000" w:rsidRDefault="00E0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33E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6D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0D5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2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B6F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557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A57"/>
    <w:rsid w:val="00224C37"/>
    <w:rsid w:val="002304DF"/>
    <w:rsid w:val="00232C12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089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FEE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B22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0090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C9B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BCD"/>
    <w:rsid w:val="004F32AD"/>
    <w:rsid w:val="004F57CB"/>
    <w:rsid w:val="004F64F6"/>
    <w:rsid w:val="004F69C0"/>
    <w:rsid w:val="00500121"/>
    <w:rsid w:val="005017AC"/>
    <w:rsid w:val="00501E8A"/>
    <w:rsid w:val="00504EBB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8D0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B70"/>
    <w:rsid w:val="005851E6"/>
    <w:rsid w:val="005878B7"/>
    <w:rsid w:val="00592C9A"/>
    <w:rsid w:val="00593DF8"/>
    <w:rsid w:val="00595745"/>
    <w:rsid w:val="005A0E18"/>
    <w:rsid w:val="005A12A5"/>
    <w:rsid w:val="005A226D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9FE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EBA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FC8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4C5C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497"/>
    <w:rsid w:val="00812BE3"/>
    <w:rsid w:val="00814516"/>
    <w:rsid w:val="00815C9D"/>
    <w:rsid w:val="008170E2"/>
    <w:rsid w:val="00823AE6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B79C9"/>
    <w:rsid w:val="008B7F12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44B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B49"/>
    <w:rsid w:val="00B25186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73D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7B2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288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373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E85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066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A4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097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130E2C-9D6A-4A65-AE7B-45C53C3D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22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2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22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HB01993 (Committee Report (Substituted))</vt:lpstr>
    </vt:vector>
  </TitlesOfParts>
  <Company>State of Texas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19077</dc:subject>
  <dc:creator>State of Texas</dc:creator>
  <dc:description>HB 1993 by Holland-(H)Business &amp; Industry (Substitute Document Number: 87R 15964)</dc:description>
  <cp:lastModifiedBy>Emma Bodisch</cp:lastModifiedBy>
  <cp:revision>2</cp:revision>
  <cp:lastPrinted>2003-11-26T17:21:00Z</cp:lastPrinted>
  <dcterms:created xsi:type="dcterms:W3CDTF">2021-04-14T23:10:00Z</dcterms:created>
  <dcterms:modified xsi:type="dcterms:W3CDTF">2021-04-14T23:10:00Z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21.100.27</vt:lpwstr>
  </property>
</Properties>
</file>