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C7" w:rsidRDefault="00A07D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742D06C9634C3D9E10415E712D03EA"/>
          </w:placeholder>
        </w:sdtPr>
        <w:sdtContent>
          <w:r w:rsidRPr="005C2A78">
            <w:rPr>
              <w:rFonts w:cs="Times New Roman"/>
              <w:b/>
              <w:szCs w:val="24"/>
              <w:u w:val="single"/>
            </w:rPr>
            <w:t>BILL ANALYSIS</w:t>
          </w:r>
        </w:sdtContent>
      </w:sdt>
    </w:p>
    <w:p w:rsidR="00A07DC7" w:rsidRPr="00585C31" w:rsidRDefault="00A07DC7" w:rsidP="000F1DF9">
      <w:pPr>
        <w:spacing w:after="0" w:line="240" w:lineRule="auto"/>
        <w:rPr>
          <w:rFonts w:cs="Times New Roman"/>
          <w:szCs w:val="24"/>
        </w:rPr>
      </w:pPr>
    </w:p>
    <w:p w:rsidR="00A07DC7" w:rsidRPr="00585C31" w:rsidRDefault="00A07D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DC7" w:rsidTr="000F1DF9">
        <w:tc>
          <w:tcPr>
            <w:tcW w:w="2718" w:type="dxa"/>
          </w:tcPr>
          <w:p w:rsidR="00A07DC7" w:rsidRPr="005C2A78" w:rsidRDefault="00A07DC7" w:rsidP="006D756B">
            <w:pPr>
              <w:rPr>
                <w:rFonts w:cs="Times New Roman"/>
                <w:szCs w:val="24"/>
              </w:rPr>
            </w:pPr>
            <w:sdt>
              <w:sdtPr>
                <w:rPr>
                  <w:rFonts w:cs="Times New Roman"/>
                  <w:szCs w:val="24"/>
                </w:rPr>
                <w:alias w:val="Agency Title"/>
                <w:tag w:val="AgencyTitleContentControl"/>
                <w:id w:val="1920747753"/>
                <w:lock w:val="sdtContentLocked"/>
                <w:placeholder>
                  <w:docPart w:val="8A2E3B5723974D119D6CE6B2C7EB7522"/>
                </w:placeholder>
              </w:sdtPr>
              <w:sdtEndPr>
                <w:rPr>
                  <w:rFonts w:cstheme="minorBidi"/>
                  <w:szCs w:val="22"/>
                </w:rPr>
              </w:sdtEndPr>
              <w:sdtContent>
                <w:r>
                  <w:rPr>
                    <w:rFonts w:cs="Times New Roman"/>
                    <w:szCs w:val="24"/>
                  </w:rPr>
                  <w:t>Senate Research Center</w:t>
                </w:r>
              </w:sdtContent>
            </w:sdt>
          </w:p>
        </w:tc>
        <w:tc>
          <w:tcPr>
            <w:tcW w:w="6858" w:type="dxa"/>
          </w:tcPr>
          <w:p w:rsidR="00A07DC7" w:rsidRPr="00FF6471" w:rsidRDefault="00A07DC7" w:rsidP="000F1DF9">
            <w:pPr>
              <w:jc w:val="right"/>
              <w:rPr>
                <w:rFonts w:cs="Times New Roman"/>
                <w:szCs w:val="24"/>
              </w:rPr>
            </w:pPr>
            <w:sdt>
              <w:sdtPr>
                <w:rPr>
                  <w:rFonts w:cs="Times New Roman"/>
                  <w:szCs w:val="24"/>
                </w:rPr>
                <w:alias w:val="Bill Number"/>
                <w:tag w:val="BillNumberOne"/>
                <w:id w:val="-410784069"/>
                <w:lock w:val="sdtContentLocked"/>
                <w:placeholder>
                  <w:docPart w:val="BF6D91852CC042DB9FAFBC68A990B114"/>
                </w:placeholder>
              </w:sdtPr>
              <w:sdtContent>
                <w:r>
                  <w:rPr>
                    <w:rFonts w:cs="Times New Roman"/>
                    <w:szCs w:val="24"/>
                  </w:rPr>
                  <w:t>H.B. 2025</w:t>
                </w:r>
              </w:sdtContent>
            </w:sdt>
          </w:p>
        </w:tc>
      </w:tr>
      <w:tr w:rsidR="00A07DC7" w:rsidTr="000F1DF9">
        <w:sdt>
          <w:sdtPr>
            <w:rPr>
              <w:rFonts w:cs="Times New Roman"/>
              <w:szCs w:val="24"/>
            </w:rPr>
            <w:alias w:val="TLCNumber"/>
            <w:tag w:val="TLCNumber"/>
            <w:id w:val="-542600604"/>
            <w:lock w:val="sdtLocked"/>
            <w:placeholder>
              <w:docPart w:val="6BB790FB217D4BADACAF1F50CC8F0740"/>
            </w:placeholder>
          </w:sdtPr>
          <w:sdtContent>
            <w:tc>
              <w:tcPr>
                <w:tcW w:w="2718" w:type="dxa"/>
              </w:tcPr>
              <w:p w:rsidR="00A07DC7" w:rsidRPr="000F1DF9" w:rsidRDefault="00A07DC7" w:rsidP="00C65088">
                <w:pPr>
                  <w:rPr>
                    <w:rFonts w:cs="Times New Roman"/>
                    <w:szCs w:val="24"/>
                  </w:rPr>
                </w:pPr>
                <w:r>
                  <w:rPr>
                    <w:rFonts w:cs="Times New Roman"/>
                    <w:szCs w:val="24"/>
                  </w:rPr>
                  <w:t>87R547 JCG-D</w:t>
                </w:r>
              </w:p>
            </w:tc>
          </w:sdtContent>
        </w:sdt>
        <w:tc>
          <w:tcPr>
            <w:tcW w:w="6858" w:type="dxa"/>
          </w:tcPr>
          <w:p w:rsidR="00A07DC7" w:rsidRPr="005C2A78" w:rsidRDefault="00A07DC7" w:rsidP="00073EDD">
            <w:pPr>
              <w:jc w:val="right"/>
              <w:rPr>
                <w:rFonts w:cs="Times New Roman"/>
                <w:szCs w:val="24"/>
              </w:rPr>
            </w:pPr>
            <w:sdt>
              <w:sdtPr>
                <w:rPr>
                  <w:rFonts w:cs="Times New Roman"/>
                  <w:szCs w:val="24"/>
                </w:rPr>
                <w:alias w:val="Author Label"/>
                <w:tag w:val="By"/>
                <w:id w:val="72399597"/>
                <w:lock w:val="sdtLocked"/>
                <w:placeholder>
                  <w:docPart w:val="DD97CC7C8EF14C24B12AC2DDA824C7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B19FB5C2864D42A979861C2068E65A"/>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E323AC2DEBD44289B434DEA60BEC616B"/>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13CFB3459303408498ECD78CF8577ACF"/>
                </w:placeholder>
                <w:showingPlcHdr/>
              </w:sdtPr>
              <w:sdtContent/>
            </w:sdt>
          </w:p>
        </w:tc>
      </w:tr>
      <w:tr w:rsidR="00A07DC7" w:rsidTr="000F1DF9">
        <w:tc>
          <w:tcPr>
            <w:tcW w:w="2718" w:type="dxa"/>
          </w:tcPr>
          <w:p w:rsidR="00A07DC7" w:rsidRPr="00BC7495" w:rsidRDefault="00A07DC7" w:rsidP="000F1DF9">
            <w:pPr>
              <w:rPr>
                <w:rFonts w:cs="Times New Roman"/>
                <w:szCs w:val="24"/>
              </w:rPr>
            </w:pPr>
          </w:p>
        </w:tc>
        <w:sdt>
          <w:sdtPr>
            <w:rPr>
              <w:rFonts w:cs="Times New Roman"/>
              <w:szCs w:val="24"/>
            </w:rPr>
            <w:alias w:val="Committee"/>
            <w:tag w:val="Committee"/>
            <w:id w:val="1914272295"/>
            <w:lock w:val="sdtContentLocked"/>
            <w:placeholder>
              <w:docPart w:val="AB23C60B707B4BE4BE67B78A8ED695C9"/>
            </w:placeholder>
          </w:sdtPr>
          <w:sdtContent>
            <w:tc>
              <w:tcPr>
                <w:tcW w:w="6858" w:type="dxa"/>
              </w:tcPr>
              <w:p w:rsidR="00A07DC7" w:rsidRPr="00FF6471" w:rsidRDefault="00A07DC7" w:rsidP="000F1DF9">
                <w:pPr>
                  <w:jc w:val="right"/>
                  <w:rPr>
                    <w:rFonts w:cs="Times New Roman"/>
                    <w:szCs w:val="24"/>
                  </w:rPr>
                </w:pPr>
                <w:r>
                  <w:rPr>
                    <w:rFonts w:cs="Times New Roman"/>
                    <w:szCs w:val="24"/>
                  </w:rPr>
                  <w:t>Jurisprudence</w:t>
                </w:r>
              </w:p>
            </w:tc>
          </w:sdtContent>
        </w:sdt>
      </w:tr>
      <w:tr w:rsidR="00A07DC7" w:rsidTr="000F1DF9">
        <w:tc>
          <w:tcPr>
            <w:tcW w:w="2718" w:type="dxa"/>
          </w:tcPr>
          <w:p w:rsidR="00A07DC7" w:rsidRPr="00BC7495" w:rsidRDefault="00A07DC7" w:rsidP="000F1DF9">
            <w:pPr>
              <w:rPr>
                <w:rFonts w:cs="Times New Roman"/>
                <w:szCs w:val="24"/>
              </w:rPr>
            </w:pPr>
          </w:p>
        </w:tc>
        <w:sdt>
          <w:sdtPr>
            <w:rPr>
              <w:rFonts w:cs="Times New Roman"/>
              <w:szCs w:val="24"/>
            </w:rPr>
            <w:alias w:val="Date"/>
            <w:tag w:val="DateContentControl"/>
            <w:id w:val="1178081906"/>
            <w:lock w:val="sdtLocked"/>
            <w:placeholder>
              <w:docPart w:val="FA949DDD4F8348AB81E27FFA6D134898"/>
            </w:placeholder>
            <w:date w:fullDate="2021-05-17T00:00:00Z">
              <w:dateFormat w:val="M/d/yyyy"/>
              <w:lid w:val="en-US"/>
              <w:storeMappedDataAs w:val="dateTime"/>
              <w:calendar w:val="gregorian"/>
            </w:date>
          </w:sdtPr>
          <w:sdtContent>
            <w:tc>
              <w:tcPr>
                <w:tcW w:w="6858" w:type="dxa"/>
              </w:tcPr>
              <w:p w:rsidR="00A07DC7" w:rsidRPr="00FF6471" w:rsidRDefault="00A07DC7" w:rsidP="000F1DF9">
                <w:pPr>
                  <w:jc w:val="right"/>
                  <w:rPr>
                    <w:rFonts w:cs="Times New Roman"/>
                    <w:szCs w:val="24"/>
                  </w:rPr>
                </w:pPr>
                <w:r>
                  <w:rPr>
                    <w:rFonts w:cs="Times New Roman"/>
                    <w:szCs w:val="24"/>
                  </w:rPr>
                  <w:t>5/17/2021</w:t>
                </w:r>
              </w:p>
            </w:tc>
          </w:sdtContent>
        </w:sdt>
      </w:tr>
      <w:tr w:rsidR="00A07DC7" w:rsidTr="000F1DF9">
        <w:tc>
          <w:tcPr>
            <w:tcW w:w="2718" w:type="dxa"/>
          </w:tcPr>
          <w:p w:rsidR="00A07DC7" w:rsidRPr="00BC7495" w:rsidRDefault="00A07DC7" w:rsidP="000F1DF9">
            <w:pPr>
              <w:rPr>
                <w:rFonts w:cs="Times New Roman"/>
                <w:szCs w:val="24"/>
              </w:rPr>
            </w:pPr>
          </w:p>
        </w:tc>
        <w:sdt>
          <w:sdtPr>
            <w:rPr>
              <w:rFonts w:cs="Times New Roman"/>
              <w:szCs w:val="24"/>
            </w:rPr>
            <w:alias w:val="BA Version"/>
            <w:tag w:val="BAVersion"/>
            <w:id w:val="-1685590809"/>
            <w:lock w:val="sdtContentLocked"/>
            <w:placeholder>
              <w:docPart w:val="8EF3EE7BF6FB42F18E85CD21871A3E15"/>
            </w:placeholder>
          </w:sdtPr>
          <w:sdtContent>
            <w:tc>
              <w:tcPr>
                <w:tcW w:w="6858" w:type="dxa"/>
              </w:tcPr>
              <w:p w:rsidR="00A07DC7" w:rsidRPr="00FF6471" w:rsidRDefault="00A07DC7" w:rsidP="000F1DF9">
                <w:pPr>
                  <w:jc w:val="right"/>
                  <w:rPr>
                    <w:rFonts w:cs="Times New Roman"/>
                    <w:szCs w:val="24"/>
                  </w:rPr>
                </w:pPr>
                <w:r>
                  <w:rPr>
                    <w:rFonts w:cs="Times New Roman"/>
                    <w:szCs w:val="24"/>
                  </w:rPr>
                  <w:t>Engrossed</w:t>
                </w:r>
              </w:p>
            </w:tc>
          </w:sdtContent>
        </w:sdt>
      </w:tr>
    </w:tbl>
    <w:p w:rsidR="00A07DC7" w:rsidRPr="00FF6471" w:rsidRDefault="00A07DC7" w:rsidP="000F1DF9">
      <w:pPr>
        <w:spacing w:after="0" w:line="240" w:lineRule="auto"/>
        <w:rPr>
          <w:rFonts w:cs="Times New Roman"/>
          <w:szCs w:val="24"/>
        </w:rPr>
      </w:pPr>
    </w:p>
    <w:p w:rsidR="00A07DC7" w:rsidRPr="00FF6471" w:rsidRDefault="00A07DC7" w:rsidP="000F1DF9">
      <w:pPr>
        <w:spacing w:after="0" w:line="240" w:lineRule="auto"/>
        <w:rPr>
          <w:rFonts w:cs="Times New Roman"/>
          <w:szCs w:val="24"/>
        </w:rPr>
      </w:pPr>
    </w:p>
    <w:p w:rsidR="00A07DC7" w:rsidRPr="00FF6471" w:rsidRDefault="00A07D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515D5581DE4ADCA61D153C0F2064CB"/>
        </w:placeholder>
      </w:sdtPr>
      <w:sdtContent>
        <w:p w:rsidR="00A07DC7" w:rsidRDefault="00A07D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97074AC283444BBE8C4B3EB79BC5B1"/>
        </w:placeholder>
      </w:sdtPr>
      <w:sdtContent>
        <w:p w:rsidR="00A07DC7" w:rsidRDefault="00A07DC7" w:rsidP="00F33E54">
          <w:pPr>
            <w:pStyle w:val="NormalWeb"/>
            <w:spacing w:before="0" w:beforeAutospacing="0" w:after="0" w:afterAutospacing="0"/>
            <w:jc w:val="both"/>
            <w:divId w:val="2007510342"/>
            <w:rPr>
              <w:rFonts w:eastAsia="Times New Roman"/>
              <w:bCs/>
            </w:rPr>
          </w:pPr>
        </w:p>
        <w:p w:rsidR="00A07DC7" w:rsidRDefault="00A07DC7" w:rsidP="00F33E54">
          <w:pPr>
            <w:pStyle w:val="NormalWeb"/>
            <w:spacing w:before="0" w:beforeAutospacing="0" w:after="0" w:afterAutospacing="0"/>
            <w:jc w:val="both"/>
            <w:divId w:val="2007510342"/>
            <w:rPr>
              <w:color w:val="000000"/>
            </w:rPr>
          </w:pPr>
          <w:r w:rsidRPr="0043340D">
            <w:rPr>
              <w:color w:val="000000"/>
            </w:rPr>
            <w:t>H.B. 2025 amends the Government Code to require a governmental entity to recognize and act on a published federal decennial census report or count on the later of either of the following dates:</w:t>
          </w:r>
        </w:p>
        <w:p w:rsidR="00A07DC7" w:rsidRPr="0043340D" w:rsidRDefault="00A07DC7" w:rsidP="00F33E54">
          <w:pPr>
            <w:pStyle w:val="NormalWeb"/>
            <w:spacing w:before="0" w:beforeAutospacing="0" w:after="0" w:afterAutospacing="0"/>
            <w:jc w:val="both"/>
            <w:divId w:val="2007510342"/>
            <w:rPr>
              <w:color w:val="000000"/>
            </w:rPr>
          </w:pPr>
        </w:p>
        <w:p w:rsidR="00A07DC7" w:rsidRPr="0043340D" w:rsidRDefault="00A07DC7" w:rsidP="00F33E54">
          <w:pPr>
            <w:pStyle w:val="NormalWeb"/>
            <w:numPr>
              <w:ilvl w:val="0"/>
              <w:numId w:val="1"/>
            </w:numPr>
            <w:spacing w:before="0" w:beforeAutospacing="0" w:after="0" w:afterAutospacing="0"/>
            <w:jc w:val="both"/>
            <w:divId w:val="2007510342"/>
            <w:rPr>
              <w:color w:val="000000"/>
            </w:rPr>
          </w:pPr>
          <w:r w:rsidRPr="0043340D">
            <w:rPr>
              <w:color w:val="000000"/>
            </w:rPr>
            <w:t>September 1 of the year after the calendar year during which the census was taken; or</w:t>
          </w:r>
        </w:p>
        <w:p w:rsidR="00A07DC7" w:rsidRDefault="00A07DC7" w:rsidP="00F33E54">
          <w:pPr>
            <w:pStyle w:val="NormalWeb"/>
            <w:numPr>
              <w:ilvl w:val="0"/>
              <w:numId w:val="1"/>
            </w:numPr>
            <w:spacing w:before="0" w:beforeAutospacing="0" w:after="0" w:afterAutospacing="0"/>
            <w:jc w:val="both"/>
            <w:divId w:val="2007510342"/>
            <w:rPr>
              <w:color w:val="000000"/>
            </w:rPr>
          </w:pPr>
          <w:r w:rsidRPr="0043340D">
            <w:rPr>
              <w:color w:val="000000"/>
            </w:rPr>
            <w:t>the first day of the first calendar month occurring after the 150th day after the date of publication.</w:t>
          </w:r>
        </w:p>
        <w:p w:rsidR="00A07DC7" w:rsidRPr="0043340D" w:rsidRDefault="00A07DC7" w:rsidP="00F33E54">
          <w:pPr>
            <w:pStyle w:val="NormalWeb"/>
            <w:spacing w:before="0" w:beforeAutospacing="0" w:after="0" w:afterAutospacing="0"/>
            <w:jc w:val="both"/>
            <w:divId w:val="2007510342"/>
            <w:rPr>
              <w:color w:val="000000"/>
            </w:rPr>
          </w:pPr>
        </w:p>
        <w:p w:rsidR="00A07DC7" w:rsidRPr="0043340D" w:rsidRDefault="00A07DC7" w:rsidP="00F33E54">
          <w:pPr>
            <w:pStyle w:val="NormalWeb"/>
            <w:spacing w:before="0" w:beforeAutospacing="0" w:after="0" w:afterAutospacing="0"/>
            <w:jc w:val="both"/>
            <w:divId w:val="2007510342"/>
            <w:rPr>
              <w:color w:val="000000"/>
            </w:rPr>
          </w:pPr>
          <w:r w:rsidRPr="0043340D">
            <w:rPr>
              <w:color w:val="000000"/>
            </w:rPr>
            <w:t>H.B. 2025 provides that the population figures from the 2010 federal census continue to apply with respect to a statute that applies to a political subdivision having a certain population according to the most recent federal census until September 1, 2023. The bill specifies that a statute does not apply to a political subdivision to which the statute did not apply under the 2010 federal census, regardless of whether the subdivision has the population prescribed by the statute according to the 2020 federal census.</w:t>
          </w:r>
        </w:p>
        <w:p w:rsidR="00A07DC7" w:rsidRPr="00D70925" w:rsidRDefault="00A07DC7" w:rsidP="00F33E54">
          <w:pPr>
            <w:spacing w:after="0" w:line="240" w:lineRule="auto"/>
            <w:jc w:val="both"/>
            <w:rPr>
              <w:rFonts w:eastAsia="Times New Roman" w:cs="Times New Roman"/>
              <w:bCs/>
              <w:szCs w:val="24"/>
            </w:rPr>
          </w:pPr>
        </w:p>
      </w:sdtContent>
    </w:sdt>
    <w:p w:rsidR="00A07DC7" w:rsidRPr="00A0321A" w:rsidRDefault="00A07DC7"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H.B. 2025 </w:t>
      </w:r>
      <w:bookmarkStart w:id="1" w:name="AmendsCurrentLaw"/>
      <w:bookmarkEnd w:id="1"/>
      <w:r>
        <w:rPr>
          <w:rFonts w:cs="Times New Roman"/>
          <w:szCs w:val="24"/>
        </w:rPr>
        <w:t>amends current law relating to certain statutes and governmental actions that relate to the federal census.</w:t>
      </w:r>
    </w:p>
    <w:p w:rsidR="00A07DC7" w:rsidRPr="0025541B" w:rsidRDefault="00A07DC7" w:rsidP="000F1DF9">
      <w:pPr>
        <w:spacing w:after="0" w:line="240" w:lineRule="auto"/>
        <w:jc w:val="both"/>
        <w:rPr>
          <w:rFonts w:eastAsia="Times New Roman" w:cs="Times New Roman"/>
          <w:szCs w:val="24"/>
        </w:rPr>
      </w:pPr>
    </w:p>
    <w:p w:rsidR="00A07DC7" w:rsidRPr="005C2A78" w:rsidRDefault="00A07D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3DBDA704704DAC8297C8AEB1DE5306"/>
          </w:placeholder>
        </w:sdtPr>
        <w:sdtContent>
          <w:r>
            <w:rPr>
              <w:rFonts w:eastAsia="Times New Roman" w:cs="Times New Roman"/>
              <w:b/>
              <w:szCs w:val="24"/>
              <w:u w:val="single"/>
            </w:rPr>
            <w:t>RULEMAKING AUTHORITY</w:t>
          </w:r>
        </w:sdtContent>
      </w:sdt>
    </w:p>
    <w:p w:rsidR="00A07DC7" w:rsidRPr="006529C4" w:rsidRDefault="00A07DC7" w:rsidP="00774EC7">
      <w:pPr>
        <w:spacing w:after="0" w:line="240" w:lineRule="auto"/>
        <w:jc w:val="both"/>
        <w:rPr>
          <w:rFonts w:cs="Times New Roman"/>
          <w:szCs w:val="24"/>
        </w:rPr>
      </w:pPr>
    </w:p>
    <w:p w:rsidR="00A07DC7" w:rsidRPr="006529C4" w:rsidRDefault="00A07D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7DC7" w:rsidRPr="006529C4" w:rsidRDefault="00A07DC7" w:rsidP="00774EC7">
      <w:pPr>
        <w:spacing w:after="0" w:line="240" w:lineRule="auto"/>
        <w:jc w:val="both"/>
        <w:rPr>
          <w:rFonts w:cs="Times New Roman"/>
          <w:szCs w:val="24"/>
        </w:rPr>
      </w:pPr>
    </w:p>
    <w:p w:rsidR="00A07DC7" w:rsidRPr="005C2A78" w:rsidRDefault="00A07D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CD8A364DD9483B965FBC6CBFD2DEF7"/>
          </w:placeholder>
        </w:sdtPr>
        <w:sdtContent>
          <w:r>
            <w:rPr>
              <w:rFonts w:eastAsia="Times New Roman" w:cs="Times New Roman"/>
              <w:b/>
              <w:szCs w:val="24"/>
              <w:u w:val="single"/>
            </w:rPr>
            <w:t>SECTION BY SECTION ANALYSIS</w:t>
          </w:r>
        </w:sdtContent>
      </w:sdt>
    </w:p>
    <w:p w:rsidR="00A07DC7" w:rsidRPr="005C2A78" w:rsidRDefault="00A07DC7" w:rsidP="000F1DF9">
      <w:pPr>
        <w:spacing w:after="0" w:line="240" w:lineRule="auto"/>
        <w:jc w:val="both"/>
        <w:rPr>
          <w:rFonts w:eastAsia="Times New Roman" w:cs="Times New Roman"/>
          <w:szCs w:val="24"/>
        </w:rPr>
      </w:pPr>
    </w:p>
    <w:p w:rsidR="00A07DC7" w:rsidRDefault="00A07DC7" w:rsidP="00F33E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0321A">
        <w:rPr>
          <w:rFonts w:eastAsia="Times New Roman" w:cs="Times New Roman"/>
          <w:szCs w:val="24"/>
        </w:rPr>
        <w:t>Section 2058.001(b), Government Code, as follows:</w:t>
      </w:r>
    </w:p>
    <w:p w:rsidR="00A07DC7" w:rsidRDefault="00A07DC7" w:rsidP="00F33E54">
      <w:pPr>
        <w:spacing w:after="0" w:line="240" w:lineRule="auto"/>
        <w:jc w:val="both"/>
        <w:rPr>
          <w:rFonts w:eastAsia="Times New Roman" w:cs="Times New Roman"/>
          <w:szCs w:val="24"/>
        </w:rPr>
      </w:pPr>
    </w:p>
    <w:p w:rsidR="00A07DC7" w:rsidRDefault="00A07DC7" w:rsidP="00F33E54">
      <w:pPr>
        <w:spacing w:after="0" w:line="240" w:lineRule="auto"/>
        <w:ind w:left="720"/>
        <w:jc w:val="both"/>
        <w:rPr>
          <w:rFonts w:eastAsia="Times New Roman" w:cs="Times New Roman"/>
          <w:szCs w:val="24"/>
        </w:rPr>
      </w:pPr>
      <w:r>
        <w:rPr>
          <w:rFonts w:eastAsia="Times New Roman" w:cs="Times New Roman"/>
          <w:szCs w:val="24"/>
        </w:rPr>
        <w:t>(b)</w:t>
      </w:r>
      <w:r w:rsidRPr="00A0321A">
        <w:rPr>
          <w:rFonts w:eastAsia="Times New Roman" w:cs="Times New Roman"/>
          <w:szCs w:val="24"/>
        </w:rPr>
        <w:t xml:space="preserve"> </w:t>
      </w:r>
      <w:r>
        <w:rPr>
          <w:rFonts w:eastAsia="Times New Roman" w:cs="Times New Roman"/>
          <w:szCs w:val="24"/>
        </w:rPr>
        <w:t>Requires a</w:t>
      </w:r>
      <w:r w:rsidRPr="00A0321A">
        <w:rPr>
          <w:rFonts w:eastAsia="Times New Roman" w:cs="Times New Roman"/>
          <w:szCs w:val="24"/>
        </w:rPr>
        <w:t xml:space="preserve"> governmental entity </w:t>
      </w:r>
      <w:r>
        <w:rPr>
          <w:rFonts w:eastAsia="Times New Roman" w:cs="Times New Roman"/>
          <w:szCs w:val="24"/>
        </w:rPr>
        <w:t xml:space="preserve">to </w:t>
      </w:r>
      <w:r w:rsidRPr="00A0321A">
        <w:rPr>
          <w:rFonts w:eastAsia="Times New Roman" w:cs="Times New Roman"/>
          <w:szCs w:val="24"/>
        </w:rPr>
        <w:t>recognize and act on a published report or count relating to a federal decennial census and released by the director of the Bureau of the Census of the United States Department of Commerce on the later of:</w:t>
      </w:r>
    </w:p>
    <w:p w:rsidR="00A07DC7" w:rsidRDefault="00A07DC7" w:rsidP="00F33E54">
      <w:pPr>
        <w:spacing w:after="0" w:line="240" w:lineRule="auto"/>
        <w:jc w:val="both"/>
        <w:rPr>
          <w:rFonts w:eastAsia="Times New Roman" w:cs="Times New Roman"/>
          <w:szCs w:val="24"/>
        </w:rPr>
      </w:pPr>
    </w:p>
    <w:p w:rsidR="00A07DC7" w:rsidRDefault="00A07DC7" w:rsidP="00F33E54">
      <w:pPr>
        <w:spacing w:after="0" w:line="240" w:lineRule="auto"/>
        <w:ind w:left="1440"/>
        <w:jc w:val="both"/>
        <w:rPr>
          <w:rFonts w:eastAsia="Times New Roman" w:cs="Times New Roman"/>
          <w:szCs w:val="24"/>
        </w:rPr>
      </w:pPr>
      <w:r>
        <w:rPr>
          <w:rFonts w:eastAsia="Times New Roman" w:cs="Times New Roman"/>
          <w:szCs w:val="24"/>
        </w:rPr>
        <w:t>(1)</w:t>
      </w:r>
      <w:r w:rsidRPr="00A0321A">
        <w:rPr>
          <w:rFonts w:eastAsia="Times New Roman" w:cs="Times New Roman"/>
          <w:szCs w:val="24"/>
        </w:rPr>
        <w:t xml:space="preserve"> September 1 of the year after the calendar year during which the census was taken; or</w:t>
      </w:r>
    </w:p>
    <w:p w:rsidR="00A07DC7" w:rsidRDefault="00A07DC7" w:rsidP="00F33E54">
      <w:pPr>
        <w:spacing w:after="0" w:line="240" w:lineRule="auto"/>
        <w:ind w:left="1440"/>
        <w:jc w:val="both"/>
        <w:rPr>
          <w:rFonts w:eastAsia="Times New Roman" w:cs="Times New Roman"/>
          <w:szCs w:val="24"/>
        </w:rPr>
      </w:pPr>
    </w:p>
    <w:p w:rsidR="00A07DC7" w:rsidRDefault="00A07DC7" w:rsidP="00F33E54">
      <w:pPr>
        <w:spacing w:after="0" w:line="240" w:lineRule="auto"/>
        <w:ind w:left="1440"/>
        <w:jc w:val="both"/>
        <w:rPr>
          <w:rFonts w:eastAsia="Times New Roman" w:cs="Times New Roman"/>
          <w:szCs w:val="24"/>
        </w:rPr>
      </w:pPr>
      <w:r>
        <w:rPr>
          <w:rFonts w:eastAsia="Times New Roman" w:cs="Times New Roman"/>
          <w:szCs w:val="24"/>
        </w:rPr>
        <w:t>(</w:t>
      </w:r>
      <w:r w:rsidRPr="00A0321A">
        <w:rPr>
          <w:rFonts w:eastAsia="Times New Roman" w:cs="Times New Roman"/>
          <w:szCs w:val="24"/>
        </w:rPr>
        <w:t>2) the first day of the first calendar month occurring after the 150th day after the date of the public</w:t>
      </w:r>
      <w:r>
        <w:rPr>
          <w:rFonts w:eastAsia="Times New Roman" w:cs="Times New Roman"/>
          <w:szCs w:val="24"/>
        </w:rPr>
        <w:t xml:space="preserve">ation of the report or count. </w:t>
      </w:r>
    </w:p>
    <w:p w:rsidR="00A07DC7" w:rsidRDefault="00A07DC7" w:rsidP="00F33E54">
      <w:pPr>
        <w:spacing w:after="0" w:line="240" w:lineRule="auto"/>
        <w:ind w:left="1440"/>
        <w:jc w:val="both"/>
        <w:rPr>
          <w:rFonts w:eastAsia="Times New Roman" w:cs="Times New Roman"/>
          <w:szCs w:val="24"/>
        </w:rPr>
      </w:pPr>
    </w:p>
    <w:p w:rsidR="00A07DC7" w:rsidRDefault="00A07DC7" w:rsidP="00A07DC7">
      <w:pPr>
        <w:spacing w:after="0" w:line="240" w:lineRule="auto"/>
        <w:ind w:left="720"/>
        <w:jc w:val="both"/>
        <w:rPr>
          <w:rFonts w:eastAsia="Times New Roman" w:cs="Times New Roman"/>
          <w:szCs w:val="24"/>
        </w:rPr>
      </w:pPr>
      <w:r>
        <w:rPr>
          <w:rFonts w:eastAsia="Times New Roman" w:cs="Times New Roman"/>
          <w:szCs w:val="24"/>
        </w:rPr>
        <w:t>Deletes existing text requiring that a governmental entity recognize and act on a published report or count relating to a federal decennial census:</w:t>
      </w:r>
    </w:p>
    <w:p w:rsidR="00A07DC7" w:rsidRDefault="00A07DC7" w:rsidP="00F33E54">
      <w:pPr>
        <w:spacing w:after="0" w:line="240" w:lineRule="auto"/>
        <w:ind w:left="1440"/>
        <w:jc w:val="both"/>
        <w:rPr>
          <w:rFonts w:eastAsia="Times New Roman" w:cs="Times New Roman"/>
          <w:szCs w:val="24"/>
        </w:rPr>
      </w:pPr>
    </w:p>
    <w:p w:rsidR="00A07DC7" w:rsidRDefault="00A07DC7" w:rsidP="00A07DC7">
      <w:pPr>
        <w:spacing w:after="0" w:line="240" w:lineRule="auto"/>
        <w:ind w:left="1440"/>
        <w:jc w:val="both"/>
        <w:rPr>
          <w:rFonts w:eastAsia="Times New Roman" w:cs="Times New Roman"/>
          <w:szCs w:val="24"/>
        </w:rPr>
      </w:pPr>
      <w:r>
        <w:rPr>
          <w:rFonts w:eastAsia="Times New Roman" w:cs="Times New Roman"/>
          <w:szCs w:val="24"/>
        </w:rPr>
        <w:t xml:space="preserve">(1) on September 1 of the year after the calendar year during which the census was taken if the report or count is published on or before that date; or </w:t>
      </w:r>
    </w:p>
    <w:p w:rsidR="00A07DC7" w:rsidRDefault="00A07DC7" w:rsidP="00A07DC7">
      <w:pPr>
        <w:spacing w:after="0" w:line="240" w:lineRule="auto"/>
        <w:ind w:left="1440"/>
        <w:jc w:val="both"/>
        <w:rPr>
          <w:rFonts w:eastAsia="Times New Roman" w:cs="Times New Roman"/>
          <w:szCs w:val="24"/>
        </w:rPr>
      </w:pPr>
    </w:p>
    <w:p w:rsidR="00A07DC7" w:rsidRDefault="00A07DC7" w:rsidP="00A07DC7">
      <w:pPr>
        <w:spacing w:after="0" w:line="240" w:lineRule="auto"/>
        <w:ind w:left="1440"/>
        <w:jc w:val="both"/>
        <w:rPr>
          <w:rFonts w:eastAsia="Times New Roman" w:cs="Times New Roman"/>
          <w:szCs w:val="24"/>
        </w:rPr>
      </w:pPr>
      <w:r>
        <w:rPr>
          <w:rFonts w:eastAsia="Times New Roman" w:cs="Times New Roman"/>
          <w:szCs w:val="24"/>
        </w:rPr>
        <w:t>(2) on the date of its publication if the report or count is published after September 1 of the year after the calendar year during which the census was taken.</w:t>
      </w:r>
    </w:p>
    <w:p w:rsidR="00A07DC7" w:rsidRPr="005C2A78" w:rsidRDefault="00A07DC7" w:rsidP="00F33E54">
      <w:pPr>
        <w:spacing w:after="0" w:line="240" w:lineRule="auto"/>
        <w:jc w:val="both"/>
        <w:rPr>
          <w:rFonts w:eastAsia="Times New Roman" w:cs="Times New Roman"/>
          <w:szCs w:val="24"/>
        </w:rPr>
      </w:pPr>
    </w:p>
    <w:p w:rsidR="00A07DC7" w:rsidRPr="00A0321A" w:rsidRDefault="00A07DC7" w:rsidP="00F33E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0321A">
        <w:rPr>
          <w:rFonts w:eastAsia="Times New Roman" w:cs="Times New Roman"/>
          <w:szCs w:val="24"/>
        </w:rPr>
        <w:t xml:space="preserve">Subchapter A, Chapter 2058, Government Code, </w:t>
      </w:r>
      <w:r>
        <w:rPr>
          <w:rFonts w:eastAsia="Times New Roman" w:cs="Times New Roman"/>
          <w:szCs w:val="24"/>
        </w:rPr>
        <w:t xml:space="preserve">by adding Section 2058.0021, </w:t>
      </w:r>
      <w:r w:rsidRPr="00A0321A">
        <w:rPr>
          <w:rFonts w:eastAsia="Times New Roman" w:cs="Times New Roman"/>
          <w:szCs w:val="24"/>
        </w:rPr>
        <w:t>as follows:</w:t>
      </w:r>
    </w:p>
    <w:p w:rsidR="00A07DC7" w:rsidRPr="00A0321A" w:rsidRDefault="00A07DC7" w:rsidP="00F33E54">
      <w:pPr>
        <w:spacing w:after="0" w:line="240" w:lineRule="auto"/>
        <w:jc w:val="both"/>
        <w:rPr>
          <w:rFonts w:eastAsia="Times New Roman" w:cs="Times New Roman"/>
          <w:szCs w:val="24"/>
        </w:rPr>
      </w:pPr>
    </w:p>
    <w:p w:rsidR="00A07DC7" w:rsidRPr="00A0321A" w:rsidRDefault="00A07DC7" w:rsidP="00F33E54">
      <w:pPr>
        <w:spacing w:after="0" w:line="240" w:lineRule="auto"/>
        <w:ind w:left="720"/>
        <w:jc w:val="both"/>
        <w:rPr>
          <w:rFonts w:eastAsia="Times New Roman" w:cs="Times New Roman"/>
          <w:szCs w:val="24"/>
        </w:rPr>
      </w:pPr>
      <w:r>
        <w:rPr>
          <w:rFonts w:eastAsia="Times New Roman" w:cs="Times New Roman"/>
          <w:szCs w:val="24"/>
        </w:rPr>
        <w:t xml:space="preserve">Sec. 2058.0021. </w:t>
      </w:r>
      <w:r w:rsidRPr="00A0321A">
        <w:rPr>
          <w:rFonts w:eastAsia="Times New Roman" w:cs="Times New Roman"/>
          <w:szCs w:val="24"/>
        </w:rPr>
        <w:t xml:space="preserve">APPLICABILITY OF 2010 FEDERAL CENSUS; TEMPORARY PROVISION. (a) </w:t>
      </w:r>
      <w:r>
        <w:rPr>
          <w:rFonts w:eastAsia="Times New Roman" w:cs="Times New Roman"/>
          <w:szCs w:val="24"/>
        </w:rPr>
        <w:t>Provides that a</w:t>
      </w:r>
      <w:r w:rsidRPr="00A0321A">
        <w:rPr>
          <w:rFonts w:eastAsia="Times New Roman" w:cs="Times New Roman"/>
          <w:szCs w:val="24"/>
        </w:rPr>
        <w:t xml:space="preserve"> statute that applies to a political subdivision having a certain population according to the most recent federal census:</w:t>
      </w:r>
    </w:p>
    <w:p w:rsidR="00A07DC7" w:rsidRPr="00A0321A" w:rsidRDefault="00A07DC7" w:rsidP="00F33E54">
      <w:pPr>
        <w:spacing w:after="0" w:line="240" w:lineRule="auto"/>
        <w:jc w:val="both"/>
        <w:rPr>
          <w:rFonts w:eastAsia="Times New Roman" w:cs="Times New Roman"/>
          <w:szCs w:val="24"/>
        </w:rPr>
      </w:pPr>
    </w:p>
    <w:p w:rsidR="00A07DC7" w:rsidRPr="00A0321A" w:rsidRDefault="00A07DC7" w:rsidP="00F33E54">
      <w:pPr>
        <w:spacing w:after="0" w:line="240" w:lineRule="auto"/>
        <w:ind w:left="2160"/>
        <w:jc w:val="both"/>
        <w:rPr>
          <w:rFonts w:eastAsia="Times New Roman" w:cs="Times New Roman"/>
          <w:szCs w:val="24"/>
        </w:rPr>
      </w:pPr>
      <w:r>
        <w:rPr>
          <w:rFonts w:eastAsia="Times New Roman" w:cs="Times New Roman"/>
          <w:szCs w:val="24"/>
        </w:rPr>
        <w:t>(1)</w:t>
      </w:r>
      <w:r w:rsidRPr="00A0321A">
        <w:rPr>
          <w:rFonts w:eastAsia="Times New Roman" w:cs="Times New Roman"/>
          <w:szCs w:val="24"/>
        </w:rPr>
        <w:t xml:space="preserve"> continues to apply to the same political subdivisions to which the statute applied under the 2010 federal census, regardless of whether the political subdivisions continue to have the population prescribed by the statute according to the 2020 federal census; and</w:t>
      </w:r>
    </w:p>
    <w:p w:rsidR="00A07DC7" w:rsidRPr="00A0321A" w:rsidRDefault="00A07DC7" w:rsidP="00F33E54">
      <w:pPr>
        <w:spacing w:after="0" w:line="240" w:lineRule="auto"/>
        <w:ind w:left="2160"/>
        <w:jc w:val="both"/>
        <w:rPr>
          <w:rFonts w:eastAsia="Times New Roman" w:cs="Times New Roman"/>
          <w:szCs w:val="24"/>
        </w:rPr>
      </w:pPr>
    </w:p>
    <w:p w:rsidR="00A07DC7" w:rsidRPr="00A0321A" w:rsidRDefault="00A07DC7" w:rsidP="00F33E54">
      <w:pPr>
        <w:spacing w:after="0" w:line="240" w:lineRule="auto"/>
        <w:ind w:left="2160"/>
        <w:jc w:val="both"/>
        <w:rPr>
          <w:rFonts w:eastAsia="Times New Roman" w:cs="Times New Roman"/>
          <w:szCs w:val="24"/>
        </w:rPr>
      </w:pPr>
      <w:r>
        <w:rPr>
          <w:rFonts w:eastAsia="Times New Roman" w:cs="Times New Roman"/>
          <w:szCs w:val="24"/>
        </w:rPr>
        <w:t>(2)</w:t>
      </w:r>
      <w:r w:rsidRPr="00A0321A">
        <w:rPr>
          <w:rFonts w:eastAsia="Times New Roman" w:cs="Times New Roman"/>
          <w:szCs w:val="24"/>
        </w:rPr>
        <w:t xml:space="preserve"> does not apply to a political subdivision to which the statute did not apply under the 2010 federal census, regardless of whether the political subdivision has the population prescribed by the statute according to the 2020 federal census.</w:t>
      </w:r>
    </w:p>
    <w:p w:rsidR="00A07DC7" w:rsidRPr="00A0321A" w:rsidRDefault="00A07DC7" w:rsidP="00F33E54">
      <w:pPr>
        <w:spacing w:after="0" w:line="240" w:lineRule="auto"/>
        <w:jc w:val="both"/>
        <w:rPr>
          <w:rFonts w:eastAsia="Times New Roman" w:cs="Times New Roman"/>
          <w:szCs w:val="24"/>
        </w:rPr>
      </w:pPr>
    </w:p>
    <w:p w:rsidR="00A07DC7" w:rsidRPr="005C2A78" w:rsidRDefault="00A07DC7" w:rsidP="00F33E54">
      <w:pPr>
        <w:spacing w:after="0" w:line="240" w:lineRule="auto"/>
        <w:ind w:left="1440"/>
        <w:jc w:val="both"/>
        <w:rPr>
          <w:rFonts w:eastAsia="Times New Roman" w:cs="Times New Roman"/>
          <w:szCs w:val="24"/>
        </w:rPr>
      </w:pPr>
      <w:r w:rsidRPr="00A0321A">
        <w:rPr>
          <w:rFonts w:eastAsia="Times New Roman" w:cs="Times New Roman"/>
          <w:szCs w:val="24"/>
        </w:rPr>
        <w:t xml:space="preserve">(b) </w:t>
      </w:r>
      <w:r>
        <w:rPr>
          <w:rFonts w:eastAsia="Times New Roman" w:cs="Times New Roman"/>
          <w:szCs w:val="24"/>
        </w:rPr>
        <w:t>Provides that t</w:t>
      </w:r>
      <w:r w:rsidRPr="00A0321A">
        <w:rPr>
          <w:rFonts w:eastAsia="Times New Roman" w:cs="Times New Roman"/>
          <w:szCs w:val="24"/>
        </w:rPr>
        <w:t>his section expires September 1, 2023.</w:t>
      </w:r>
    </w:p>
    <w:p w:rsidR="00A07DC7" w:rsidRPr="005C2A78" w:rsidRDefault="00A07DC7" w:rsidP="00F33E54">
      <w:pPr>
        <w:spacing w:after="0" w:line="240" w:lineRule="auto"/>
        <w:jc w:val="both"/>
        <w:rPr>
          <w:rFonts w:eastAsia="Times New Roman" w:cs="Times New Roman"/>
          <w:szCs w:val="24"/>
        </w:rPr>
      </w:pPr>
    </w:p>
    <w:p w:rsidR="00A07DC7" w:rsidRPr="00C8671F" w:rsidRDefault="00A07DC7" w:rsidP="00F33E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A07DC7"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95" w:rsidRDefault="00120795" w:rsidP="000F1DF9">
      <w:pPr>
        <w:spacing w:after="0" w:line="240" w:lineRule="auto"/>
      </w:pPr>
      <w:r>
        <w:separator/>
      </w:r>
    </w:p>
  </w:endnote>
  <w:endnote w:type="continuationSeparator" w:id="0">
    <w:p w:rsidR="00120795" w:rsidRDefault="001207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07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DC7">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7DC7">
                <w:rPr>
                  <w:sz w:val="20"/>
                  <w:szCs w:val="20"/>
                </w:rPr>
                <w:t>H.B. 2025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7D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07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D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D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95" w:rsidRDefault="00120795" w:rsidP="000F1DF9">
      <w:pPr>
        <w:spacing w:after="0" w:line="240" w:lineRule="auto"/>
      </w:pPr>
      <w:r>
        <w:separator/>
      </w:r>
    </w:p>
  </w:footnote>
  <w:footnote w:type="continuationSeparator" w:id="0">
    <w:p w:rsidR="00120795" w:rsidRDefault="001207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66D3"/>
    <w:multiLevelType w:val="hybridMultilevel"/>
    <w:tmpl w:val="96F0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079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7DC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FED5A-0F81-4807-9349-441CF900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D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742D06C9634C3D9E10415E712D03EA"/>
        <w:category>
          <w:name w:val="General"/>
          <w:gallery w:val="placeholder"/>
        </w:category>
        <w:types>
          <w:type w:val="bbPlcHdr"/>
        </w:types>
        <w:behaviors>
          <w:behavior w:val="content"/>
        </w:behaviors>
        <w:guid w:val="{D9EF52D2-0E0B-45D6-9406-5D12D6A74071}"/>
      </w:docPartPr>
      <w:docPartBody>
        <w:p w:rsidR="00000000" w:rsidRDefault="0011429E"/>
      </w:docPartBody>
    </w:docPart>
    <w:docPart>
      <w:docPartPr>
        <w:name w:val="8A2E3B5723974D119D6CE6B2C7EB7522"/>
        <w:category>
          <w:name w:val="General"/>
          <w:gallery w:val="placeholder"/>
        </w:category>
        <w:types>
          <w:type w:val="bbPlcHdr"/>
        </w:types>
        <w:behaviors>
          <w:behavior w:val="content"/>
        </w:behaviors>
        <w:guid w:val="{1A8FB0B5-697C-4E90-A9C2-357CCD5A3395}"/>
      </w:docPartPr>
      <w:docPartBody>
        <w:p w:rsidR="00000000" w:rsidRDefault="0011429E"/>
      </w:docPartBody>
    </w:docPart>
    <w:docPart>
      <w:docPartPr>
        <w:name w:val="BF6D91852CC042DB9FAFBC68A990B114"/>
        <w:category>
          <w:name w:val="General"/>
          <w:gallery w:val="placeholder"/>
        </w:category>
        <w:types>
          <w:type w:val="bbPlcHdr"/>
        </w:types>
        <w:behaviors>
          <w:behavior w:val="content"/>
        </w:behaviors>
        <w:guid w:val="{57D69F97-438C-4E9B-A698-C36DDEB5B962}"/>
      </w:docPartPr>
      <w:docPartBody>
        <w:p w:rsidR="00000000" w:rsidRDefault="0011429E"/>
      </w:docPartBody>
    </w:docPart>
    <w:docPart>
      <w:docPartPr>
        <w:name w:val="6BB790FB217D4BADACAF1F50CC8F0740"/>
        <w:category>
          <w:name w:val="General"/>
          <w:gallery w:val="placeholder"/>
        </w:category>
        <w:types>
          <w:type w:val="bbPlcHdr"/>
        </w:types>
        <w:behaviors>
          <w:behavior w:val="content"/>
        </w:behaviors>
        <w:guid w:val="{48FF637F-A64D-4FA2-9AC0-9DABABFA984F}"/>
      </w:docPartPr>
      <w:docPartBody>
        <w:p w:rsidR="00000000" w:rsidRDefault="0011429E"/>
      </w:docPartBody>
    </w:docPart>
    <w:docPart>
      <w:docPartPr>
        <w:name w:val="DD97CC7C8EF14C24B12AC2DDA824C753"/>
        <w:category>
          <w:name w:val="General"/>
          <w:gallery w:val="placeholder"/>
        </w:category>
        <w:types>
          <w:type w:val="bbPlcHdr"/>
        </w:types>
        <w:behaviors>
          <w:behavior w:val="content"/>
        </w:behaviors>
        <w:guid w:val="{8A316ACD-131F-4F66-8FF6-00AF97419AAA}"/>
      </w:docPartPr>
      <w:docPartBody>
        <w:p w:rsidR="00000000" w:rsidRDefault="0011429E"/>
      </w:docPartBody>
    </w:docPart>
    <w:docPart>
      <w:docPartPr>
        <w:name w:val="1AB19FB5C2864D42A979861C2068E65A"/>
        <w:category>
          <w:name w:val="General"/>
          <w:gallery w:val="placeholder"/>
        </w:category>
        <w:types>
          <w:type w:val="bbPlcHdr"/>
        </w:types>
        <w:behaviors>
          <w:behavior w:val="content"/>
        </w:behaviors>
        <w:guid w:val="{8FFF96F7-0BC4-424D-9B49-EA4F580FECE2}"/>
      </w:docPartPr>
      <w:docPartBody>
        <w:p w:rsidR="00000000" w:rsidRDefault="0011429E"/>
      </w:docPartBody>
    </w:docPart>
    <w:docPart>
      <w:docPartPr>
        <w:name w:val="E323AC2DEBD44289B434DEA60BEC616B"/>
        <w:category>
          <w:name w:val="General"/>
          <w:gallery w:val="placeholder"/>
        </w:category>
        <w:types>
          <w:type w:val="bbPlcHdr"/>
        </w:types>
        <w:behaviors>
          <w:behavior w:val="content"/>
        </w:behaviors>
        <w:guid w:val="{C449018C-51D5-4AEC-8FF1-2C772702F668}"/>
      </w:docPartPr>
      <w:docPartBody>
        <w:p w:rsidR="00000000" w:rsidRDefault="0011429E"/>
      </w:docPartBody>
    </w:docPart>
    <w:docPart>
      <w:docPartPr>
        <w:name w:val="13CFB3459303408498ECD78CF8577ACF"/>
        <w:category>
          <w:name w:val="General"/>
          <w:gallery w:val="placeholder"/>
        </w:category>
        <w:types>
          <w:type w:val="bbPlcHdr"/>
        </w:types>
        <w:behaviors>
          <w:behavior w:val="content"/>
        </w:behaviors>
        <w:guid w:val="{F138ACF0-0138-4A47-BC11-A2E15D4411E3}"/>
      </w:docPartPr>
      <w:docPartBody>
        <w:p w:rsidR="00000000" w:rsidRDefault="0011429E"/>
      </w:docPartBody>
    </w:docPart>
    <w:docPart>
      <w:docPartPr>
        <w:name w:val="AB23C60B707B4BE4BE67B78A8ED695C9"/>
        <w:category>
          <w:name w:val="General"/>
          <w:gallery w:val="placeholder"/>
        </w:category>
        <w:types>
          <w:type w:val="bbPlcHdr"/>
        </w:types>
        <w:behaviors>
          <w:behavior w:val="content"/>
        </w:behaviors>
        <w:guid w:val="{1B66F665-A846-4F74-B44A-C87CD9772975}"/>
      </w:docPartPr>
      <w:docPartBody>
        <w:p w:rsidR="00000000" w:rsidRDefault="0011429E"/>
      </w:docPartBody>
    </w:docPart>
    <w:docPart>
      <w:docPartPr>
        <w:name w:val="FA949DDD4F8348AB81E27FFA6D134898"/>
        <w:category>
          <w:name w:val="General"/>
          <w:gallery w:val="placeholder"/>
        </w:category>
        <w:types>
          <w:type w:val="bbPlcHdr"/>
        </w:types>
        <w:behaviors>
          <w:behavior w:val="content"/>
        </w:behaviors>
        <w:guid w:val="{41121E9D-08F8-4F71-A2A7-18802ED21CB7}"/>
      </w:docPartPr>
      <w:docPartBody>
        <w:p w:rsidR="00000000" w:rsidRDefault="00A35C8C" w:rsidP="00A35C8C">
          <w:pPr>
            <w:pStyle w:val="FA949DDD4F8348AB81E27FFA6D134898"/>
          </w:pPr>
          <w:r w:rsidRPr="00A30DD1">
            <w:rPr>
              <w:rStyle w:val="PlaceholderText"/>
            </w:rPr>
            <w:t>Click here to enter a date.</w:t>
          </w:r>
        </w:p>
      </w:docPartBody>
    </w:docPart>
    <w:docPart>
      <w:docPartPr>
        <w:name w:val="8EF3EE7BF6FB42F18E85CD21871A3E15"/>
        <w:category>
          <w:name w:val="General"/>
          <w:gallery w:val="placeholder"/>
        </w:category>
        <w:types>
          <w:type w:val="bbPlcHdr"/>
        </w:types>
        <w:behaviors>
          <w:behavior w:val="content"/>
        </w:behaviors>
        <w:guid w:val="{F252540D-0C97-4C13-95FC-6E06144EFB47}"/>
      </w:docPartPr>
      <w:docPartBody>
        <w:p w:rsidR="00000000" w:rsidRDefault="0011429E"/>
      </w:docPartBody>
    </w:docPart>
    <w:docPart>
      <w:docPartPr>
        <w:name w:val="BD515D5581DE4ADCA61D153C0F2064CB"/>
        <w:category>
          <w:name w:val="General"/>
          <w:gallery w:val="placeholder"/>
        </w:category>
        <w:types>
          <w:type w:val="bbPlcHdr"/>
        </w:types>
        <w:behaviors>
          <w:behavior w:val="content"/>
        </w:behaviors>
        <w:guid w:val="{E41285B7-8992-4CE7-9E38-9F7CF878D659}"/>
      </w:docPartPr>
      <w:docPartBody>
        <w:p w:rsidR="00000000" w:rsidRDefault="0011429E"/>
      </w:docPartBody>
    </w:docPart>
    <w:docPart>
      <w:docPartPr>
        <w:name w:val="A697074AC283444BBE8C4B3EB79BC5B1"/>
        <w:category>
          <w:name w:val="General"/>
          <w:gallery w:val="placeholder"/>
        </w:category>
        <w:types>
          <w:type w:val="bbPlcHdr"/>
        </w:types>
        <w:behaviors>
          <w:behavior w:val="content"/>
        </w:behaviors>
        <w:guid w:val="{385AE441-5E39-4870-B50C-3D6B5B23F715}"/>
      </w:docPartPr>
      <w:docPartBody>
        <w:p w:rsidR="00000000" w:rsidRDefault="00A35C8C" w:rsidP="00A35C8C">
          <w:pPr>
            <w:pStyle w:val="A697074AC283444BBE8C4B3EB79BC5B1"/>
          </w:pPr>
          <w:r>
            <w:rPr>
              <w:rFonts w:eastAsia="Times New Roman" w:cs="Times New Roman"/>
              <w:bCs/>
              <w:szCs w:val="24"/>
            </w:rPr>
            <w:t xml:space="preserve"> </w:t>
          </w:r>
        </w:p>
      </w:docPartBody>
    </w:docPart>
    <w:docPart>
      <w:docPartPr>
        <w:name w:val="BB3DBDA704704DAC8297C8AEB1DE5306"/>
        <w:category>
          <w:name w:val="General"/>
          <w:gallery w:val="placeholder"/>
        </w:category>
        <w:types>
          <w:type w:val="bbPlcHdr"/>
        </w:types>
        <w:behaviors>
          <w:behavior w:val="content"/>
        </w:behaviors>
        <w:guid w:val="{EC56B796-A10B-4EF7-BE4D-86822D8E27E4}"/>
      </w:docPartPr>
      <w:docPartBody>
        <w:p w:rsidR="00000000" w:rsidRDefault="0011429E"/>
      </w:docPartBody>
    </w:docPart>
    <w:docPart>
      <w:docPartPr>
        <w:name w:val="2FCD8A364DD9483B965FBC6CBFD2DEF7"/>
        <w:category>
          <w:name w:val="General"/>
          <w:gallery w:val="placeholder"/>
        </w:category>
        <w:types>
          <w:type w:val="bbPlcHdr"/>
        </w:types>
        <w:behaviors>
          <w:behavior w:val="content"/>
        </w:behaviors>
        <w:guid w:val="{5EB762ED-C413-454C-B6B6-E9B0850C81E1}"/>
      </w:docPartPr>
      <w:docPartBody>
        <w:p w:rsidR="00000000" w:rsidRDefault="00114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429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5C8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949DDD4F8348AB81E27FFA6D134898">
    <w:name w:val="FA949DDD4F8348AB81E27FFA6D134898"/>
    <w:rsid w:val="00A35C8C"/>
    <w:pPr>
      <w:spacing w:after="160" w:line="259" w:lineRule="auto"/>
    </w:pPr>
  </w:style>
  <w:style w:type="paragraph" w:customStyle="1" w:styleId="A697074AC283444BBE8C4B3EB79BC5B1">
    <w:name w:val="A697074AC283444BBE8C4B3EB79BC5B1"/>
    <w:rsid w:val="00A35C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60F429-3D2D-4C13-A2AC-F9680561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500</Words>
  <Characters>2852</Characters>
  <Application>Microsoft Office Word</Application>
  <DocSecurity>0</DocSecurity>
  <Lines>23</Lines>
  <Paragraphs>6</Paragraphs>
  <ScaleCrop>false</ScaleCrop>
  <Company>Texas Legislative Council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2021-05-17T19:38:00Z</cp:lastPrinted>
  <dcterms:created xsi:type="dcterms:W3CDTF">2015-05-29T14:24:00Z</dcterms:created>
  <dcterms:modified xsi:type="dcterms:W3CDTF">2021-05-17T19:39:00Z</dcterms:modified>
</cp:coreProperties>
</file>

<file path=docProps/custom.xml><?xml version="1.0" encoding="utf-8"?>
<op:Properties xmlns:vt="http://schemas.openxmlformats.org/officeDocument/2006/docPropsVTypes" xmlns:op="http://schemas.openxmlformats.org/officeDocument/2006/custom-properties"/>
</file>