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0C531B" w14:paraId="1464F247" w14:textId="77777777" w:rsidTr="00345119">
        <w:tc>
          <w:tcPr>
            <w:tcW w:w="9576" w:type="dxa"/>
            <w:noWrap/>
          </w:tcPr>
          <w:p w14:paraId="3B039B2D" w14:textId="77777777" w:rsidR="008423E4" w:rsidRPr="0022177D" w:rsidRDefault="003F2F35" w:rsidP="00C7794A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7FAF5AF7" w14:textId="77777777" w:rsidR="008423E4" w:rsidRPr="0022177D" w:rsidRDefault="008423E4" w:rsidP="00C7794A">
      <w:pPr>
        <w:jc w:val="center"/>
      </w:pPr>
    </w:p>
    <w:p w14:paraId="0541B962" w14:textId="77777777" w:rsidR="008423E4" w:rsidRPr="00B31F0E" w:rsidRDefault="008423E4" w:rsidP="00C7794A"/>
    <w:p w14:paraId="45719D9F" w14:textId="77777777" w:rsidR="008423E4" w:rsidRPr="00742794" w:rsidRDefault="008423E4" w:rsidP="00C7794A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C531B" w14:paraId="7492547C" w14:textId="77777777" w:rsidTr="00345119">
        <w:tc>
          <w:tcPr>
            <w:tcW w:w="9576" w:type="dxa"/>
          </w:tcPr>
          <w:p w14:paraId="32B8BF5E" w14:textId="43C3DA9E" w:rsidR="008423E4" w:rsidRPr="00861995" w:rsidRDefault="003F2F35" w:rsidP="00C7794A">
            <w:pPr>
              <w:jc w:val="right"/>
            </w:pPr>
            <w:r>
              <w:t>H.B. 2039</w:t>
            </w:r>
          </w:p>
        </w:tc>
      </w:tr>
      <w:tr w:rsidR="000C531B" w14:paraId="5D3FC47B" w14:textId="77777777" w:rsidTr="00345119">
        <w:tc>
          <w:tcPr>
            <w:tcW w:w="9576" w:type="dxa"/>
          </w:tcPr>
          <w:p w14:paraId="2CC002FF" w14:textId="0625EF98" w:rsidR="008423E4" w:rsidRPr="00861995" w:rsidRDefault="003F2F35" w:rsidP="00C7794A">
            <w:pPr>
              <w:jc w:val="right"/>
            </w:pPr>
            <w:r>
              <w:t xml:space="preserve">By: </w:t>
            </w:r>
            <w:r w:rsidR="00A074E8">
              <w:t>Talarico</w:t>
            </w:r>
          </w:p>
        </w:tc>
      </w:tr>
      <w:tr w:rsidR="000C531B" w14:paraId="226B8169" w14:textId="77777777" w:rsidTr="00345119">
        <w:tc>
          <w:tcPr>
            <w:tcW w:w="9576" w:type="dxa"/>
          </w:tcPr>
          <w:p w14:paraId="72618656" w14:textId="317B7B00" w:rsidR="008423E4" w:rsidRPr="00861995" w:rsidRDefault="003F2F35" w:rsidP="00C7794A">
            <w:pPr>
              <w:jc w:val="right"/>
            </w:pPr>
            <w:r>
              <w:t>Juvenile Justice &amp; Family Issues</w:t>
            </w:r>
          </w:p>
        </w:tc>
      </w:tr>
      <w:tr w:rsidR="000C531B" w14:paraId="55DF44A6" w14:textId="77777777" w:rsidTr="00345119">
        <w:tc>
          <w:tcPr>
            <w:tcW w:w="9576" w:type="dxa"/>
          </w:tcPr>
          <w:p w14:paraId="11506FD7" w14:textId="33EC4034" w:rsidR="008423E4" w:rsidRDefault="003F2F35" w:rsidP="00C7794A">
            <w:pPr>
              <w:jc w:val="right"/>
            </w:pPr>
            <w:r>
              <w:t>Committee Report (Unamended)</w:t>
            </w:r>
          </w:p>
        </w:tc>
      </w:tr>
    </w:tbl>
    <w:p w14:paraId="71598153" w14:textId="77777777" w:rsidR="008423E4" w:rsidRDefault="008423E4" w:rsidP="00C7794A">
      <w:pPr>
        <w:tabs>
          <w:tab w:val="right" w:pos="9360"/>
        </w:tabs>
      </w:pPr>
    </w:p>
    <w:p w14:paraId="11C33202" w14:textId="77777777" w:rsidR="008423E4" w:rsidRDefault="008423E4" w:rsidP="00C7794A"/>
    <w:p w14:paraId="08623D17" w14:textId="77777777" w:rsidR="008423E4" w:rsidRDefault="008423E4" w:rsidP="00C7794A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0C531B" w14:paraId="5F3D1391" w14:textId="77777777" w:rsidTr="00345119">
        <w:tc>
          <w:tcPr>
            <w:tcW w:w="9576" w:type="dxa"/>
          </w:tcPr>
          <w:p w14:paraId="3BCE3DF9" w14:textId="77777777" w:rsidR="008423E4" w:rsidRPr="00A8133F" w:rsidRDefault="003F2F35" w:rsidP="00C7794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22C5025" w14:textId="77777777" w:rsidR="008423E4" w:rsidRDefault="008423E4" w:rsidP="00C7794A"/>
          <w:p w14:paraId="290BA1B7" w14:textId="22B8A203" w:rsidR="008423E4" w:rsidRDefault="003F2F35" w:rsidP="00C7794A">
            <w:pPr>
              <w:pStyle w:val="Header"/>
              <w:jc w:val="both"/>
            </w:pPr>
            <w:r>
              <w:t>Current law grants the authority to conduct a marriage ceremony to a</w:t>
            </w:r>
            <w:r w:rsidR="005A2CC5">
              <w:t xml:space="preserve"> licensed or</w:t>
            </w:r>
            <w:r>
              <w:t xml:space="preserve"> </w:t>
            </w:r>
            <w:r w:rsidR="007F7EBE">
              <w:t xml:space="preserve">ordained Christian minister or priest, </w:t>
            </w:r>
            <w:r>
              <w:t>a Jewish rabbi</w:t>
            </w:r>
            <w:r w:rsidR="0023417B">
              <w:t xml:space="preserve">, </w:t>
            </w:r>
            <w:r w:rsidR="005A2CC5">
              <w:t xml:space="preserve">certain officers of religious organizations, </w:t>
            </w:r>
            <w:r>
              <w:t xml:space="preserve">and almost all federal, state, and </w:t>
            </w:r>
            <w:r w:rsidR="007F7EBE">
              <w:t>local</w:t>
            </w:r>
            <w:r>
              <w:t xml:space="preserve"> judges. </w:t>
            </w:r>
            <w:r w:rsidR="007F7EBE">
              <w:t xml:space="preserve">However, it has been noted that </w:t>
            </w:r>
            <w:r>
              <w:t>Muslim imams</w:t>
            </w:r>
            <w:r w:rsidR="005A2CC5">
              <w:t xml:space="preserve"> are </w:t>
            </w:r>
            <w:r w:rsidR="0092758B">
              <w:t xml:space="preserve">not included in this authorization, even though </w:t>
            </w:r>
            <w:r w:rsidR="005A2CC5">
              <w:t>Texas has</w:t>
            </w:r>
            <w:r w:rsidR="007F7EBE">
              <w:t xml:space="preserve"> one of the largest </w:t>
            </w:r>
            <w:r w:rsidR="00DE72FE">
              <w:t xml:space="preserve">and fastest growing </w:t>
            </w:r>
            <w:r w:rsidR="007F7EBE">
              <w:t xml:space="preserve">Muslim populations in the </w:t>
            </w:r>
            <w:r w:rsidR="00092E42">
              <w:t>country</w:t>
            </w:r>
            <w:r w:rsidR="0092758B">
              <w:t>.</w:t>
            </w:r>
            <w:r w:rsidR="007F7EBE">
              <w:t xml:space="preserve"> </w:t>
            </w:r>
            <w:r w:rsidR="00DE72FE">
              <w:t>As such, t</w:t>
            </w:r>
            <w:r w:rsidR="0023417B">
              <w:t>here have been calls for Texas to lead the way in recognizing and respecting the cultural significance of the Muslim wedding ceremony. H.B.</w:t>
            </w:r>
            <w:r w:rsidR="0067591E">
              <w:t> </w:t>
            </w:r>
            <w:r w:rsidR="0023417B">
              <w:t xml:space="preserve">2039 seeks to address this issue by authorizing a Muslim imam to conduct a marriage ceremony </w:t>
            </w:r>
            <w:r w:rsidR="0030637C">
              <w:t>in Texas</w:t>
            </w:r>
            <w:r w:rsidR="00DE72FE">
              <w:t>.</w:t>
            </w:r>
          </w:p>
          <w:p w14:paraId="3E47B023" w14:textId="77777777" w:rsidR="008423E4" w:rsidRPr="00E26B13" w:rsidRDefault="008423E4" w:rsidP="00C7794A">
            <w:pPr>
              <w:rPr>
                <w:b/>
              </w:rPr>
            </w:pPr>
          </w:p>
        </w:tc>
      </w:tr>
      <w:tr w:rsidR="000C531B" w14:paraId="4C6193DD" w14:textId="77777777" w:rsidTr="00345119">
        <w:tc>
          <w:tcPr>
            <w:tcW w:w="9576" w:type="dxa"/>
          </w:tcPr>
          <w:p w14:paraId="45248E3F" w14:textId="77777777" w:rsidR="0017725B" w:rsidRDefault="003F2F35" w:rsidP="00C7794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671E84C" w14:textId="77777777" w:rsidR="0017725B" w:rsidRDefault="0017725B" w:rsidP="00C7794A">
            <w:pPr>
              <w:rPr>
                <w:b/>
                <w:u w:val="single"/>
              </w:rPr>
            </w:pPr>
          </w:p>
          <w:p w14:paraId="7AE9642D" w14:textId="77777777" w:rsidR="00B47BF6" w:rsidRPr="00B47BF6" w:rsidRDefault="003F2F35" w:rsidP="00C7794A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</w:t>
            </w:r>
            <w:r>
              <w:t>eligibility of a person for community supervision, parole, or mandatory supervision.</w:t>
            </w:r>
          </w:p>
          <w:p w14:paraId="66B517DE" w14:textId="77777777" w:rsidR="0017725B" w:rsidRPr="0017725B" w:rsidRDefault="0017725B" w:rsidP="00C7794A">
            <w:pPr>
              <w:rPr>
                <w:b/>
                <w:u w:val="single"/>
              </w:rPr>
            </w:pPr>
          </w:p>
        </w:tc>
      </w:tr>
      <w:tr w:rsidR="000C531B" w14:paraId="056338CD" w14:textId="77777777" w:rsidTr="00345119">
        <w:tc>
          <w:tcPr>
            <w:tcW w:w="9576" w:type="dxa"/>
          </w:tcPr>
          <w:p w14:paraId="5672548F" w14:textId="77777777" w:rsidR="008423E4" w:rsidRPr="00A8133F" w:rsidRDefault="003F2F35" w:rsidP="00C7794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B22D287" w14:textId="77777777" w:rsidR="008423E4" w:rsidRDefault="008423E4" w:rsidP="00C7794A"/>
          <w:p w14:paraId="01F38A6B" w14:textId="77777777" w:rsidR="00B47BF6" w:rsidRDefault="003F2F35" w:rsidP="00C7794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</w:t>
            </w:r>
            <w:r>
              <w:t>or institution.</w:t>
            </w:r>
          </w:p>
          <w:p w14:paraId="7711EAA2" w14:textId="77777777" w:rsidR="008423E4" w:rsidRPr="00E21FDC" w:rsidRDefault="008423E4" w:rsidP="00C7794A">
            <w:pPr>
              <w:rPr>
                <w:b/>
              </w:rPr>
            </w:pPr>
          </w:p>
        </w:tc>
      </w:tr>
      <w:tr w:rsidR="000C531B" w14:paraId="144545EC" w14:textId="77777777" w:rsidTr="00345119">
        <w:tc>
          <w:tcPr>
            <w:tcW w:w="9576" w:type="dxa"/>
          </w:tcPr>
          <w:p w14:paraId="4A86C2E6" w14:textId="77777777" w:rsidR="008423E4" w:rsidRPr="00A8133F" w:rsidRDefault="003F2F35" w:rsidP="00C7794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EEFD4C3" w14:textId="77777777" w:rsidR="008423E4" w:rsidRDefault="008423E4" w:rsidP="00C7794A"/>
          <w:p w14:paraId="41C20333" w14:textId="77777777" w:rsidR="009C36CD" w:rsidRPr="009C36CD" w:rsidRDefault="003F2F35" w:rsidP="00C7794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2039 amends the Family Code to authorize a Muslim imam to conduct a marriage ceremony.</w:t>
            </w:r>
          </w:p>
          <w:p w14:paraId="4B018482" w14:textId="77777777" w:rsidR="008423E4" w:rsidRPr="00835628" w:rsidRDefault="008423E4" w:rsidP="00C7794A">
            <w:pPr>
              <w:rPr>
                <w:b/>
              </w:rPr>
            </w:pPr>
          </w:p>
        </w:tc>
      </w:tr>
      <w:tr w:rsidR="000C531B" w14:paraId="1CF01BAD" w14:textId="77777777" w:rsidTr="00345119">
        <w:tc>
          <w:tcPr>
            <w:tcW w:w="9576" w:type="dxa"/>
          </w:tcPr>
          <w:p w14:paraId="40982848" w14:textId="77777777" w:rsidR="008423E4" w:rsidRPr="00A8133F" w:rsidRDefault="003F2F35" w:rsidP="00C7794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284E18D1" w14:textId="77777777" w:rsidR="008423E4" w:rsidRDefault="008423E4" w:rsidP="00C7794A"/>
          <w:p w14:paraId="39877714" w14:textId="06FA21F9" w:rsidR="008423E4" w:rsidRPr="00233FDB" w:rsidRDefault="003F2F35" w:rsidP="00C7794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>September 1, 2021.</w:t>
            </w:r>
          </w:p>
        </w:tc>
      </w:tr>
    </w:tbl>
    <w:p w14:paraId="4262746B" w14:textId="77777777" w:rsidR="008423E4" w:rsidRPr="00BE0E75" w:rsidRDefault="008423E4" w:rsidP="00C7794A">
      <w:pPr>
        <w:jc w:val="both"/>
        <w:rPr>
          <w:rFonts w:ascii="Arial" w:hAnsi="Arial"/>
          <w:sz w:val="16"/>
          <w:szCs w:val="16"/>
        </w:rPr>
      </w:pPr>
    </w:p>
    <w:p w14:paraId="56190C07" w14:textId="77777777" w:rsidR="004108C3" w:rsidRPr="008423E4" w:rsidRDefault="004108C3" w:rsidP="00C7794A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52C21" w14:textId="77777777" w:rsidR="00000000" w:rsidRDefault="003F2F35">
      <w:r>
        <w:separator/>
      </w:r>
    </w:p>
  </w:endnote>
  <w:endnote w:type="continuationSeparator" w:id="0">
    <w:p w14:paraId="607B4A05" w14:textId="77777777" w:rsidR="00000000" w:rsidRDefault="003F2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4ABC6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C531B" w14:paraId="19D3C109" w14:textId="77777777" w:rsidTr="009C1E9A">
      <w:trPr>
        <w:cantSplit/>
      </w:trPr>
      <w:tc>
        <w:tcPr>
          <w:tcW w:w="0" w:type="pct"/>
        </w:tcPr>
        <w:p w14:paraId="030EC4B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89E203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5468F24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EEE023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1BD6C86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C531B" w14:paraId="5A1F758C" w14:textId="77777777" w:rsidTr="009C1E9A">
      <w:trPr>
        <w:cantSplit/>
      </w:trPr>
      <w:tc>
        <w:tcPr>
          <w:tcW w:w="0" w:type="pct"/>
        </w:tcPr>
        <w:p w14:paraId="6BA13C0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388B681" w14:textId="7F376FB6" w:rsidR="00EC379B" w:rsidRPr="009C1E9A" w:rsidRDefault="003F2F3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16985</w:t>
          </w:r>
        </w:p>
      </w:tc>
      <w:tc>
        <w:tcPr>
          <w:tcW w:w="2453" w:type="pct"/>
        </w:tcPr>
        <w:p w14:paraId="4ECE444F" w14:textId="581AD2ED" w:rsidR="00EC379B" w:rsidRDefault="003F2F3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E15319">
            <w:t>21.84.584</w:t>
          </w:r>
          <w:r>
            <w:fldChar w:fldCharType="end"/>
          </w:r>
        </w:p>
      </w:tc>
    </w:tr>
    <w:tr w:rsidR="000C531B" w14:paraId="6CBAB486" w14:textId="77777777" w:rsidTr="009C1E9A">
      <w:trPr>
        <w:cantSplit/>
      </w:trPr>
      <w:tc>
        <w:tcPr>
          <w:tcW w:w="0" w:type="pct"/>
        </w:tcPr>
        <w:p w14:paraId="03ED5674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31A4468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61BF2052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C47E21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C531B" w14:paraId="4B407D15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51AC5CDC" w14:textId="08467886" w:rsidR="00EC379B" w:rsidRDefault="003F2F3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C7794A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5C73383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40B6613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1F4DC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D38A1" w14:textId="77777777" w:rsidR="00000000" w:rsidRDefault="003F2F35">
      <w:r>
        <w:separator/>
      </w:r>
    </w:p>
  </w:footnote>
  <w:footnote w:type="continuationSeparator" w:id="0">
    <w:p w14:paraId="115C1B93" w14:textId="77777777" w:rsidR="00000000" w:rsidRDefault="003F2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97D46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2E5B2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4EE97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F6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2E42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531B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3104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4B5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17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0637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2F35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22D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2CC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69A9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7591E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7F7EBE"/>
    <w:rsid w:val="00800C63"/>
    <w:rsid w:val="00802243"/>
    <w:rsid w:val="008023D4"/>
    <w:rsid w:val="00805402"/>
    <w:rsid w:val="0080765F"/>
    <w:rsid w:val="00812BE3"/>
    <w:rsid w:val="00814516"/>
    <w:rsid w:val="00814907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37034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2758B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0F0C"/>
    <w:rsid w:val="00A01103"/>
    <w:rsid w:val="00A012C0"/>
    <w:rsid w:val="00A014BB"/>
    <w:rsid w:val="00A01E10"/>
    <w:rsid w:val="00A02D81"/>
    <w:rsid w:val="00A03F54"/>
    <w:rsid w:val="00A0432D"/>
    <w:rsid w:val="00A074E8"/>
    <w:rsid w:val="00A07689"/>
    <w:rsid w:val="00A07906"/>
    <w:rsid w:val="00A10908"/>
    <w:rsid w:val="00A12330"/>
    <w:rsid w:val="00A1259F"/>
    <w:rsid w:val="00A1446F"/>
    <w:rsid w:val="00A151B5"/>
    <w:rsid w:val="00A15421"/>
    <w:rsid w:val="00A220FF"/>
    <w:rsid w:val="00A227E0"/>
    <w:rsid w:val="00A232E4"/>
    <w:rsid w:val="00A24AAD"/>
    <w:rsid w:val="00A25675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6112"/>
    <w:rsid w:val="00B473D8"/>
    <w:rsid w:val="00B47BF6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0325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7794A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3651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E72FE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31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13AA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4664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FA57ADB-5B8B-42F9-8EC1-8AFFC9BB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4611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461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4611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61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46112"/>
    <w:rPr>
      <w:b/>
      <w:bCs/>
    </w:rPr>
  </w:style>
  <w:style w:type="paragraph" w:styleId="Revision">
    <w:name w:val="Revision"/>
    <w:hidden/>
    <w:uiPriority w:val="99"/>
    <w:semiHidden/>
    <w:rsid w:val="00E613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1183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HB02039 (Committee Report (Unamended))</vt:lpstr>
    </vt:vector>
  </TitlesOfParts>
  <Company>State of Texas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16985</dc:subject>
  <dc:creator>State of Texas</dc:creator>
  <dc:description>HB 2039 by Talarico-(H)Juvenile Justice &amp; Family Issues</dc:description>
  <cp:lastModifiedBy>Stacey Nicchio</cp:lastModifiedBy>
  <cp:revision>2</cp:revision>
  <cp:lastPrinted>2003-11-26T17:21:00Z</cp:lastPrinted>
  <dcterms:created xsi:type="dcterms:W3CDTF">2021-03-30T21:19:00Z</dcterms:created>
  <dcterms:modified xsi:type="dcterms:W3CDTF">2021-03-30T21:19:00Z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21.84.584</vt:lpwstr>
  </property>
</Properties>
</file>