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D0" w:rsidRDefault="00477F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DBA90AA72A4CA9BA2DC2815EFDC83F"/>
          </w:placeholder>
        </w:sdtPr>
        <w:sdtContent>
          <w:r w:rsidRPr="005C2A78">
            <w:rPr>
              <w:rFonts w:cs="Times New Roman"/>
              <w:b/>
              <w:szCs w:val="24"/>
              <w:u w:val="single"/>
            </w:rPr>
            <w:t>BILL ANALYSIS</w:t>
          </w:r>
        </w:sdtContent>
      </w:sdt>
    </w:p>
    <w:p w:rsidR="00477FD0" w:rsidRPr="00585C31" w:rsidRDefault="00477FD0" w:rsidP="000F1DF9">
      <w:pPr>
        <w:spacing w:after="0" w:line="240" w:lineRule="auto"/>
        <w:rPr>
          <w:rFonts w:cs="Times New Roman"/>
          <w:szCs w:val="24"/>
        </w:rPr>
      </w:pPr>
    </w:p>
    <w:p w:rsidR="00477FD0" w:rsidRPr="00585C31" w:rsidRDefault="00477F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7FD0" w:rsidTr="000F1DF9">
        <w:tc>
          <w:tcPr>
            <w:tcW w:w="2718" w:type="dxa"/>
          </w:tcPr>
          <w:p w:rsidR="00477FD0" w:rsidRPr="005C2A78" w:rsidRDefault="00477FD0" w:rsidP="006D756B">
            <w:pPr>
              <w:rPr>
                <w:rFonts w:cs="Times New Roman"/>
                <w:szCs w:val="24"/>
              </w:rPr>
            </w:pPr>
            <w:sdt>
              <w:sdtPr>
                <w:rPr>
                  <w:rFonts w:cs="Times New Roman"/>
                  <w:szCs w:val="24"/>
                </w:rPr>
                <w:alias w:val="Agency Title"/>
                <w:tag w:val="AgencyTitleContentControl"/>
                <w:id w:val="1920747753"/>
                <w:lock w:val="sdtContentLocked"/>
                <w:placeholder>
                  <w:docPart w:val="DC0E9D8E3FBC410FAFD6767F48BD92F7"/>
                </w:placeholder>
              </w:sdtPr>
              <w:sdtEndPr>
                <w:rPr>
                  <w:rFonts w:cstheme="minorBidi"/>
                  <w:szCs w:val="22"/>
                </w:rPr>
              </w:sdtEndPr>
              <w:sdtContent>
                <w:r>
                  <w:rPr>
                    <w:rFonts w:cs="Times New Roman"/>
                    <w:szCs w:val="24"/>
                  </w:rPr>
                  <w:t>Senate Research Center</w:t>
                </w:r>
              </w:sdtContent>
            </w:sdt>
          </w:p>
        </w:tc>
        <w:tc>
          <w:tcPr>
            <w:tcW w:w="6858" w:type="dxa"/>
          </w:tcPr>
          <w:p w:rsidR="00477FD0" w:rsidRPr="00FF6471" w:rsidRDefault="00477FD0" w:rsidP="000F1DF9">
            <w:pPr>
              <w:jc w:val="right"/>
              <w:rPr>
                <w:rFonts w:cs="Times New Roman"/>
                <w:szCs w:val="24"/>
              </w:rPr>
            </w:pPr>
            <w:sdt>
              <w:sdtPr>
                <w:rPr>
                  <w:rFonts w:cs="Times New Roman"/>
                  <w:szCs w:val="24"/>
                </w:rPr>
                <w:alias w:val="Bill Number"/>
                <w:tag w:val="BillNumberOne"/>
                <w:id w:val="-410784069"/>
                <w:lock w:val="sdtContentLocked"/>
                <w:placeholder>
                  <w:docPart w:val="15B84CD9C8A349ECB90237E847CB888D"/>
                </w:placeholder>
              </w:sdtPr>
              <w:sdtContent>
                <w:r>
                  <w:rPr>
                    <w:rFonts w:cs="Times New Roman"/>
                    <w:szCs w:val="24"/>
                  </w:rPr>
                  <w:t>H.B. 2083</w:t>
                </w:r>
              </w:sdtContent>
            </w:sdt>
          </w:p>
        </w:tc>
      </w:tr>
      <w:tr w:rsidR="00477FD0" w:rsidTr="000F1DF9">
        <w:sdt>
          <w:sdtPr>
            <w:rPr>
              <w:rFonts w:cs="Times New Roman"/>
              <w:szCs w:val="24"/>
            </w:rPr>
            <w:alias w:val="TLCNumber"/>
            <w:tag w:val="TLCNumber"/>
            <w:id w:val="-542600604"/>
            <w:lock w:val="sdtLocked"/>
            <w:placeholder>
              <w:docPart w:val="C78D2BA39EA743088AB50534FF20FBCC"/>
            </w:placeholder>
          </w:sdtPr>
          <w:sdtContent>
            <w:tc>
              <w:tcPr>
                <w:tcW w:w="2718" w:type="dxa"/>
              </w:tcPr>
              <w:p w:rsidR="00477FD0" w:rsidRPr="000F1DF9" w:rsidRDefault="00477FD0" w:rsidP="00C65088">
                <w:pPr>
                  <w:rPr>
                    <w:rFonts w:cs="Times New Roman"/>
                    <w:szCs w:val="24"/>
                  </w:rPr>
                </w:pPr>
                <w:r>
                  <w:rPr>
                    <w:noProof/>
                  </w:rPr>
                  <w:t>87R8613 SGM-D</w:t>
                </w:r>
              </w:p>
            </w:tc>
          </w:sdtContent>
        </w:sdt>
        <w:tc>
          <w:tcPr>
            <w:tcW w:w="6858" w:type="dxa"/>
          </w:tcPr>
          <w:p w:rsidR="00477FD0" w:rsidRPr="005C2A78" w:rsidRDefault="00477FD0" w:rsidP="00073EDD">
            <w:pPr>
              <w:jc w:val="right"/>
              <w:rPr>
                <w:rFonts w:cs="Times New Roman"/>
                <w:szCs w:val="24"/>
              </w:rPr>
            </w:pPr>
            <w:sdt>
              <w:sdtPr>
                <w:rPr>
                  <w:rFonts w:cs="Times New Roman"/>
                  <w:szCs w:val="24"/>
                </w:rPr>
                <w:alias w:val="Author Label"/>
                <w:tag w:val="By"/>
                <w:id w:val="72399597"/>
                <w:lock w:val="sdtLocked"/>
                <w:placeholder>
                  <w:docPart w:val="C8CEAD185DF7447DA2FAD6026C8FEC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FBCBF39CE4AA69C217921E8F85E67"/>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295C2BF40C134BF2BECAECC8F241CFBD"/>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49A7E7EF1C894D15950E8DD1EEEDC07F"/>
                </w:placeholder>
                <w:showingPlcHdr/>
              </w:sdtPr>
              <w:sdtContent/>
            </w:sdt>
          </w:p>
        </w:tc>
      </w:tr>
      <w:tr w:rsidR="00477FD0" w:rsidTr="000F1DF9">
        <w:tc>
          <w:tcPr>
            <w:tcW w:w="2718" w:type="dxa"/>
          </w:tcPr>
          <w:p w:rsidR="00477FD0" w:rsidRPr="00BC7495" w:rsidRDefault="00477FD0" w:rsidP="000F1DF9">
            <w:pPr>
              <w:rPr>
                <w:rFonts w:cs="Times New Roman"/>
                <w:szCs w:val="24"/>
              </w:rPr>
            </w:pPr>
          </w:p>
        </w:tc>
        <w:sdt>
          <w:sdtPr>
            <w:rPr>
              <w:rFonts w:cs="Times New Roman"/>
              <w:szCs w:val="24"/>
            </w:rPr>
            <w:alias w:val="Committee"/>
            <w:tag w:val="Committee"/>
            <w:id w:val="1914272295"/>
            <w:lock w:val="sdtContentLocked"/>
            <w:placeholder>
              <w:docPart w:val="6697720445A74E4497FC2A6347E31AD7"/>
            </w:placeholder>
          </w:sdtPr>
          <w:sdtContent>
            <w:tc>
              <w:tcPr>
                <w:tcW w:w="6858" w:type="dxa"/>
              </w:tcPr>
              <w:p w:rsidR="00477FD0" w:rsidRPr="00FF6471" w:rsidRDefault="00477FD0" w:rsidP="000F1DF9">
                <w:pPr>
                  <w:jc w:val="right"/>
                  <w:rPr>
                    <w:rFonts w:cs="Times New Roman"/>
                    <w:szCs w:val="24"/>
                  </w:rPr>
                </w:pPr>
                <w:r>
                  <w:rPr>
                    <w:rFonts w:cs="Times New Roman"/>
                    <w:szCs w:val="24"/>
                  </w:rPr>
                  <w:t>Water, Agriculture &amp; Rural Affairs</w:t>
                </w:r>
              </w:p>
            </w:tc>
          </w:sdtContent>
        </w:sdt>
      </w:tr>
      <w:tr w:rsidR="00477FD0" w:rsidTr="000F1DF9">
        <w:tc>
          <w:tcPr>
            <w:tcW w:w="2718" w:type="dxa"/>
          </w:tcPr>
          <w:p w:rsidR="00477FD0" w:rsidRPr="00BC7495" w:rsidRDefault="00477FD0" w:rsidP="000F1DF9">
            <w:pPr>
              <w:rPr>
                <w:rFonts w:cs="Times New Roman"/>
                <w:szCs w:val="24"/>
              </w:rPr>
            </w:pPr>
          </w:p>
        </w:tc>
        <w:sdt>
          <w:sdtPr>
            <w:rPr>
              <w:rFonts w:cs="Times New Roman"/>
              <w:szCs w:val="24"/>
            </w:rPr>
            <w:alias w:val="Date"/>
            <w:tag w:val="DateContentControl"/>
            <w:id w:val="1178081906"/>
            <w:lock w:val="sdtLocked"/>
            <w:placeholder>
              <w:docPart w:val="13317D26CA264CBEB00FD64D8B87EEFF"/>
            </w:placeholder>
            <w:date w:fullDate="2021-04-29T00:00:00Z">
              <w:dateFormat w:val="M/d/yyyy"/>
              <w:lid w:val="en-US"/>
              <w:storeMappedDataAs w:val="dateTime"/>
              <w:calendar w:val="gregorian"/>
            </w:date>
          </w:sdtPr>
          <w:sdtContent>
            <w:tc>
              <w:tcPr>
                <w:tcW w:w="6858" w:type="dxa"/>
              </w:tcPr>
              <w:p w:rsidR="00477FD0" w:rsidRPr="00FF6471" w:rsidRDefault="00477FD0" w:rsidP="000F1DF9">
                <w:pPr>
                  <w:jc w:val="right"/>
                  <w:rPr>
                    <w:rFonts w:cs="Times New Roman"/>
                    <w:szCs w:val="24"/>
                  </w:rPr>
                </w:pPr>
                <w:r>
                  <w:rPr>
                    <w:rFonts w:cs="Times New Roman"/>
                    <w:szCs w:val="24"/>
                  </w:rPr>
                  <w:t>4/29/2021</w:t>
                </w:r>
              </w:p>
            </w:tc>
          </w:sdtContent>
        </w:sdt>
      </w:tr>
      <w:tr w:rsidR="00477FD0" w:rsidTr="000F1DF9">
        <w:tc>
          <w:tcPr>
            <w:tcW w:w="2718" w:type="dxa"/>
          </w:tcPr>
          <w:p w:rsidR="00477FD0" w:rsidRPr="00BC7495" w:rsidRDefault="00477FD0" w:rsidP="000F1DF9">
            <w:pPr>
              <w:rPr>
                <w:rFonts w:cs="Times New Roman"/>
                <w:szCs w:val="24"/>
              </w:rPr>
            </w:pPr>
          </w:p>
        </w:tc>
        <w:sdt>
          <w:sdtPr>
            <w:rPr>
              <w:rFonts w:cs="Times New Roman"/>
              <w:szCs w:val="24"/>
            </w:rPr>
            <w:alias w:val="BA Version"/>
            <w:tag w:val="BAVersion"/>
            <w:id w:val="-1685590809"/>
            <w:lock w:val="sdtContentLocked"/>
            <w:placeholder>
              <w:docPart w:val="F67FE12BD3704A85B8AF8AC4D722C8AE"/>
            </w:placeholder>
          </w:sdtPr>
          <w:sdtContent>
            <w:tc>
              <w:tcPr>
                <w:tcW w:w="6858" w:type="dxa"/>
              </w:tcPr>
              <w:p w:rsidR="00477FD0" w:rsidRPr="00FF6471" w:rsidRDefault="00477FD0" w:rsidP="000F1DF9">
                <w:pPr>
                  <w:jc w:val="right"/>
                  <w:rPr>
                    <w:rFonts w:cs="Times New Roman"/>
                    <w:szCs w:val="24"/>
                  </w:rPr>
                </w:pPr>
                <w:r>
                  <w:rPr>
                    <w:rFonts w:cs="Times New Roman"/>
                    <w:szCs w:val="24"/>
                  </w:rPr>
                  <w:t>Engrossed</w:t>
                </w:r>
              </w:p>
            </w:tc>
          </w:sdtContent>
        </w:sdt>
      </w:tr>
    </w:tbl>
    <w:p w:rsidR="00477FD0" w:rsidRPr="00FF6471" w:rsidRDefault="00477FD0" w:rsidP="000F1DF9">
      <w:pPr>
        <w:spacing w:after="0" w:line="240" w:lineRule="auto"/>
        <w:rPr>
          <w:rFonts w:cs="Times New Roman"/>
          <w:szCs w:val="24"/>
        </w:rPr>
      </w:pPr>
    </w:p>
    <w:p w:rsidR="00477FD0" w:rsidRPr="00FF6471" w:rsidRDefault="00477FD0" w:rsidP="000F1DF9">
      <w:pPr>
        <w:spacing w:after="0" w:line="240" w:lineRule="auto"/>
        <w:rPr>
          <w:rFonts w:cs="Times New Roman"/>
          <w:szCs w:val="24"/>
        </w:rPr>
      </w:pPr>
    </w:p>
    <w:p w:rsidR="00477FD0" w:rsidRPr="00FF6471" w:rsidRDefault="00477F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64E950BE4E4752BD4A93AC02514A77"/>
        </w:placeholder>
      </w:sdtPr>
      <w:sdtContent>
        <w:p w:rsidR="00477FD0" w:rsidRDefault="00477F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6C81C8DC074C02AE4D13A49DEE4C1B"/>
        </w:placeholder>
      </w:sdtPr>
      <w:sdtEndPr>
        <w:rPr>
          <w:rFonts w:cs="Times New Roman"/>
          <w:szCs w:val="24"/>
        </w:rPr>
      </w:sdtEndPr>
      <w:sdtContent>
        <w:p w:rsidR="00477FD0" w:rsidRDefault="00477FD0" w:rsidP="00477FD0">
          <w:pPr>
            <w:pStyle w:val="NormalWeb"/>
            <w:spacing w:before="0" w:beforeAutospacing="0" w:after="0" w:afterAutospacing="0"/>
            <w:jc w:val="both"/>
            <w:divId w:val="751240444"/>
            <w:rPr>
              <w:rFonts w:eastAsia="Times New Roman" w:cstheme="minorBidi"/>
              <w:bCs/>
              <w:szCs w:val="22"/>
            </w:rPr>
          </w:pPr>
        </w:p>
        <w:p w:rsidR="00477FD0" w:rsidRPr="00337DE6" w:rsidRDefault="00477FD0" w:rsidP="00477FD0">
          <w:pPr>
            <w:pStyle w:val="NormalWeb"/>
            <w:spacing w:before="0" w:beforeAutospacing="0" w:after="0" w:afterAutospacing="0"/>
            <w:jc w:val="both"/>
            <w:divId w:val="751240444"/>
          </w:pPr>
          <w:r w:rsidRPr="00337DE6">
            <w:t xml:space="preserve">The </w:t>
          </w:r>
          <w:r>
            <w:t>Upper Colorado River Authority (</w:t>
          </w:r>
          <w:r w:rsidRPr="00337DE6">
            <w:t>UCRA</w:t>
          </w:r>
          <w:r>
            <w:t>)</w:t>
          </w:r>
          <w:r w:rsidRPr="00337DE6">
            <w:t xml:space="preserve"> was created in 1935 to protect the watershed of its now 14-county region. Today, the UCRA manages long-term water contracts and water supply agreements, supports infrastructure improvements, and participates in numerous water quality and enhancement projects.</w:t>
          </w:r>
        </w:p>
        <w:p w:rsidR="00477FD0" w:rsidRPr="00337DE6" w:rsidRDefault="00477FD0" w:rsidP="00477FD0">
          <w:pPr>
            <w:pStyle w:val="NormalWeb"/>
            <w:spacing w:before="0" w:beforeAutospacing="0" w:after="0" w:afterAutospacing="0"/>
            <w:jc w:val="both"/>
            <w:divId w:val="751240444"/>
          </w:pPr>
          <w:r w:rsidRPr="00337DE6">
            <w:t> </w:t>
          </w:r>
        </w:p>
        <w:p w:rsidR="00477FD0" w:rsidRPr="00337DE6" w:rsidRDefault="00477FD0" w:rsidP="00477FD0">
          <w:pPr>
            <w:pStyle w:val="NormalWeb"/>
            <w:spacing w:before="0" w:beforeAutospacing="0" w:after="0" w:afterAutospacing="0"/>
            <w:jc w:val="both"/>
            <w:divId w:val="751240444"/>
          </w:pPr>
          <w:r>
            <w:t>The UCRA is governed by a nine</w:t>
          </w:r>
          <w:r w:rsidRPr="00337DE6">
            <w:t xml:space="preserve">-member board appointed by the governor with the advice and consent of the </w:t>
          </w:r>
          <w:r>
            <w:t xml:space="preserve">Texas </w:t>
          </w:r>
          <w:r w:rsidRPr="00337DE6">
            <w:t>Senate. The presiding officer of the board is also its CEO.</w:t>
          </w:r>
        </w:p>
        <w:p w:rsidR="00477FD0" w:rsidRPr="00337DE6" w:rsidRDefault="00477FD0" w:rsidP="00477FD0">
          <w:pPr>
            <w:pStyle w:val="NormalWeb"/>
            <w:spacing w:before="0" w:beforeAutospacing="0" w:after="0" w:afterAutospacing="0"/>
            <w:jc w:val="both"/>
            <w:divId w:val="751240444"/>
          </w:pPr>
          <w:r w:rsidRPr="00337DE6">
            <w:t> </w:t>
          </w:r>
        </w:p>
        <w:p w:rsidR="00477FD0" w:rsidRPr="00337DE6" w:rsidRDefault="00477FD0" w:rsidP="00477FD0">
          <w:pPr>
            <w:pStyle w:val="NormalWeb"/>
            <w:spacing w:before="0" w:beforeAutospacing="0" w:after="0" w:afterAutospacing="0"/>
            <w:jc w:val="both"/>
            <w:divId w:val="751240444"/>
          </w:pPr>
          <w:r w:rsidRPr="00337DE6">
            <w:t>Given the CEO's significant workload, the UCRA could benefit from hiring a general manager to run the general office and be fully commi</w:t>
          </w:r>
          <w:r>
            <w:t>tted to furthering the UCRA</w:t>
          </w:r>
          <w:r w:rsidRPr="00337DE6">
            <w:t>'s business.</w:t>
          </w:r>
        </w:p>
        <w:p w:rsidR="00477FD0" w:rsidRPr="00337DE6" w:rsidRDefault="00477FD0" w:rsidP="00477FD0">
          <w:pPr>
            <w:pStyle w:val="NormalWeb"/>
            <w:spacing w:before="0" w:beforeAutospacing="0" w:after="0" w:afterAutospacing="0"/>
            <w:jc w:val="both"/>
            <w:divId w:val="751240444"/>
          </w:pPr>
          <w:r w:rsidRPr="00337DE6">
            <w:t> </w:t>
          </w:r>
        </w:p>
        <w:p w:rsidR="00477FD0" w:rsidRDefault="00477FD0" w:rsidP="00477FD0">
          <w:pPr>
            <w:pStyle w:val="NormalWeb"/>
            <w:spacing w:before="0" w:beforeAutospacing="0" w:after="0" w:afterAutospacing="0"/>
            <w:jc w:val="both"/>
            <w:divId w:val="751240444"/>
          </w:pPr>
          <w:r w:rsidRPr="00337DE6">
            <w:t>H</w:t>
          </w:r>
          <w:r>
            <w:t>.</w:t>
          </w:r>
          <w:r w:rsidRPr="00337DE6">
            <w:t>B</w:t>
          </w:r>
          <w:r>
            <w:t>.</w:t>
          </w:r>
          <w:r w:rsidRPr="00337DE6">
            <w:t xml:space="preserve"> 2083 gives the UCRA statutory authority to employ a general manager. The UCRA does not receive a state appropriation and its staff are paid by the </w:t>
          </w:r>
          <w:r>
            <w:t>UCRA</w:t>
          </w:r>
          <w:r w:rsidRPr="00337DE6">
            <w:t>. </w:t>
          </w:r>
        </w:p>
        <w:p w:rsidR="00477FD0" w:rsidRPr="00337DE6" w:rsidRDefault="00477FD0" w:rsidP="00477FD0">
          <w:pPr>
            <w:pStyle w:val="NormalWeb"/>
            <w:spacing w:before="0" w:beforeAutospacing="0" w:after="0" w:afterAutospacing="0"/>
            <w:jc w:val="both"/>
            <w:divId w:val="751240444"/>
          </w:pPr>
        </w:p>
      </w:sdtContent>
    </w:sdt>
    <w:p w:rsidR="00477FD0" w:rsidRDefault="00477F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2083 </w:t>
      </w:r>
      <w:bookmarkStart w:id="1" w:name="AmendsCurrentLaw"/>
      <w:bookmarkEnd w:id="1"/>
      <w:r>
        <w:rPr>
          <w:rFonts w:cs="Times New Roman"/>
          <w:szCs w:val="24"/>
        </w:rPr>
        <w:t>amends current law relating to the general manager of the Upper Colorado River Authority.</w:t>
      </w:r>
    </w:p>
    <w:p w:rsidR="00477FD0" w:rsidRPr="006B1EF5" w:rsidRDefault="00477FD0" w:rsidP="000F1DF9">
      <w:pPr>
        <w:spacing w:after="0" w:line="240" w:lineRule="auto"/>
        <w:jc w:val="both"/>
        <w:rPr>
          <w:rFonts w:eastAsia="Times New Roman" w:cs="Times New Roman"/>
          <w:szCs w:val="24"/>
        </w:rPr>
      </w:pPr>
    </w:p>
    <w:p w:rsidR="00477FD0" w:rsidRPr="005C2A78" w:rsidRDefault="00477F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8D0E2706864DE0AA13580AE4C1E898"/>
          </w:placeholder>
        </w:sdtPr>
        <w:sdtContent>
          <w:r>
            <w:rPr>
              <w:rFonts w:eastAsia="Times New Roman" w:cs="Times New Roman"/>
              <w:b/>
              <w:szCs w:val="24"/>
              <w:u w:val="single"/>
            </w:rPr>
            <w:t>RULEMAKING AUTHORITY</w:t>
          </w:r>
        </w:sdtContent>
      </w:sdt>
    </w:p>
    <w:p w:rsidR="00477FD0" w:rsidRPr="006529C4" w:rsidRDefault="00477FD0" w:rsidP="00774EC7">
      <w:pPr>
        <w:spacing w:after="0" w:line="240" w:lineRule="auto"/>
        <w:jc w:val="both"/>
        <w:rPr>
          <w:rFonts w:cs="Times New Roman"/>
          <w:szCs w:val="24"/>
        </w:rPr>
      </w:pPr>
    </w:p>
    <w:p w:rsidR="00477FD0" w:rsidRPr="006529C4" w:rsidRDefault="00477F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7FD0" w:rsidRPr="006529C4" w:rsidRDefault="00477FD0" w:rsidP="00774EC7">
      <w:pPr>
        <w:spacing w:after="0" w:line="240" w:lineRule="auto"/>
        <w:jc w:val="both"/>
        <w:rPr>
          <w:rFonts w:cs="Times New Roman"/>
          <w:szCs w:val="24"/>
        </w:rPr>
      </w:pPr>
    </w:p>
    <w:p w:rsidR="00477FD0" w:rsidRPr="005C2A78" w:rsidRDefault="00477F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A01CB570834107964719F9E35C3E7B"/>
          </w:placeholder>
        </w:sdtPr>
        <w:sdtContent>
          <w:r>
            <w:rPr>
              <w:rFonts w:eastAsia="Times New Roman" w:cs="Times New Roman"/>
              <w:b/>
              <w:szCs w:val="24"/>
              <w:u w:val="single"/>
            </w:rPr>
            <w:t>SECTION BY SECTION ANALYSIS</w:t>
          </w:r>
        </w:sdtContent>
      </w:sdt>
    </w:p>
    <w:p w:rsidR="00477FD0" w:rsidRPr="005C2A78" w:rsidRDefault="00477FD0" w:rsidP="00477FD0">
      <w:pPr>
        <w:spacing w:after="0" w:line="240" w:lineRule="auto"/>
        <w:jc w:val="both"/>
        <w:rPr>
          <w:rFonts w:eastAsia="Times New Roman" w:cs="Times New Roman"/>
          <w:szCs w:val="24"/>
        </w:rPr>
      </w:pPr>
    </w:p>
    <w:p w:rsidR="00477FD0" w:rsidRPr="006B1EF5" w:rsidRDefault="00477FD0" w:rsidP="00477FD0">
      <w:pPr>
        <w:spacing w:after="0" w:line="240" w:lineRule="auto"/>
        <w:jc w:val="both"/>
      </w:pPr>
      <w:r w:rsidRPr="006B1EF5">
        <w:rPr>
          <w:rFonts w:eastAsia="Times New Roman" w:cs="Times New Roman"/>
          <w:szCs w:val="24"/>
        </w:rPr>
        <w:t xml:space="preserve">SECTION 1. Amends </w:t>
      </w:r>
      <w:r w:rsidRPr="006B1EF5">
        <w:t xml:space="preserve">Sections 8506.056(d), (e), and (f), Special District Local Laws Code, as follows: </w:t>
      </w:r>
    </w:p>
    <w:p w:rsidR="00477FD0" w:rsidRPr="006B1EF5" w:rsidRDefault="00477FD0" w:rsidP="00477FD0">
      <w:pPr>
        <w:spacing w:after="0" w:line="240" w:lineRule="auto"/>
        <w:jc w:val="both"/>
      </w:pPr>
    </w:p>
    <w:p w:rsidR="00477FD0" w:rsidRPr="006B1EF5" w:rsidRDefault="00477FD0" w:rsidP="00477FD0">
      <w:pPr>
        <w:spacing w:after="0" w:line="240" w:lineRule="auto"/>
        <w:ind w:left="720"/>
        <w:jc w:val="both"/>
      </w:pPr>
      <w:r w:rsidRPr="006B1EF5">
        <w:t>(d) Authorizes the board o</w:t>
      </w:r>
      <w:r>
        <w:t>f directors of the Upper Colorado River Authority (authority</w:t>
      </w:r>
      <w:r w:rsidRPr="006B1EF5">
        <w:t xml:space="preserve">) to employ a general manager. Provides that the general manager, rather than </w:t>
      </w:r>
      <w:r>
        <w:t xml:space="preserve">the </w:t>
      </w:r>
      <w:r w:rsidRPr="006B1EF5">
        <w:t xml:space="preserve">presiding officer, is the chief executive officer of the authority. Prohibits the general manager from being a member of the board. </w:t>
      </w:r>
    </w:p>
    <w:p w:rsidR="00477FD0" w:rsidRPr="006B1EF5" w:rsidRDefault="00477FD0" w:rsidP="00477FD0">
      <w:pPr>
        <w:spacing w:after="0" w:line="240" w:lineRule="auto"/>
        <w:ind w:left="720"/>
        <w:jc w:val="both"/>
      </w:pPr>
    </w:p>
    <w:p w:rsidR="00477FD0" w:rsidRPr="006B1EF5" w:rsidRDefault="00477FD0" w:rsidP="00477FD0">
      <w:pPr>
        <w:spacing w:after="0" w:line="240" w:lineRule="auto"/>
        <w:ind w:left="720"/>
        <w:jc w:val="both"/>
      </w:pPr>
      <w:r w:rsidRPr="006B1EF5">
        <w:t xml:space="preserve">(e) Provides that the secretary, secretary pro tem, presiding officer, general manager, and treasurer have the powers and duties, hold office for the term, and are subject to removal in the manner provided by the bylaws. </w:t>
      </w:r>
    </w:p>
    <w:p w:rsidR="00477FD0" w:rsidRPr="006B1EF5" w:rsidRDefault="00477FD0" w:rsidP="00477FD0">
      <w:pPr>
        <w:spacing w:after="0" w:line="240" w:lineRule="auto"/>
        <w:ind w:left="720"/>
        <w:jc w:val="both"/>
      </w:pPr>
    </w:p>
    <w:p w:rsidR="00477FD0" w:rsidRPr="006B1EF5" w:rsidRDefault="00477FD0" w:rsidP="00477FD0">
      <w:pPr>
        <w:spacing w:after="0" w:line="240" w:lineRule="auto"/>
        <w:ind w:left="720"/>
        <w:jc w:val="both"/>
        <w:rPr>
          <w:rFonts w:eastAsia="Times New Roman" w:cs="Times New Roman"/>
          <w:szCs w:val="24"/>
        </w:rPr>
      </w:pPr>
      <w:r w:rsidRPr="006B1EF5">
        <w:t xml:space="preserve">(f) Requires the board to set the compensation of the secretary, secretary pro tem, presiding officer, </w:t>
      </w:r>
      <w:r>
        <w:t xml:space="preserve">general manager, and treasurer, rather than the compensation of the secretary, secretary pro tem, presiding officer, and treasurer. </w:t>
      </w:r>
    </w:p>
    <w:p w:rsidR="00477FD0" w:rsidRPr="006B1EF5" w:rsidRDefault="00477FD0" w:rsidP="00477FD0">
      <w:pPr>
        <w:spacing w:after="0" w:line="240" w:lineRule="auto"/>
        <w:jc w:val="both"/>
        <w:rPr>
          <w:rFonts w:eastAsia="Times New Roman" w:cs="Times New Roman"/>
          <w:szCs w:val="24"/>
        </w:rPr>
      </w:pPr>
    </w:p>
    <w:p w:rsidR="00477FD0" w:rsidRPr="006B1EF5" w:rsidRDefault="00477FD0" w:rsidP="00477FD0">
      <w:pPr>
        <w:spacing w:after="0" w:line="240" w:lineRule="auto"/>
        <w:jc w:val="both"/>
        <w:rPr>
          <w:rFonts w:eastAsia="Times New Roman" w:cs="Times New Roman"/>
          <w:szCs w:val="24"/>
        </w:rPr>
      </w:pPr>
      <w:r w:rsidRPr="006B1EF5">
        <w:rPr>
          <w:rFonts w:eastAsia="Times New Roman" w:cs="Times New Roman"/>
          <w:szCs w:val="24"/>
        </w:rPr>
        <w:t xml:space="preserve">SECTION 2. Amends </w:t>
      </w:r>
      <w:r w:rsidRPr="006B1EF5">
        <w:t xml:space="preserve">Section 8506.058(c), Special District Local Laws Code, to provide that the general manager, rather than </w:t>
      </w:r>
      <w:r>
        <w:t xml:space="preserve">the </w:t>
      </w:r>
      <w:r w:rsidRPr="006B1EF5">
        <w:t xml:space="preserve">presiding officer, is in charge of the authority's general office. </w:t>
      </w:r>
    </w:p>
    <w:p w:rsidR="00477FD0" w:rsidRPr="006B1EF5" w:rsidRDefault="00477FD0" w:rsidP="00477FD0">
      <w:pPr>
        <w:spacing w:after="0" w:line="240" w:lineRule="auto"/>
        <w:jc w:val="both"/>
        <w:rPr>
          <w:rFonts w:eastAsia="Times New Roman" w:cs="Times New Roman"/>
          <w:szCs w:val="24"/>
        </w:rPr>
      </w:pPr>
    </w:p>
    <w:p w:rsidR="00477FD0" w:rsidRPr="00C8671F" w:rsidRDefault="00477FD0" w:rsidP="00477FD0">
      <w:pPr>
        <w:spacing w:after="0" w:line="240" w:lineRule="auto"/>
        <w:jc w:val="both"/>
        <w:rPr>
          <w:rFonts w:eastAsia="Times New Roman" w:cs="Times New Roman"/>
          <w:szCs w:val="24"/>
        </w:rPr>
      </w:pPr>
      <w:r w:rsidRPr="006B1EF5">
        <w:rPr>
          <w:rFonts w:eastAsia="Times New Roman" w:cs="Times New Roman"/>
          <w:szCs w:val="24"/>
        </w:rPr>
        <w:t>SECTION 3. Effective date: September 1, 2021.</w:t>
      </w:r>
      <w:r>
        <w:rPr>
          <w:rFonts w:eastAsia="Times New Roman" w:cs="Times New Roman"/>
          <w:szCs w:val="24"/>
        </w:rPr>
        <w:t xml:space="preserve"> </w:t>
      </w:r>
    </w:p>
    <w:sectPr w:rsidR="00477FD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30" w:rsidRDefault="00D54F30" w:rsidP="000F1DF9">
      <w:pPr>
        <w:spacing w:after="0" w:line="240" w:lineRule="auto"/>
      </w:pPr>
      <w:r>
        <w:separator/>
      </w:r>
    </w:p>
  </w:endnote>
  <w:endnote w:type="continuationSeparator" w:id="0">
    <w:p w:rsidR="00D54F30" w:rsidRDefault="00D54F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4F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7FD0">
                <w:rPr>
                  <w:sz w:val="20"/>
                  <w:szCs w:val="20"/>
                </w:rPr>
                <w:t>SFG,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7FD0">
                <w:rPr>
                  <w:sz w:val="20"/>
                  <w:szCs w:val="20"/>
                </w:rPr>
                <w:t>H.B. 2083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7F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4F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7F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7F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30" w:rsidRDefault="00D54F30" w:rsidP="000F1DF9">
      <w:pPr>
        <w:spacing w:after="0" w:line="240" w:lineRule="auto"/>
      </w:pPr>
      <w:r>
        <w:separator/>
      </w:r>
    </w:p>
  </w:footnote>
  <w:footnote w:type="continuationSeparator" w:id="0">
    <w:p w:rsidR="00D54F30" w:rsidRDefault="00D54F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7FD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4F3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DCC8"/>
  <w15:docId w15:val="{F56288DB-6316-4063-9F11-05DED796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77F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DBA90AA72A4CA9BA2DC2815EFDC83F"/>
        <w:category>
          <w:name w:val="General"/>
          <w:gallery w:val="placeholder"/>
        </w:category>
        <w:types>
          <w:type w:val="bbPlcHdr"/>
        </w:types>
        <w:behaviors>
          <w:behavior w:val="content"/>
        </w:behaviors>
        <w:guid w:val="{28B3F247-1257-46E7-8C25-84B31980F3DD}"/>
      </w:docPartPr>
      <w:docPartBody>
        <w:p w:rsidR="00000000" w:rsidRDefault="001C5AB0"/>
      </w:docPartBody>
    </w:docPart>
    <w:docPart>
      <w:docPartPr>
        <w:name w:val="DC0E9D8E3FBC410FAFD6767F48BD92F7"/>
        <w:category>
          <w:name w:val="General"/>
          <w:gallery w:val="placeholder"/>
        </w:category>
        <w:types>
          <w:type w:val="bbPlcHdr"/>
        </w:types>
        <w:behaviors>
          <w:behavior w:val="content"/>
        </w:behaviors>
        <w:guid w:val="{55B06A24-248B-4346-9F81-1D916268DF3D}"/>
      </w:docPartPr>
      <w:docPartBody>
        <w:p w:rsidR="00000000" w:rsidRDefault="001C5AB0"/>
      </w:docPartBody>
    </w:docPart>
    <w:docPart>
      <w:docPartPr>
        <w:name w:val="15B84CD9C8A349ECB90237E847CB888D"/>
        <w:category>
          <w:name w:val="General"/>
          <w:gallery w:val="placeholder"/>
        </w:category>
        <w:types>
          <w:type w:val="bbPlcHdr"/>
        </w:types>
        <w:behaviors>
          <w:behavior w:val="content"/>
        </w:behaviors>
        <w:guid w:val="{E50D1F6B-B415-4269-80EE-345C4675EF9E}"/>
      </w:docPartPr>
      <w:docPartBody>
        <w:p w:rsidR="00000000" w:rsidRDefault="001C5AB0"/>
      </w:docPartBody>
    </w:docPart>
    <w:docPart>
      <w:docPartPr>
        <w:name w:val="C78D2BA39EA743088AB50534FF20FBCC"/>
        <w:category>
          <w:name w:val="General"/>
          <w:gallery w:val="placeholder"/>
        </w:category>
        <w:types>
          <w:type w:val="bbPlcHdr"/>
        </w:types>
        <w:behaviors>
          <w:behavior w:val="content"/>
        </w:behaviors>
        <w:guid w:val="{72C8C823-C709-43C0-A155-E1A3985B1F86}"/>
      </w:docPartPr>
      <w:docPartBody>
        <w:p w:rsidR="00000000" w:rsidRDefault="001C5AB0"/>
      </w:docPartBody>
    </w:docPart>
    <w:docPart>
      <w:docPartPr>
        <w:name w:val="C8CEAD185DF7447DA2FAD6026C8FECEC"/>
        <w:category>
          <w:name w:val="General"/>
          <w:gallery w:val="placeholder"/>
        </w:category>
        <w:types>
          <w:type w:val="bbPlcHdr"/>
        </w:types>
        <w:behaviors>
          <w:behavior w:val="content"/>
        </w:behaviors>
        <w:guid w:val="{FBD66B39-FD01-4181-8B79-35BCB745E845}"/>
      </w:docPartPr>
      <w:docPartBody>
        <w:p w:rsidR="00000000" w:rsidRDefault="001C5AB0"/>
      </w:docPartBody>
    </w:docPart>
    <w:docPart>
      <w:docPartPr>
        <w:name w:val="9FAFBCBF39CE4AA69C217921E8F85E67"/>
        <w:category>
          <w:name w:val="General"/>
          <w:gallery w:val="placeholder"/>
        </w:category>
        <w:types>
          <w:type w:val="bbPlcHdr"/>
        </w:types>
        <w:behaviors>
          <w:behavior w:val="content"/>
        </w:behaviors>
        <w:guid w:val="{F9DF5669-2381-4E31-8B61-69CD0D202025}"/>
      </w:docPartPr>
      <w:docPartBody>
        <w:p w:rsidR="00000000" w:rsidRDefault="001C5AB0"/>
      </w:docPartBody>
    </w:docPart>
    <w:docPart>
      <w:docPartPr>
        <w:name w:val="295C2BF40C134BF2BECAECC8F241CFBD"/>
        <w:category>
          <w:name w:val="General"/>
          <w:gallery w:val="placeholder"/>
        </w:category>
        <w:types>
          <w:type w:val="bbPlcHdr"/>
        </w:types>
        <w:behaviors>
          <w:behavior w:val="content"/>
        </w:behaviors>
        <w:guid w:val="{317B0CC3-D11B-4A30-BC93-2971CF3F2CB9}"/>
      </w:docPartPr>
      <w:docPartBody>
        <w:p w:rsidR="00000000" w:rsidRDefault="001C5AB0"/>
      </w:docPartBody>
    </w:docPart>
    <w:docPart>
      <w:docPartPr>
        <w:name w:val="49A7E7EF1C894D15950E8DD1EEEDC07F"/>
        <w:category>
          <w:name w:val="General"/>
          <w:gallery w:val="placeholder"/>
        </w:category>
        <w:types>
          <w:type w:val="bbPlcHdr"/>
        </w:types>
        <w:behaviors>
          <w:behavior w:val="content"/>
        </w:behaviors>
        <w:guid w:val="{6B4366AF-6513-4F2D-81D0-666AE1F29CB0}"/>
      </w:docPartPr>
      <w:docPartBody>
        <w:p w:rsidR="00000000" w:rsidRDefault="001C5AB0"/>
      </w:docPartBody>
    </w:docPart>
    <w:docPart>
      <w:docPartPr>
        <w:name w:val="6697720445A74E4497FC2A6347E31AD7"/>
        <w:category>
          <w:name w:val="General"/>
          <w:gallery w:val="placeholder"/>
        </w:category>
        <w:types>
          <w:type w:val="bbPlcHdr"/>
        </w:types>
        <w:behaviors>
          <w:behavior w:val="content"/>
        </w:behaviors>
        <w:guid w:val="{7C869D1B-5C55-4F09-ABF2-92AE5C928C5E}"/>
      </w:docPartPr>
      <w:docPartBody>
        <w:p w:rsidR="00000000" w:rsidRDefault="001C5AB0"/>
      </w:docPartBody>
    </w:docPart>
    <w:docPart>
      <w:docPartPr>
        <w:name w:val="13317D26CA264CBEB00FD64D8B87EEFF"/>
        <w:category>
          <w:name w:val="General"/>
          <w:gallery w:val="placeholder"/>
        </w:category>
        <w:types>
          <w:type w:val="bbPlcHdr"/>
        </w:types>
        <w:behaviors>
          <w:behavior w:val="content"/>
        </w:behaviors>
        <w:guid w:val="{1EB680B3-4C46-4D7F-922D-0590B9B1D6F5}"/>
      </w:docPartPr>
      <w:docPartBody>
        <w:p w:rsidR="00000000" w:rsidRDefault="00E91D46" w:rsidP="00E91D46">
          <w:pPr>
            <w:pStyle w:val="13317D26CA264CBEB00FD64D8B87EEFF"/>
          </w:pPr>
          <w:r w:rsidRPr="00A30DD1">
            <w:rPr>
              <w:rStyle w:val="PlaceholderText"/>
            </w:rPr>
            <w:t>Click here to enter a date.</w:t>
          </w:r>
        </w:p>
      </w:docPartBody>
    </w:docPart>
    <w:docPart>
      <w:docPartPr>
        <w:name w:val="F67FE12BD3704A85B8AF8AC4D722C8AE"/>
        <w:category>
          <w:name w:val="General"/>
          <w:gallery w:val="placeholder"/>
        </w:category>
        <w:types>
          <w:type w:val="bbPlcHdr"/>
        </w:types>
        <w:behaviors>
          <w:behavior w:val="content"/>
        </w:behaviors>
        <w:guid w:val="{B6D6D1D1-C3C6-4B8B-BA71-DF07B64A614E}"/>
      </w:docPartPr>
      <w:docPartBody>
        <w:p w:rsidR="00000000" w:rsidRDefault="001C5AB0"/>
      </w:docPartBody>
    </w:docPart>
    <w:docPart>
      <w:docPartPr>
        <w:name w:val="8C64E950BE4E4752BD4A93AC02514A77"/>
        <w:category>
          <w:name w:val="General"/>
          <w:gallery w:val="placeholder"/>
        </w:category>
        <w:types>
          <w:type w:val="bbPlcHdr"/>
        </w:types>
        <w:behaviors>
          <w:behavior w:val="content"/>
        </w:behaviors>
        <w:guid w:val="{44667868-976A-45BE-BC73-5273A0685ECF}"/>
      </w:docPartPr>
      <w:docPartBody>
        <w:p w:rsidR="00000000" w:rsidRDefault="001C5AB0"/>
      </w:docPartBody>
    </w:docPart>
    <w:docPart>
      <w:docPartPr>
        <w:name w:val="A16C81C8DC074C02AE4D13A49DEE4C1B"/>
        <w:category>
          <w:name w:val="General"/>
          <w:gallery w:val="placeholder"/>
        </w:category>
        <w:types>
          <w:type w:val="bbPlcHdr"/>
        </w:types>
        <w:behaviors>
          <w:behavior w:val="content"/>
        </w:behaviors>
        <w:guid w:val="{82FE1EFD-008D-4DCE-AC2D-F2C48DF67FC5}"/>
      </w:docPartPr>
      <w:docPartBody>
        <w:p w:rsidR="00000000" w:rsidRDefault="00E91D46" w:rsidP="00E91D46">
          <w:pPr>
            <w:pStyle w:val="A16C81C8DC074C02AE4D13A49DEE4C1B"/>
          </w:pPr>
          <w:r>
            <w:rPr>
              <w:rFonts w:eastAsia="Times New Roman" w:cs="Times New Roman"/>
              <w:bCs/>
              <w:szCs w:val="24"/>
            </w:rPr>
            <w:t xml:space="preserve"> </w:t>
          </w:r>
        </w:p>
      </w:docPartBody>
    </w:docPart>
    <w:docPart>
      <w:docPartPr>
        <w:name w:val="288D0E2706864DE0AA13580AE4C1E898"/>
        <w:category>
          <w:name w:val="General"/>
          <w:gallery w:val="placeholder"/>
        </w:category>
        <w:types>
          <w:type w:val="bbPlcHdr"/>
        </w:types>
        <w:behaviors>
          <w:behavior w:val="content"/>
        </w:behaviors>
        <w:guid w:val="{E89D4B3D-1801-4DF0-B399-FBAC1A99DDB5}"/>
      </w:docPartPr>
      <w:docPartBody>
        <w:p w:rsidR="00000000" w:rsidRDefault="001C5AB0"/>
      </w:docPartBody>
    </w:docPart>
    <w:docPart>
      <w:docPartPr>
        <w:name w:val="BDA01CB570834107964719F9E35C3E7B"/>
        <w:category>
          <w:name w:val="General"/>
          <w:gallery w:val="placeholder"/>
        </w:category>
        <w:types>
          <w:type w:val="bbPlcHdr"/>
        </w:types>
        <w:behaviors>
          <w:behavior w:val="content"/>
        </w:behaviors>
        <w:guid w:val="{D4D9D8C3-A3BE-42A2-8329-3474DFF4C32A}"/>
      </w:docPartPr>
      <w:docPartBody>
        <w:p w:rsidR="00000000" w:rsidRDefault="001C5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AB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1D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317D26CA264CBEB00FD64D8B87EEFF">
    <w:name w:val="13317D26CA264CBEB00FD64D8B87EEFF"/>
    <w:rsid w:val="00E91D46"/>
    <w:pPr>
      <w:spacing w:after="160" w:line="259" w:lineRule="auto"/>
    </w:pPr>
  </w:style>
  <w:style w:type="paragraph" w:customStyle="1" w:styleId="A16C81C8DC074C02AE4D13A49DEE4C1B">
    <w:name w:val="A16C81C8DC074C02AE4D13A49DEE4C1B"/>
    <w:rsid w:val="00E91D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CB49BC-4F26-46D0-9016-507B56E4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1</Pages>
  <Words>359</Words>
  <Characters>2048</Characters>
  <Application>Microsoft Office Word</Application>
  <DocSecurity>0</DocSecurity>
  <Lines>17</Lines>
  <Paragraphs>4</Paragraphs>
  <ScaleCrop>false</ScaleCrop>
  <Company>Texas Legislative Council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2021-04-29T22:05:00Z</cp:lastPrinted>
  <dcterms:created xsi:type="dcterms:W3CDTF">2015-05-29T14:24:00Z</dcterms:created>
  <dcterms:modified xsi:type="dcterms:W3CDTF">2021-04-29T22:24:00Z</dcterms:modified>
</cp:coreProperties>
</file>

<file path=docProps/custom.xml><?xml version="1.0" encoding="utf-8"?>
<op:Properties xmlns:vt="http://schemas.openxmlformats.org/officeDocument/2006/docPropsVTypes" xmlns:op="http://schemas.openxmlformats.org/officeDocument/2006/custom-properties"/>
</file>