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8703D" w14:paraId="66EC37A4" w14:textId="77777777" w:rsidTr="00345119">
        <w:tc>
          <w:tcPr>
            <w:tcW w:w="9576" w:type="dxa"/>
            <w:noWrap/>
          </w:tcPr>
          <w:p w14:paraId="044F07D5" w14:textId="77777777" w:rsidR="008423E4" w:rsidRPr="0022177D" w:rsidRDefault="00170A8B" w:rsidP="003C02B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F1F7070" w14:textId="77777777" w:rsidR="008423E4" w:rsidRPr="0022177D" w:rsidRDefault="008423E4" w:rsidP="003C02B7">
      <w:pPr>
        <w:jc w:val="center"/>
      </w:pPr>
    </w:p>
    <w:p w14:paraId="442934B5" w14:textId="77777777" w:rsidR="008423E4" w:rsidRPr="00B31F0E" w:rsidRDefault="008423E4" w:rsidP="003C02B7"/>
    <w:p w14:paraId="7BD7CA2F" w14:textId="77777777" w:rsidR="008423E4" w:rsidRPr="00742794" w:rsidRDefault="008423E4" w:rsidP="003C02B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703D" w14:paraId="2C159F9D" w14:textId="77777777" w:rsidTr="00345119">
        <w:tc>
          <w:tcPr>
            <w:tcW w:w="9576" w:type="dxa"/>
          </w:tcPr>
          <w:p w14:paraId="20746363" w14:textId="056FEA94" w:rsidR="008423E4" w:rsidRPr="00861995" w:rsidRDefault="00170A8B" w:rsidP="003C02B7">
            <w:pPr>
              <w:jc w:val="right"/>
            </w:pPr>
            <w:r>
              <w:t>H.B. 2083</w:t>
            </w:r>
          </w:p>
        </w:tc>
      </w:tr>
      <w:tr w:rsidR="00F8703D" w14:paraId="0E44E51E" w14:textId="77777777" w:rsidTr="00345119">
        <w:tc>
          <w:tcPr>
            <w:tcW w:w="9576" w:type="dxa"/>
          </w:tcPr>
          <w:p w14:paraId="54990AEC" w14:textId="13E97994" w:rsidR="008423E4" w:rsidRPr="00861995" w:rsidRDefault="00170A8B" w:rsidP="003C02B7">
            <w:pPr>
              <w:jc w:val="right"/>
            </w:pPr>
            <w:r>
              <w:t xml:space="preserve">By: </w:t>
            </w:r>
            <w:r w:rsidR="00CA31FD">
              <w:t>Darby</w:t>
            </w:r>
          </w:p>
        </w:tc>
      </w:tr>
      <w:tr w:rsidR="00F8703D" w14:paraId="688D9B74" w14:textId="77777777" w:rsidTr="00345119">
        <w:tc>
          <w:tcPr>
            <w:tcW w:w="9576" w:type="dxa"/>
          </w:tcPr>
          <w:p w14:paraId="04165A29" w14:textId="3341643B" w:rsidR="008423E4" w:rsidRPr="00861995" w:rsidRDefault="00170A8B" w:rsidP="003C02B7">
            <w:pPr>
              <w:jc w:val="right"/>
            </w:pPr>
            <w:r>
              <w:t>Natural Resources</w:t>
            </w:r>
          </w:p>
        </w:tc>
      </w:tr>
      <w:tr w:rsidR="00F8703D" w14:paraId="3AB5A389" w14:textId="77777777" w:rsidTr="00345119">
        <w:tc>
          <w:tcPr>
            <w:tcW w:w="9576" w:type="dxa"/>
          </w:tcPr>
          <w:p w14:paraId="1B9192B3" w14:textId="1C3EC84C" w:rsidR="008423E4" w:rsidRDefault="00170A8B" w:rsidP="003C02B7">
            <w:pPr>
              <w:jc w:val="right"/>
            </w:pPr>
            <w:r>
              <w:t>Committee Report (Unamended)</w:t>
            </w:r>
          </w:p>
        </w:tc>
      </w:tr>
    </w:tbl>
    <w:p w14:paraId="654F95AF" w14:textId="77777777" w:rsidR="008423E4" w:rsidRDefault="008423E4" w:rsidP="003C02B7">
      <w:pPr>
        <w:tabs>
          <w:tab w:val="right" w:pos="9360"/>
        </w:tabs>
      </w:pPr>
    </w:p>
    <w:p w14:paraId="392E4F63" w14:textId="77777777" w:rsidR="008423E4" w:rsidRDefault="008423E4" w:rsidP="003C02B7"/>
    <w:p w14:paraId="40A8699F" w14:textId="77777777" w:rsidR="008423E4" w:rsidRDefault="008423E4" w:rsidP="003C02B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8703D" w14:paraId="142C7E34" w14:textId="77777777" w:rsidTr="00345119">
        <w:tc>
          <w:tcPr>
            <w:tcW w:w="9576" w:type="dxa"/>
          </w:tcPr>
          <w:p w14:paraId="17E8DEBE" w14:textId="77777777" w:rsidR="008423E4" w:rsidRPr="00A8133F" w:rsidRDefault="00170A8B" w:rsidP="003C02B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BB5DAAA" w14:textId="77777777" w:rsidR="008423E4" w:rsidRDefault="008423E4" w:rsidP="003C02B7"/>
          <w:p w14:paraId="6A929C13" w14:textId="6A473A88" w:rsidR="008423E4" w:rsidRDefault="00170A8B" w:rsidP="003C02B7">
            <w:pPr>
              <w:pStyle w:val="Header"/>
              <w:tabs>
                <w:tab w:val="left" w:pos="990"/>
              </w:tabs>
              <w:jc w:val="both"/>
            </w:pPr>
            <w:r>
              <w:t>The Upper Colorado River Authority administers various water quality and water supply contracts and grants</w:t>
            </w:r>
            <w:r w:rsidR="003E1831">
              <w:t xml:space="preserve"> in addition to </w:t>
            </w:r>
            <w:r>
              <w:t xml:space="preserve">managing Colorado River resources for several counties. The </w:t>
            </w:r>
            <w:r w:rsidR="003C2D6E">
              <w:t xml:space="preserve">authority </w:t>
            </w:r>
            <w:r>
              <w:t xml:space="preserve">is governed by a </w:t>
            </w:r>
            <w:r w:rsidR="00E024F2">
              <w:t>nine</w:t>
            </w:r>
            <w:r>
              <w:t xml:space="preserve">-member board appointed by the governor with the advice and consent of the </w:t>
            </w:r>
            <w:r w:rsidR="00EC7D6E">
              <w:t xml:space="preserve">Texas </w:t>
            </w:r>
            <w:r>
              <w:t>Senate. Currently, the chair of the board also serves as the chief executive officer</w:t>
            </w:r>
            <w:r>
              <w:t xml:space="preserve"> of the authority. Given the immense workload the board </w:t>
            </w:r>
            <w:r w:rsidR="00E024F2">
              <w:t xml:space="preserve">routinely </w:t>
            </w:r>
            <w:r>
              <w:t>faces</w:t>
            </w:r>
            <w:r w:rsidR="00E024F2">
              <w:t>, there have been calls to employ</w:t>
            </w:r>
            <w:r>
              <w:t xml:space="preserve"> a general manager to serve as the </w:t>
            </w:r>
            <w:r w:rsidR="003C2D6E">
              <w:t xml:space="preserve">authority's </w:t>
            </w:r>
            <w:r>
              <w:t xml:space="preserve">chief executive officer. </w:t>
            </w:r>
            <w:r w:rsidR="00E024F2">
              <w:t>H.B. 2083 provid</w:t>
            </w:r>
            <w:r w:rsidR="003C2D6E">
              <w:t>e</w:t>
            </w:r>
            <w:r w:rsidR="00BE041A">
              <w:t>s</w:t>
            </w:r>
            <w:r w:rsidR="00E024F2">
              <w:t xml:space="preserve"> for the employment of </w:t>
            </w:r>
            <w:r w:rsidR="00504174">
              <w:t>such a manager</w:t>
            </w:r>
            <w:r w:rsidR="00E024F2">
              <w:t>.</w:t>
            </w:r>
            <w:r>
              <w:tab/>
            </w:r>
          </w:p>
          <w:p w14:paraId="157A6976" w14:textId="77777777" w:rsidR="008423E4" w:rsidRPr="00E26B13" w:rsidRDefault="008423E4" w:rsidP="003C02B7">
            <w:pPr>
              <w:rPr>
                <w:b/>
              </w:rPr>
            </w:pPr>
          </w:p>
        </w:tc>
      </w:tr>
      <w:tr w:rsidR="00F8703D" w14:paraId="130DFEE4" w14:textId="77777777" w:rsidTr="00345119">
        <w:tc>
          <w:tcPr>
            <w:tcW w:w="9576" w:type="dxa"/>
          </w:tcPr>
          <w:p w14:paraId="09F25C6C" w14:textId="77777777" w:rsidR="0017725B" w:rsidRDefault="00170A8B" w:rsidP="003C02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</w:t>
            </w:r>
            <w:r>
              <w:rPr>
                <w:b/>
                <w:u w:val="single"/>
              </w:rPr>
              <w:t>ACT</w:t>
            </w:r>
          </w:p>
          <w:p w14:paraId="31D0524F" w14:textId="77777777" w:rsidR="0017725B" w:rsidRDefault="0017725B" w:rsidP="003C02B7">
            <w:pPr>
              <w:rPr>
                <w:b/>
                <w:u w:val="single"/>
              </w:rPr>
            </w:pPr>
          </w:p>
          <w:p w14:paraId="1FF26795" w14:textId="77777777" w:rsidR="00AD0440" w:rsidRPr="00AD0440" w:rsidRDefault="00170A8B" w:rsidP="003C02B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</w:t>
            </w:r>
            <w:r>
              <w:t>ndatory supervision.</w:t>
            </w:r>
          </w:p>
          <w:p w14:paraId="317C9286" w14:textId="77777777" w:rsidR="0017725B" w:rsidRPr="0017725B" w:rsidRDefault="0017725B" w:rsidP="003C02B7">
            <w:pPr>
              <w:rPr>
                <w:b/>
                <w:u w:val="single"/>
              </w:rPr>
            </w:pPr>
          </w:p>
        </w:tc>
      </w:tr>
      <w:tr w:rsidR="00F8703D" w14:paraId="7D26EB2D" w14:textId="77777777" w:rsidTr="00345119">
        <w:tc>
          <w:tcPr>
            <w:tcW w:w="9576" w:type="dxa"/>
          </w:tcPr>
          <w:p w14:paraId="1AF82D00" w14:textId="77777777" w:rsidR="008423E4" w:rsidRPr="00A8133F" w:rsidRDefault="00170A8B" w:rsidP="003C02B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DE30702" w14:textId="77777777" w:rsidR="008423E4" w:rsidRDefault="008423E4" w:rsidP="003C02B7"/>
          <w:p w14:paraId="49909F6F" w14:textId="77777777" w:rsidR="00AD0440" w:rsidRDefault="00170A8B" w:rsidP="003C02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C4138A5" w14:textId="77777777" w:rsidR="008423E4" w:rsidRPr="00E21FDC" w:rsidRDefault="008423E4" w:rsidP="003C02B7">
            <w:pPr>
              <w:rPr>
                <w:b/>
              </w:rPr>
            </w:pPr>
          </w:p>
        </w:tc>
      </w:tr>
      <w:tr w:rsidR="00F8703D" w14:paraId="1CE1A651" w14:textId="77777777" w:rsidTr="00345119">
        <w:tc>
          <w:tcPr>
            <w:tcW w:w="9576" w:type="dxa"/>
          </w:tcPr>
          <w:p w14:paraId="59192A5D" w14:textId="77777777" w:rsidR="008423E4" w:rsidRPr="00A8133F" w:rsidRDefault="00170A8B" w:rsidP="003C02B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57B05EE" w14:textId="77777777" w:rsidR="008423E4" w:rsidRDefault="008423E4" w:rsidP="003C02B7"/>
          <w:p w14:paraId="4B9F54A0" w14:textId="2FDDBF36" w:rsidR="009C36CD" w:rsidRPr="009C36CD" w:rsidRDefault="00170A8B" w:rsidP="003C02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2083 amends the </w:t>
            </w:r>
            <w:r w:rsidRPr="00F95719">
              <w:t xml:space="preserve">Special </w:t>
            </w:r>
            <w:r w:rsidRPr="00F95719">
              <w:t>District Local Laws Code</w:t>
            </w:r>
            <w:r w:rsidR="005B2BB0">
              <w:t xml:space="preserve"> to replace the person who is the </w:t>
            </w:r>
            <w:r w:rsidR="005B2BB0" w:rsidRPr="005B2BB0">
              <w:t>chief executive officer of the Upper Colorado River Authority</w:t>
            </w:r>
            <w:r w:rsidR="00E314B3">
              <w:t xml:space="preserve"> and who is in charge </w:t>
            </w:r>
            <w:r w:rsidR="00E314B3" w:rsidRPr="00E314B3">
              <w:t>of the authority's general office</w:t>
            </w:r>
            <w:r w:rsidR="005B2BB0">
              <w:t xml:space="preserve"> from the presiding officer of the authority's board of directors to the authority's general manager. The bill authorizes the board to </w:t>
            </w:r>
            <w:r w:rsidR="005B2BB0" w:rsidRPr="005B2BB0">
              <w:t xml:space="preserve">employ </w:t>
            </w:r>
            <w:r w:rsidR="005B2BB0">
              <w:t>the</w:t>
            </w:r>
            <w:r w:rsidR="005B2BB0" w:rsidRPr="005B2BB0">
              <w:t xml:space="preserve"> general manager</w:t>
            </w:r>
            <w:r w:rsidR="007850C9">
              <w:t xml:space="preserve">, </w:t>
            </w:r>
            <w:r w:rsidR="007850C9" w:rsidRPr="007850C9">
              <w:t>requires the board to set the general manager's compensation</w:t>
            </w:r>
            <w:r w:rsidR="007850C9">
              <w:t>,</w:t>
            </w:r>
            <w:r w:rsidR="005B2BB0">
              <w:t xml:space="preserve"> and prohibits the general manager from being a board member. </w:t>
            </w:r>
            <w:r w:rsidR="00E314B3">
              <w:t>The bill establishes that the general manager has</w:t>
            </w:r>
            <w:r w:rsidR="00E314B3" w:rsidRPr="00E314B3">
              <w:t xml:space="preserve"> the powers and duties, hold</w:t>
            </w:r>
            <w:r w:rsidR="00E314B3">
              <w:t>s office for the term, and is</w:t>
            </w:r>
            <w:r w:rsidR="00E314B3" w:rsidRPr="00E314B3">
              <w:t xml:space="preserve"> subject to removal in the manner provided by the </w:t>
            </w:r>
            <w:r w:rsidR="004926FC">
              <w:t xml:space="preserve">applicable </w:t>
            </w:r>
            <w:r w:rsidR="00E314B3" w:rsidRPr="00E314B3">
              <w:t>bylaws</w:t>
            </w:r>
            <w:r w:rsidR="007850C9">
              <w:t xml:space="preserve">. </w:t>
            </w:r>
          </w:p>
          <w:p w14:paraId="3A7E5DCF" w14:textId="77777777" w:rsidR="008423E4" w:rsidRPr="00835628" w:rsidRDefault="008423E4" w:rsidP="003C02B7">
            <w:pPr>
              <w:rPr>
                <w:b/>
              </w:rPr>
            </w:pPr>
          </w:p>
        </w:tc>
      </w:tr>
      <w:tr w:rsidR="00F8703D" w14:paraId="1147DB6B" w14:textId="77777777" w:rsidTr="00345119">
        <w:tc>
          <w:tcPr>
            <w:tcW w:w="9576" w:type="dxa"/>
          </w:tcPr>
          <w:p w14:paraId="17B63C48" w14:textId="77777777" w:rsidR="008423E4" w:rsidRPr="00A8133F" w:rsidRDefault="00170A8B" w:rsidP="003C02B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5335B3D" w14:textId="77777777" w:rsidR="008423E4" w:rsidRDefault="008423E4" w:rsidP="003C02B7"/>
          <w:p w14:paraId="5E401F21" w14:textId="77777777" w:rsidR="008423E4" w:rsidRPr="003624F2" w:rsidRDefault="00170A8B" w:rsidP="003C02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CF72B60" w14:textId="77777777" w:rsidR="008423E4" w:rsidRPr="00233FDB" w:rsidRDefault="008423E4" w:rsidP="003C02B7">
            <w:pPr>
              <w:rPr>
                <w:b/>
              </w:rPr>
            </w:pPr>
          </w:p>
        </w:tc>
      </w:tr>
    </w:tbl>
    <w:p w14:paraId="0CB94DAC" w14:textId="77777777" w:rsidR="008423E4" w:rsidRPr="00BE0E75" w:rsidRDefault="008423E4" w:rsidP="003C02B7">
      <w:pPr>
        <w:jc w:val="both"/>
        <w:rPr>
          <w:rFonts w:ascii="Arial" w:hAnsi="Arial"/>
          <w:sz w:val="16"/>
          <w:szCs w:val="16"/>
        </w:rPr>
      </w:pPr>
    </w:p>
    <w:p w14:paraId="3BE582FF" w14:textId="77777777" w:rsidR="004108C3" w:rsidRPr="008423E4" w:rsidRDefault="004108C3" w:rsidP="003C02B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BFD05" w14:textId="77777777" w:rsidR="00000000" w:rsidRDefault="00170A8B">
      <w:r>
        <w:separator/>
      </w:r>
    </w:p>
  </w:endnote>
  <w:endnote w:type="continuationSeparator" w:id="0">
    <w:p w14:paraId="0F195B6E" w14:textId="77777777" w:rsidR="00000000" w:rsidRDefault="0017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D2F6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703D" w14:paraId="64376689" w14:textId="77777777" w:rsidTr="009C1E9A">
      <w:trPr>
        <w:cantSplit/>
      </w:trPr>
      <w:tc>
        <w:tcPr>
          <w:tcW w:w="0" w:type="pct"/>
        </w:tcPr>
        <w:p w14:paraId="2BA450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BE51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55B9FA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70A01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5F3C77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703D" w14:paraId="77CC37D6" w14:textId="77777777" w:rsidTr="009C1E9A">
      <w:trPr>
        <w:cantSplit/>
      </w:trPr>
      <w:tc>
        <w:tcPr>
          <w:tcW w:w="0" w:type="pct"/>
        </w:tcPr>
        <w:p w14:paraId="3C6574D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B40BC4B" w14:textId="59241F69" w:rsidR="00EC379B" w:rsidRPr="009C1E9A" w:rsidRDefault="00170A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17754</w:t>
          </w:r>
        </w:p>
      </w:tc>
      <w:tc>
        <w:tcPr>
          <w:tcW w:w="2453" w:type="pct"/>
        </w:tcPr>
        <w:p w14:paraId="1D844EB5" w14:textId="5D2D98FE" w:rsidR="00EC379B" w:rsidRDefault="00170A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646EE">
            <w:t>21.90.603</w:t>
          </w:r>
          <w:r>
            <w:fldChar w:fldCharType="end"/>
          </w:r>
        </w:p>
      </w:tc>
    </w:tr>
    <w:tr w:rsidR="00F8703D" w14:paraId="4C37257A" w14:textId="77777777" w:rsidTr="009C1E9A">
      <w:trPr>
        <w:cantSplit/>
      </w:trPr>
      <w:tc>
        <w:tcPr>
          <w:tcW w:w="0" w:type="pct"/>
        </w:tcPr>
        <w:p w14:paraId="708714E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93923F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025193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A460B9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703D" w14:paraId="54FB883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AA584B2" w14:textId="041FD8A4" w:rsidR="00EC379B" w:rsidRDefault="00170A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C02B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AE096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0A68C2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3CB8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8DA7B" w14:textId="77777777" w:rsidR="00000000" w:rsidRDefault="00170A8B">
      <w:r>
        <w:separator/>
      </w:r>
    </w:p>
  </w:footnote>
  <w:footnote w:type="continuationSeparator" w:id="0">
    <w:p w14:paraId="63D288F4" w14:textId="77777777" w:rsidR="00000000" w:rsidRDefault="00170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F934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26E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2D3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0BAE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56DF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0A8B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8E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4DD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197E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61A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2C32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6EA8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2B7"/>
    <w:rsid w:val="003C0411"/>
    <w:rsid w:val="003C1871"/>
    <w:rsid w:val="003C1C55"/>
    <w:rsid w:val="003C25EA"/>
    <w:rsid w:val="003C2D6E"/>
    <w:rsid w:val="003C36FD"/>
    <w:rsid w:val="003C664C"/>
    <w:rsid w:val="003D726D"/>
    <w:rsid w:val="003E0875"/>
    <w:rsid w:val="003E0BB8"/>
    <w:rsid w:val="003E1831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6FC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028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4174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2BB0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BED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0C9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636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6EE"/>
    <w:rsid w:val="0086477C"/>
    <w:rsid w:val="00864BAD"/>
    <w:rsid w:val="00866F9D"/>
    <w:rsid w:val="008673D9"/>
    <w:rsid w:val="00871775"/>
    <w:rsid w:val="00871AEF"/>
    <w:rsid w:val="008726E5"/>
    <w:rsid w:val="0087289E"/>
    <w:rsid w:val="00874173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29E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44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6704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41A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A4A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1FD"/>
    <w:rsid w:val="00CA3608"/>
    <w:rsid w:val="00CA4CA0"/>
    <w:rsid w:val="00CA5E5E"/>
    <w:rsid w:val="00CA7D7B"/>
    <w:rsid w:val="00CB0131"/>
    <w:rsid w:val="00CB0AE4"/>
    <w:rsid w:val="00CB0C21"/>
    <w:rsid w:val="00CB0D1A"/>
    <w:rsid w:val="00CB14C8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3B0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4F2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4B3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759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6F50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7D6E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703D"/>
    <w:rsid w:val="00F95719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199DFD-54FA-4D6B-B0E0-5F69D288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2B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2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2B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2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2BB0"/>
    <w:rPr>
      <w:b/>
      <w:bCs/>
    </w:rPr>
  </w:style>
  <w:style w:type="character" w:styleId="Hyperlink">
    <w:name w:val="Hyperlink"/>
    <w:basedOn w:val="DefaultParagraphFont"/>
    <w:unhideWhenUsed/>
    <w:rsid w:val="005B2B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B66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1605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HB02083 (Committee Report (Unamended))</vt:lpstr>
    </vt:vector>
  </TitlesOfParts>
  <Company>State of Texas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17754</dc:subject>
  <dc:creator>State of Texas</dc:creator>
  <dc:description>HB 2083 by Darby-(H)Natural Resources</dc:description>
  <cp:lastModifiedBy>Damian Duarte</cp:lastModifiedBy>
  <cp:revision>2</cp:revision>
  <cp:lastPrinted>2003-11-26T17:21:00Z</cp:lastPrinted>
  <dcterms:created xsi:type="dcterms:W3CDTF">2021-04-01T22:55:00Z</dcterms:created>
  <dcterms:modified xsi:type="dcterms:W3CDTF">2021-04-01T22:55:00Z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21.90.603</vt:lpwstr>
  </property>
</Properties>
</file>