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1C03" w14:paraId="13DD307B" w14:textId="77777777" w:rsidTr="00345119">
        <w:tc>
          <w:tcPr>
            <w:tcW w:w="9576" w:type="dxa"/>
            <w:noWrap/>
          </w:tcPr>
          <w:p w14:paraId="68FB82FE" w14:textId="77777777" w:rsidR="008423E4" w:rsidRPr="0022177D" w:rsidRDefault="00D71B38" w:rsidP="0032433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79988DF" w14:textId="77777777" w:rsidR="008423E4" w:rsidRPr="0022177D" w:rsidRDefault="008423E4" w:rsidP="00324337">
      <w:pPr>
        <w:jc w:val="center"/>
      </w:pPr>
    </w:p>
    <w:p w14:paraId="4824909A" w14:textId="77777777" w:rsidR="008423E4" w:rsidRPr="00B31F0E" w:rsidRDefault="008423E4" w:rsidP="00324337"/>
    <w:p w14:paraId="3DCC49A0" w14:textId="77777777" w:rsidR="008423E4" w:rsidRPr="00742794" w:rsidRDefault="008423E4" w:rsidP="003243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1C03" w14:paraId="3A3ACF6A" w14:textId="77777777" w:rsidTr="00345119">
        <w:tc>
          <w:tcPr>
            <w:tcW w:w="9576" w:type="dxa"/>
          </w:tcPr>
          <w:p w14:paraId="61314542" w14:textId="3A7A589A" w:rsidR="008423E4" w:rsidRPr="00861995" w:rsidRDefault="00D71B38" w:rsidP="00324337">
            <w:pPr>
              <w:jc w:val="right"/>
            </w:pPr>
            <w:r>
              <w:t>H.B. 2087</w:t>
            </w:r>
          </w:p>
        </w:tc>
      </w:tr>
      <w:tr w:rsidR="00651C03" w14:paraId="4DD38B19" w14:textId="77777777" w:rsidTr="00345119">
        <w:tc>
          <w:tcPr>
            <w:tcW w:w="9576" w:type="dxa"/>
          </w:tcPr>
          <w:p w14:paraId="7D33F88F" w14:textId="0E706856" w:rsidR="008423E4" w:rsidRPr="00861995" w:rsidRDefault="00D71B38" w:rsidP="00324337">
            <w:pPr>
              <w:jc w:val="right"/>
            </w:pPr>
            <w:r>
              <w:t xml:space="preserve">By: </w:t>
            </w:r>
            <w:r w:rsidR="003A3A76">
              <w:t>Perez</w:t>
            </w:r>
          </w:p>
        </w:tc>
      </w:tr>
      <w:tr w:rsidR="00651C03" w14:paraId="6336D926" w14:textId="77777777" w:rsidTr="00345119">
        <w:tc>
          <w:tcPr>
            <w:tcW w:w="9576" w:type="dxa"/>
          </w:tcPr>
          <w:p w14:paraId="478C0F61" w14:textId="3BA583C4" w:rsidR="008423E4" w:rsidRPr="00861995" w:rsidRDefault="00D71B38" w:rsidP="00324337">
            <w:pPr>
              <w:jc w:val="right"/>
            </w:pPr>
            <w:r>
              <w:t>Urban Affairs</w:t>
            </w:r>
          </w:p>
        </w:tc>
      </w:tr>
      <w:tr w:rsidR="00651C03" w14:paraId="7E225C17" w14:textId="77777777" w:rsidTr="00345119">
        <w:tc>
          <w:tcPr>
            <w:tcW w:w="9576" w:type="dxa"/>
          </w:tcPr>
          <w:p w14:paraId="4A3569A3" w14:textId="405B470E" w:rsidR="008423E4" w:rsidRDefault="00D71B38" w:rsidP="00324337">
            <w:pPr>
              <w:jc w:val="right"/>
            </w:pPr>
            <w:r>
              <w:t>Committee Report (Unamended)</w:t>
            </w:r>
          </w:p>
        </w:tc>
      </w:tr>
    </w:tbl>
    <w:p w14:paraId="0733E24F" w14:textId="77777777" w:rsidR="008423E4" w:rsidRDefault="008423E4" w:rsidP="00324337">
      <w:pPr>
        <w:tabs>
          <w:tab w:val="right" w:pos="9360"/>
        </w:tabs>
      </w:pPr>
    </w:p>
    <w:p w14:paraId="6C7D9F3A" w14:textId="77777777" w:rsidR="008423E4" w:rsidRDefault="008423E4" w:rsidP="00324337"/>
    <w:p w14:paraId="2A526C8F" w14:textId="77777777" w:rsidR="008423E4" w:rsidRDefault="008423E4" w:rsidP="003243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1C03" w14:paraId="45841672" w14:textId="77777777" w:rsidTr="00345119">
        <w:tc>
          <w:tcPr>
            <w:tcW w:w="9576" w:type="dxa"/>
          </w:tcPr>
          <w:p w14:paraId="371B606C" w14:textId="77777777" w:rsidR="008423E4" w:rsidRPr="00A8133F" w:rsidRDefault="00D71B38" w:rsidP="003243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4EEB19" w14:textId="77777777" w:rsidR="008423E4" w:rsidRDefault="008423E4" w:rsidP="00324337"/>
          <w:p w14:paraId="5E9DEC15" w14:textId="7D48FE47" w:rsidR="008423E4" w:rsidRDefault="00D71B38" w:rsidP="003243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F</w:t>
            </w:r>
            <w:r w:rsidR="00195769">
              <w:t xml:space="preserve">irefighters in the City of Houston </w:t>
            </w:r>
            <w:r>
              <w:t xml:space="preserve">work </w:t>
            </w:r>
            <w:r w:rsidR="00195769">
              <w:t>under a collective bargaining agreement</w:t>
            </w:r>
            <w:r w:rsidR="00E12FC5">
              <w:t xml:space="preserve"> </w:t>
            </w:r>
            <w:r w:rsidR="005014EF">
              <w:t xml:space="preserve">as </w:t>
            </w:r>
            <w:r w:rsidR="00E12FC5">
              <w:t xml:space="preserve">provided for under </w:t>
            </w:r>
            <w:r w:rsidR="00E12FC5" w:rsidRPr="00E12FC5">
              <w:t>The Fire and Police Employee Relations Act</w:t>
            </w:r>
            <w:r w:rsidR="00195769">
              <w:t>. For the past three years, th</w:t>
            </w:r>
            <w:r>
              <w:t>es</w:t>
            </w:r>
            <w:r w:rsidR="00195769">
              <w:t xml:space="preserve">e </w:t>
            </w:r>
            <w:r>
              <w:t>f</w:t>
            </w:r>
            <w:r w:rsidR="00195769">
              <w:t xml:space="preserve">irefighters have worked without a contract because the </w:t>
            </w:r>
            <w:r>
              <w:t>f</w:t>
            </w:r>
            <w:r w:rsidR="00195769">
              <w:t xml:space="preserve">irefighters and the </w:t>
            </w:r>
            <w:r>
              <w:t>c</w:t>
            </w:r>
            <w:r w:rsidR="00195769">
              <w:t>ity have been unable to resolve contractual differences.</w:t>
            </w:r>
            <w:r>
              <w:t xml:space="preserve"> </w:t>
            </w:r>
            <w:r w:rsidR="00B75EE6">
              <w:t>H.B. 2087 seeks to help</w:t>
            </w:r>
            <w:r w:rsidR="001A02CD">
              <w:t xml:space="preserve"> provide for the </w:t>
            </w:r>
            <w:r w:rsidR="00195769">
              <w:t>mediat</w:t>
            </w:r>
            <w:r w:rsidR="001A02CD">
              <w:t>ion of</w:t>
            </w:r>
            <w:r w:rsidR="00195769">
              <w:t xml:space="preserve"> issues that might come up</w:t>
            </w:r>
            <w:r w:rsidR="00B75EE6">
              <w:t xml:space="preserve"> during this dispute by providing for mandatory arbitration in certain situations</w:t>
            </w:r>
            <w:r w:rsidR="00195769">
              <w:t xml:space="preserve">. </w:t>
            </w:r>
          </w:p>
          <w:p w14:paraId="6B76BED6" w14:textId="77777777" w:rsidR="008423E4" w:rsidRPr="00E26B13" w:rsidRDefault="008423E4" w:rsidP="00324337">
            <w:pPr>
              <w:rPr>
                <w:b/>
              </w:rPr>
            </w:pPr>
          </w:p>
        </w:tc>
      </w:tr>
      <w:tr w:rsidR="00651C03" w14:paraId="2DE84911" w14:textId="77777777" w:rsidTr="00345119">
        <w:tc>
          <w:tcPr>
            <w:tcW w:w="9576" w:type="dxa"/>
          </w:tcPr>
          <w:p w14:paraId="775DF33F" w14:textId="77777777" w:rsidR="0017725B" w:rsidRDefault="00D71B38" w:rsidP="003243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499DF0" w14:textId="77777777" w:rsidR="0017725B" w:rsidRDefault="0017725B" w:rsidP="00324337">
            <w:pPr>
              <w:rPr>
                <w:b/>
                <w:u w:val="single"/>
              </w:rPr>
            </w:pPr>
          </w:p>
          <w:p w14:paraId="253CE950" w14:textId="77777777" w:rsidR="00CA1099" w:rsidRPr="00CA1099" w:rsidRDefault="00D71B38" w:rsidP="00324337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2CCF75D5" w14:textId="77777777" w:rsidR="0017725B" w:rsidRPr="0017725B" w:rsidRDefault="0017725B" w:rsidP="00324337">
            <w:pPr>
              <w:rPr>
                <w:b/>
                <w:u w:val="single"/>
              </w:rPr>
            </w:pPr>
          </w:p>
        </w:tc>
      </w:tr>
      <w:tr w:rsidR="00651C03" w14:paraId="2234054C" w14:textId="77777777" w:rsidTr="00345119">
        <w:tc>
          <w:tcPr>
            <w:tcW w:w="9576" w:type="dxa"/>
          </w:tcPr>
          <w:p w14:paraId="4347DF1A" w14:textId="77777777" w:rsidR="008423E4" w:rsidRPr="00A8133F" w:rsidRDefault="00D71B38" w:rsidP="003243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46BEB0" w14:textId="77777777" w:rsidR="008423E4" w:rsidRDefault="008423E4" w:rsidP="00324337"/>
          <w:p w14:paraId="300E4266" w14:textId="77777777" w:rsidR="00CA1099" w:rsidRDefault="00D71B38" w:rsidP="003243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2E162271" w14:textId="77777777" w:rsidR="008423E4" w:rsidRPr="00E21FDC" w:rsidRDefault="008423E4" w:rsidP="00324337">
            <w:pPr>
              <w:rPr>
                <w:b/>
              </w:rPr>
            </w:pPr>
          </w:p>
        </w:tc>
      </w:tr>
      <w:tr w:rsidR="00651C03" w14:paraId="743E8E6B" w14:textId="77777777" w:rsidTr="00345119">
        <w:tc>
          <w:tcPr>
            <w:tcW w:w="9576" w:type="dxa"/>
          </w:tcPr>
          <w:p w14:paraId="40BBE995" w14:textId="77777777" w:rsidR="008423E4" w:rsidRPr="00A8133F" w:rsidRDefault="00D71B38" w:rsidP="003243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FCE315" w14:textId="77777777" w:rsidR="008423E4" w:rsidRDefault="008423E4" w:rsidP="00324337"/>
          <w:p w14:paraId="17A049F7" w14:textId="7D806188" w:rsidR="00AD66FF" w:rsidRDefault="00D71B38" w:rsidP="003243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2087 amends the </w:t>
            </w:r>
            <w:r w:rsidRPr="00AD66FF">
              <w:t>Local Government Code</w:t>
            </w:r>
            <w:r>
              <w:t xml:space="preserve"> to require </w:t>
            </w:r>
            <w:r w:rsidR="00D423A5" w:rsidRPr="00AD66FF">
              <w:t>a fire department that serves a municipality with a population of 1.9 million or more</w:t>
            </w:r>
            <w:r w:rsidR="00D423A5">
              <w:t xml:space="preserve"> </w:t>
            </w:r>
            <w:r>
              <w:t>and an association that is a bargaining agent</w:t>
            </w:r>
            <w:r w:rsidR="00D423A5">
              <w:t xml:space="preserve"> for the department's employees </w:t>
            </w:r>
            <w:r>
              <w:t xml:space="preserve">to submit to binding interest arbitration </w:t>
            </w:r>
            <w:r w:rsidR="000047ED">
              <w:t>in the following circumstances</w:t>
            </w:r>
            <w:r>
              <w:t>:</w:t>
            </w:r>
          </w:p>
          <w:p w14:paraId="7B423815" w14:textId="77777777" w:rsidR="00AD66FF" w:rsidRDefault="00D71B38" w:rsidP="0032433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parties reach an impasse in collective bargaining; or</w:t>
            </w:r>
          </w:p>
          <w:p w14:paraId="366E760A" w14:textId="77777777" w:rsidR="00AD66FF" w:rsidRDefault="00D71B38" w:rsidP="0032433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parties are unable to settle after the 61st day after the date the appropriate lawmaking</w:t>
            </w:r>
            <w:r>
              <w:t xml:space="preserve"> body fails to approve a contract reached through collective bargaining.</w:t>
            </w:r>
          </w:p>
          <w:p w14:paraId="46B33393" w14:textId="77777777" w:rsidR="00AD66FF" w:rsidRDefault="00AD66FF" w:rsidP="003243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3CE755A" w14:textId="77777777" w:rsidR="00AD66FF" w:rsidRPr="009C36CD" w:rsidRDefault="00D71B38" w:rsidP="003243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2087 requires each party to send to the other party a written notice specifying each issue in dispute for purposes of binding arbitration by a certain applicable deadline and </w:t>
            </w:r>
            <w:r w:rsidR="00C10966">
              <w:t xml:space="preserve">specifies when the notice </w:t>
            </w:r>
            <w:r>
              <w:t>is considered sent</w:t>
            </w:r>
            <w:r w:rsidR="00C10966">
              <w:t xml:space="preserve">. </w:t>
            </w:r>
          </w:p>
          <w:p w14:paraId="0278ED91" w14:textId="77777777" w:rsidR="008423E4" w:rsidRPr="00835628" w:rsidRDefault="008423E4" w:rsidP="00324337">
            <w:pPr>
              <w:rPr>
                <w:b/>
              </w:rPr>
            </w:pPr>
          </w:p>
        </w:tc>
      </w:tr>
      <w:tr w:rsidR="00651C03" w14:paraId="0D45405D" w14:textId="77777777" w:rsidTr="00345119">
        <w:tc>
          <w:tcPr>
            <w:tcW w:w="9576" w:type="dxa"/>
          </w:tcPr>
          <w:p w14:paraId="1EEA884D" w14:textId="77777777" w:rsidR="008423E4" w:rsidRPr="00A8133F" w:rsidRDefault="00D71B38" w:rsidP="003243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7BABE5" w14:textId="77777777" w:rsidR="008423E4" w:rsidRDefault="008423E4" w:rsidP="00324337"/>
          <w:p w14:paraId="717E3353" w14:textId="77777777" w:rsidR="008423E4" w:rsidRPr="003624F2" w:rsidRDefault="00D71B38" w:rsidP="003243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1183EDC4" w14:textId="77777777" w:rsidR="008423E4" w:rsidRPr="00233FDB" w:rsidRDefault="008423E4" w:rsidP="00324337">
            <w:pPr>
              <w:rPr>
                <w:b/>
              </w:rPr>
            </w:pPr>
          </w:p>
        </w:tc>
      </w:tr>
    </w:tbl>
    <w:p w14:paraId="34C2E031" w14:textId="77777777" w:rsidR="008423E4" w:rsidRPr="00BE0E75" w:rsidRDefault="008423E4" w:rsidP="00324337">
      <w:pPr>
        <w:jc w:val="both"/>
        <w:rPr>
          <w:rFonts w:ascii="Arial" w:hAnsi="Arial"/>
          <w:sz w:val="16"/>
          <w:szCs w:val="16"/>
        </w:rPr>
      </w:pPr>
    </w:p>
    <w:p w14:paraId="331F7851" w14:textId="77777777" w:rsidR="004108C3" w:rsidRPr="008423E4" w:rsidRDefault="004108C3" w:rsidP="0032433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7EF2" w14:textId="77777777" w:rsidR="00000000" w:rsidRDefault="00D71B38">
      <w:r>
        <w:separator/>
      </w:r>
    </w:p>
  </w:endnote>
  <w:endnote w:type="continuationSeparator" w:id="0">
    <w:p w14:paraId="17F95892" w14:textId="77777777" w:rsidR="00000000" w:rsidRDefault="00D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94C4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1C03" w14:paraId="0984B9ED" w14:textId="77777777" w:rsidTr="009C1E9A">
      <w:trPr>
        <w:cantSplit/>
      </w:trPr>
      <w:tc>
        <w:tcPr>
          <w:tcW w:w="0" w:type="pct"/>
        </w:tcPr>
        <w:p w14:paraId="63E890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0545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36EBE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03B6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7A93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1C03" w14:paraId="50AB4ED7" w14:textId="77777777" w:rsidTr="009C1E9A">
      <w:trPr>
        <w:cantSplit/>
      </w:trPr>
      <w:tc>
        <w:tcPr>
          <w:tcW w:w="0" w:type="pct"/>
        </w:tcPr>
        <w:p w14:paraId="43DD71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4A6D30" w14:textId="51FDAB88" w:rsidR="00EC379B" w:rsidRPr="009C1E9A" w:rsidRDefault="00D71B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18341</w:t>
          </w:r>
        </w:p>
      </w:tc>
      <w:tc>
        <w:tcPr>
          <w:tcW w:w="2453" w:type="pct"/>
        </w:tcPr>
        <w:p w14:paraId="3F4B8E9F" w14:textId="721303D1" w:rsidR="00EC379B" w:rsidRDefault="00D71B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3341">
            <w:t>21.95.1039</w:t>
          </w:r>
          <w:r>
            <w:fldChar w:fldCharType="end"/>
          </w:r>
        </w:p>
      </w:tc>
    </w:tr>
    <w:tr w:rsidR="00651C03" w14:paraId="4A25D68A" w14:textId="77777777" w:rsidTr="009C1E9A">
      <w:trPr>
        <w:cantSplit/>
      </w:trPr>
      <w:tc>
        <w:tcPr>
          <w:tcW w:w="0" w:type="pct"/>
        </w:tcPr>
        <w:p w14:paraId="56FC69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C5D5E6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4FADC0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D7A6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1C03" w14:paraId="17C2DD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A45974" w14:textId="59F4437F" w:rsidR="00EC379B" w:rsidRDefault="00D71B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2433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0891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9C9962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61E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352A" w14:textId="77777777" w:rsidR="00000000" w:rsidRDefault="00D71B38">
      <w:r>
        <w:separator/>
      </w:r>
    </w:p>
  </w:footnote>
  <w:footnote w:type="continuationSeparator" w:id="0">
    <w:p w14:paraId="2FF6D0A0" w14:textId="77777777" w:rsidR="00000000" w:rsidRDefault="00D7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16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27F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8C3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5209"/>
    <w:multiLevelType w:val="hybridMultilevel"/>
    <w:tmpl w:val="9A820952"/>
    <w:lvl w:ilvl="0" w:tplc="361E6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087B24" w:tentative="1">
      <w:start w:val="1"/>
      <w:numFmt w:val="lowerLetter"/>
      <w:lvlText w:val="%2."/>
      <w:lvlJc w:val="left"/>
      <w:pPr>
        <w:ind w:left="1440" w:hanging="360"/>
      </w:pPr>
    </w:lvl>
    <w:lvl w:ilvl="2" w:tplc="B88EC8A8" w:tentative="1">
      <w:start w:val="1"/>
      <w:numFmt w:val="lowerRoman"/>
      <w:lvlText w:val="%3."/>
      <w:lvlJc w:val="right"/>
      <w:pPr>
        <w:ind w:left="2160" w:hanging="180"/>
      </w:pPr>
    </w:lvl>
    <w:lvl w:ilvl="3" w:tplc="6E1222EC" w:tentative="1">
      <w:start w:val="1"/>
      <w:numFmt w:val="decimal"/>
      <w:lvlText w:val="%4."/>
      <w:lvlJc w:val="left"/>
      <w:pPr>
        <w:ind w:left="2880" w:hanging="360"/>
      </w:pPr>
    </w:lvl>
    <w:lvl w:ilvl="4" w:tplc="367EF1A8" w:tentative="1">
      <w:start w:val="1"/>
      <w:numFmt w:val="lowerLetter"/>
      <w:lvlText w:val="%5."/>
      <w:lvlJc w:val="left"/>
      <w:pPr>
        <w:ind w:left="3600" w:hanging="360"/>
      </w:pPr>
    </w:lvl>
    <w:lvl w:ilvl="5" w:tplc="47529E26" w:tentative="1">
      <w:start w:val="1"/>
      <w:numFmt w:val="lowerRoman"/>
      <w:lvlText w:val="%6."/>
      <w:lvlJc w:val="right"/>
      <w:pPr>
        <w:ind w:left="4320" w:hanging="180"/>
      </w:pPr>
    </w:lvl>
    <w:lvl w:ilvl="6" w:tplc="9B2A3F0A" w:tentative="1">
      <w:start w:val="1"/>
      <w:numFmt w:val="decimal"/>
      <w:lvlText w:val="%7."/>
      <w:lvlJc w:val="left"/>
      <w:pPr>
        <w:ind w:left="5040" w:hanging="360"/>
      </w:pPr>
    </w:lvl>
    <w:lvl w:ilvl="7" w:tplc="DC44AC68" w:tentative="1">
      <w:start w:val="1"/>
      <w:numFmt w:val="lowerLetter"/>
      <w:lvlText w:val="%8."/>
      <w:lvlJc w:val="left"/>
      <w:pPr>
        <w:ind w:left="5760" w:hanging="360"/>
      </w:pPr>
    </w:lvl>
    <w:lvl w:ilvl="8" w:tplc="9230E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0AAD"/>
    <w:multiLevelType w:val="hybridMultilevel"/>
    <w:tmpl w:val="8C82EC20"/>
    <w:lvl w:ilvl="0" w:tplc="849C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6E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65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23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1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41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49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EB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6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41"/>
    <w:rsid w:val="00000A70"/>
    <w:rsid w:val="000032B8"/>
    <w:rsid w:val="00003B06"/>
    <w:rsid w:val="000047ED"/>
    <w:rsid w:val="000054B9"/>
    <w:rsid w:val="00007461"/>
    <w:rsid w:val="0001117E"/>
    <w:rsid w:val="0001125F"/>
    <w:rsid w:val="000122C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23E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0079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816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769"/>
    <w:rsid w:val="001968BC"/>
    <w:rsid w:val="001A02CD"/>
    <w:rsid w:val="001A0739"/>
    <w:rsid w:val="001A0F00"/>
    <w:rsid w:val="001A2BDD"/>
    <w:rsid w:val="001A3DDF"/>
    <w:rsid w:val="001A4310"/>
    <w:rsid w:val="001B053A"/>
    <w:rsid w:val="001B26D8"/>
    <w:rsid w:val="001B3341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4F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337"/>
    <w:rsid w:val="0032453B"/>
    <w:rsid w:val="00324868"/>
    <w:rsid w:val="003305F5"/>
    <w:rsid w:val="0033268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DE6"/>
    <w:rsid w:val="0038731D"/>
    <w:rsid w:val="00387B60"/>
    <w:rsid w:val="00390098"/>
    <w:rsid w:val="00392DA1"/>
    <w:rsid w:val="00393718"/>
    <w:rsid w:val="003A0296"/>
    <w:rsid w:val="003A10BC"/>
    <w:rsid w:val="003A3A7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432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35B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4EF"/>
    <w:rsid w:val="005017AC"/>
    <w:rsid w:val="00501E8A"/>
    <w:rsid w:val="00505121"/>
    <w:rsid w:val="00505C04"/>
    <w:rsid w:val="00505F1B"/>
    <w:rsid w:val="005073E8"/>
    <w:rsid w:val="00510503"/>
    <w:rsid w:val="00510C78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98"/>
    <w:rsid w:val="005669A7"/>
    <w:rsid w:val="00567E0D"/>
    <w:rsid w:val="00573401"/>
    <w:rsid w:val="00575C4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C03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ADA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D6A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519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CD4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7D0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6F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EE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966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099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057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28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23A5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B3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FC5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21C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8C09D9-E661-41AE-A704-5F45EEE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66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66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66FF"/>
    <w:rPr>
      <w:b/>
      <w:bCs/>
    </w:rPr>
  </w:style>
  <w:style w:type="character" w:styleId="Hyperlink">
    <w:name w:val="Hyperlink"/>
    <w:basedOn w:val="DefaultParagraphFont"/>
    <w:unhideWhenUsed/>
    <w:rsid w:val="00AD66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669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2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1557</Characters>
  <Application>Microsoft Office Word</Application>
  <DocSecurity>4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HB02087 (Committee Report (Unamended))</vt:lpstr>
    </vt:vector>
  </TitlesOfParts>
  <Company>State of Texas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18341</dc:subject>
  <dc:creator>State of Texas</dc:creator>
  <dc:description>HB 2087 by Perez-(H)Urban Affairs</dc:description>
  <cp:lastModifiedBy>Stacey Nicchio</cp:lastModifiedBy>
  <cp:revision>2</cp:revision>
  <cp:lastPrinted>2003-11-26T17:21:00Z</cp:lastPrinted>
  <dcterms:created xsi:type="dcterms:W3CDTF">2021-04-08T18:54:00Z</dcterms:created>
  <dcterms:modified xsi:type="dcterms:W3CDTF">2021-04-08T18:54:00Z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21.95.1039</vt:lpwstr>
  </property>
</Properties>
</file>