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0D" w:rsidRDefault="004A5F0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B5DAEB3D58140A6B90D0CF85BF0E19E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A5F0D" w:rsidRPr="00585C31" w:rsidRDefault="004A5F0D" w:rsidP="000F1DF9">
      <w:pPr>
        <w:spacing w:after="0" w:line="240" w:lineRule="auto"/>
        <w:rPr>
          <w:rFonts w:cs="Times New Roman"/>
          <w:szCs w:val="24"/>
        </w:rPr>
      </w:pPr>
    </w:p>
    <w:p w:rsidR="004A5F0D" w:rsidRPr="00585C31" w:rsidRDefault="004A5F0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A5F0D" w:rsidTr="000F1DF9">
        <w:tc>
          <w:tcPr>
            <w:tcW w:w="2718" w:type="dxa"/>
          </w:tcPr>
          <w:p w:rsidR="004A5F0D" w:rsidRPr="005C2A78" w:rsidRDefault="004A5F0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A000845F20947D38DF030008AE584C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A5F0D" w:rsidRPr="00FF6471" w:rsidRDefault="004A5F0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399365B1C7E41EEABD4DF39F351301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2095</w:t>
                </w:r>
              </w:sdtContent>
            </w:sdt>
          </w:p>
        </w:tc>
      </w:tr>
      <w:tr w:rsidR="004A5F0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10038BD269AC4400AB7D2E9855C8DF38"/>
            </w:placeholder>
            <w:showingPlcHdr/>
          </w:sdtPr>
          <w:sdtContent>
            <w:tc>
              <w:tcPr>
                <w:tcW w:w="2718" w:type="dxa"/>
              </w:tcPr>
              <w:p w:rsidR="004A5F0D" w:rsidRPr="000F1DF9" w:rsidRDefault="004A5F0D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4A5F0D" w:rsidRPr="005C2A78" w:rsidRDefault="004A5F0D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5480B05A8814647A725CE6A8DF870B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76072A9A5BC458CB7015A9504485A4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Wilson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31C0EDCAD214A6BA5FCD479387B750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(Perry)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1CCDA76D26D740F8A9D40D23183DA887"/>
                </w:placeholder>
                <w:showingPlcHdr/>
              </w:sdtPr>
              <w:sdtContent/>
            </w:sdt>
          </w:p>
        </w:tc>
      </w:tr>
      <w:tr w:rsidR="004A5F0D" w:rsidTr="000F1DF9">
        <w:tc>
          <w:tcPr>
            <w:tcW w:w="2718" w:type="dxa"/>
          </w:tcPr>
          <w:p w:rsidR="004A5F0D" w:rsidRPr="00BC7495" w:rsidRDefault="004A5F0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60023B37F56431B8390A260B2F1B3A8"/>
            </w:placeholder>
          </w:sdtPr>
          <w:sdtContent>
            <w:tc>
              <w:tcPr>
                <w:tcW w:w="6858" w:type="dxa"/>
              </w:tcPr>
              <w:p w:rsidR="004A5F0D" w:rsidRPr="00FF6471" w:rsidRDefault="004A5F0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Water, Agriculture &amp; Rural Affairs</w:t>
                </w:r>
              </w:p>
            </w:tc>
          </w:sdtContent>
        </w:sdt>
      </w:tr>
      <w:tr w:rsidR="004A5F0D" w:rsidTr="000F1DF9">
        <w:tc>
          <w:tcPr>
            <w:tcW w:w="2718" w:type="dxa"/>
          </w:tcPr>
          <w:p w:rsidR="004A5F0D" w:rsidRPr="00BC7495" w:rsidRDefault="004A5F0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0509DDBC095F4A07AE46016F3F94BBFB"/>
            </w:placeholder>
            <w:date w:fullDate="2021-05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A5F0D" w:rsidRPr="00FF6471" w:rsidRDefault="004A5F0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5/18/2021</w:t>
                </w:r>
              </w:p>
            </w:tc>
          </w:sdtContent>
        </w:sdt>
      </w:tr>
      <w:tr w:rsidR="004A5F0D" w:rsidTr="000F1DF9">
        <w:tc>
          <w:tcPr>
            <w:tcW w:w="2718" w:type="dxa"/>
          </w:tcPr>
          <w:p w:rsidR="004A5F0D" w:rsidRPr="00BC7495" w:rsidRDefault="004A5F0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29BD92B9382C4948875CABF6C3CD6A4B"/>
            </w:placeholder>
          </w:sdtPr>
          <w:sdtContent>
            <w:tc>
              <w:tcPr>
                <w:tcW w:w="6858" w:type="dxa"/>
              </w:tcPr>
              <w:p w:rsidR="004A5F0D" w:rsidRPr="00FF6471" w:rsidRDefault="004A5F0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4A5F0D" w:rsidRPr="00FF6471" w:rsidRDefault="004A5F0D" w:rsidP="000F1DF9">
      <w:pPr>
        <w:spacing w:after="0" w:line="240" w:lineRule="auto"/>
        <w:rPr>
          <w:rFonts w:cs="Times New Roman"/>
          <w:szCs w:val="24"/>
        </w:rPr>
      </w:pPr>
    </w:p>
    <w:p w:rsidR="004A5F0D" w:rsidRPr="00FF6471" w:rsidRDefault="004A5F0D" w:rsidP="000F1DF9">
      <w:pPr>
        <w:spacing w:after="0" w:line="240" w:lineRule="auto"/>
        <w:rPr>
          <w:rFonts w:cs="Times New Roman"/>
          <w:szCs w:val="24"/>
        </w:rPr>
      </w:pPr>
    </w:p>
    <w:p w:rsidR="004A5F0D" w:rsidRPr="00FF6471" w:rsidRDefault="004A5F0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4CA2C4DBB2B48C18EE4D9291FED1504"/>
        </w:placeholder>
      </w:sdtPr>
      <w:sdtContent>
        <w:p w:rsidR="004A5F0D" w:rsidRDefault="004A5F0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1DEFA92D0CB54C2E945E8D57D5EDED38"/>
        </w:placeholder>
      </w:sdtPr>
      <w:sdtContent>
        <w:p w:rsidR="004A5F0D" w:rsidRDefault="004A5F0D" w:rsidP="00FB621B">
          <w:pPr>
            <w:pStyle w:val="NormalWeb"/>
            <w:spacing w:before="0" w:beforeAutospacing="0" w:after="0" w:afterAutospacing="0"/>
            <w:jc w:val="both"/>
            <w:divId w:val="62338913"/>
            <w:rPr>
              <w:rFonts w:eastAsia="Times New Roman"/>
              <w:bCs/>
            </w:rPr>
          </w:pPr>
        </w:p>
        <w:p w:rsidR="004A5F0D" w:rsidRPr="00FB621B" w:rsidRDefault="004A5F0D" w:rsidP="00FB621B">
          <w:pPr>
            <w:pStyle w:val="NormalWeb"/>
            <w:spacing w:before="0" w:beforeAutospacing="0" w:after="0" w:afterAutospacing="0"/>
            <w:jc w:val="both"/>
            <w:divId w:val="62338913"/>
          </w:pPr>
          <w:r>
            <w:t>H.B.</w:t>
          </w:r>
          <w:r w:rsidRPr="00FB621B">
            <w:t xml:space="preserve"> 2095 directs the Bureau of Economic Geology to coordinate with water stakeholders to collect data and conduct studies with integrated models characterizing the water resources of the state.  </w:t>
          </w:r>
        </w:p>
        <w:p w:rsidR="004A5F0D" w:rsidRPr="00D70925" w:rsidRDefault="004A5F0D" w:rsidP="00FB621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A5F0D" w:rsidRDefault="004A5F0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2095 </w:t>
      </w:r>
      <w:bookmarkStart w:id="1" w:name="AmendsCurrentLaw"/>
      <w:bookmarkEnd w:id="1"/>
      <w:r>
        <w:rPr>
          <w:rFonts w:cs="Times New Roman"/>
          <w:szCs w:val="24"/>
        </w:rPr>
        <w:t>amends current law relating to water research conducted by The University of Texas Bureau of Economic Geology.</w:t>
      </w:r>
    </w:p>
    <w:p w:rsidR="004A5F0D" w:rsidRPr="00F831DB" w:rsidRDefault="004A5F0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5F0D" w:rsidRPr="005C2A78" w:rsidRDefault="004A5F0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6A18026B17540B1BFC8F0AD1D248B6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A5F0D" w:rsidRPr="006529C4" w:rsidRDefault="004A5F0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A5F0D" w:rsidRPr="006529C4" w:rsidRDefault="004A5F0D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A5F0D" w:rsidRPr="006529C4" w:rsidRDefault="004A5F0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A5F0D" w:rsidRPr="005C2A78" w:rsidRDefault="004A5F0D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F2C50EA14EB4C329058C5AB9C4DBAB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A5F0D" w:rsidRPr="005C2A78" w:rsidRDefault="004A5F0D" w:rsidP="004A5F0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5F0D" w:rsidRPr="00F831DB" w:rsidRDefault="004A5F0D" w:rsidP="004A5F0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T</w:t>
      </w:r>
      <w:r w:rsidRPr="00F831DB">
        <w:rPr>
          <w:rFonts w:eastAsia="Times New Roman" w:cs="Times New Roman"/>
          <w:szCs w:val="24"/>
        </w:rPr>
        <w:t xml:space="preserve">itle 2, Water Code, </w:t>
      </w:r>
      <w:r>
        <w:rPr>
          <w:rFonts w:eastAsia="Times New Roman" w:cs="Times New Roman"/>
          <w:szCs w:val="24"/>
        </w:rPr>
        <w:t xml:space="preserve">by adding Subtitle G, </w:t>
      </w:r>
      <w:r w:rsidRPr="00F831DB">
        <w:rPr>
          <w:rFonts w:eastAsia="Times New Roman" w:cs="Times New Roman"/>
          <w:szCs w:val="24"/>
        </w:rPr>
        <w:t>as follows:</w:t>
      </w:r>
    </w:p>
    <w:p w:rsidR="004A5F0D" w:rsidRPr="00F831DB" w:rsidRDefault="004A5F0D" w:rsidP="004A5F0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5F0D" w:rsidRPr="00F831DB" w:rsidRDefault="004A5F0D" w:rsidP="004A5F0D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F831DB">
        <w:rPr>
          <w:rFonts w:eastAsia="Times New Roman" w:cs="Times New Roman"/>
          <w:szCs w:val="24"/>
        </w:rPr>
        <w:t>SUBTITLE G. WATER RESEARCH</w:t>
      </w:r>
    </w:p>
    <w:p w:rsidR="004A5F0D" w:rsidRPr="00F831DB" w:rsidRDefault="004A5F0D" w:rsidP="004A5F0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5F0D" w:rsidRPr="00F831DB" w:rsidRDefault="004A5F0D" w:rsidP="004A5F0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5F0D" w:rsidRPr="00F831DB" w:rsidRDefault="004A5F0D" w:rsidP="004A5F0D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F831DB">
        <w:rPr>
          <w:rFonts w:eastAsia="Times New Roman" w:cs="Times New Roman"/>
          <w:szCs w:val="24"/>
        </w:rPr>
        <w:t>CHAPTER 39. WATER RESEARCH CONDUCTED BY BUREAU OF ECONOMIC GEOLOGY</w:t>
      </w:r>
    </w:p>
    <w:p w:rsidR="004A5F0D" w:rsidRPr="00F831DB" w:rsidRDefault="004A5F0D" w:rsidP="004A5F0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5F0D" w:rsidRDefault="004A5F0D" w:rsidP="004A5F0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F831DB">
        <w:rPr>
          <w:rFonts w:eastAsia="Times New Roman" w:cs="Times New Roman"/>
          <w:szCs w:val="24"/>
        </w:rPr>
        <w:t xml:space="preserve">Sec. 39.0100.  SHORT TITLE. </w:t>
      </w:r>
      <w:r>
        <w:rPr>
          <w:rFonts w:eastAsia="Times New Roman" w:cs="Times New Roman"/>
          <w:szCs w:val="24"/>
        </w:rPr>
        <w:t>Authorizes this</w:t>
      </w:r>
      <w:r w:rsidRPr="00F831DB">
        <w:rPr>
          <w:rFonts w:eastAsia="Times New Roman" w:cs="Times New Roman"/>
          <w:szCs w:val="24"/>
        </w:rPr>
        <w:t xml:space="preserve"> chapter </w:t>
      </w:r>
      <w:r>
        <w:rPr>
          <w:rFonts w:eastAsia="Times New Roman" w:cs="Times New Roman"/>
          <w:szCs w:val="24"/>
        </w:rPr>
        <w:t>to</w:t>
      </w:r>
      <w:r w:rsidRPr="00F831DB">
        <w:rPr>
          <w:rFonts w:eastAsia="Times New Roman" w:cs="Times New Roman"/>
          <w:szCs w:val="24"/>
        </w:rPr>
        <w:t xml:space="preserve"> be cited as the Texas Water Information Network Exchange program.</w:t>
      </w:r>
    </w:p>
    <w:p w:rsidR="004A5F0D" w:rsidRDefault="004A5F0D" w:rsidP="004A5F0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A5F0D" w:rsidRDefault="004A5F0D" w:rsidP="004A5F0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F831DB">
        <w:rPr>
          <w:rFonts w:eastAsia="Times New Roman" w:cs="Times New Roman"/>
          <w:szCs w:val="24"/>
        </w:rPr>
        <w:t>Sec. 39.0101.  DEFINITIONS.</w:t>
      </w:r>
      <w:r>
        <w:rPr>
          <w:rFonts w:eastAsia="Times New Roman" w:cs="Times New Roman"/>
          <w:szCs w:val="24"/>
        </w:rPr>
        <w:t xml:space="preserve"> Defines "board" and "bureau" in this chapter.</w:t>
      </w:r>
    </w:p>
    <w:p w:rsidR="004A5F0D" w:rsidRDefault="004A5F0D" w:rsidP="004A5F0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A5F0D" w:rsidRDefault="004A5F0D" w:rsidP="004A5F0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F831DB">
        <w:rPr>
          <w:rFonts w:eastAsia="Times New Roman" w:cs="Times New Roman"/>
          <w:szCs w:val="24"/>
        </w:rPr>
        <w:t xml:space="preserve">Sec. 39.0102.  DATA AND MODELING. (a) </w:t>
      </w:r>
      <w:r>
        <w:rPr>
          <w:rFonts w:eastAsia="Times New Roman" w:cs="Times New Roman"/>
          <w:szCs w:val="24"/>
        </w:rPr>
        <w:t xml:space="preserve">Requires </w:t>
      </w:r>
      <w:r w:rsidRPr="00F831DB">
        <w:rPr>
          <w:rFonts w:eastAsia="Times New Roman" w:cs="Times New Roman"/>
          <w:szCs w:val="24"/>
        </w:rPr>
        <w:t xml:space="preserve">The University of Texas Bureau of Economic Geology </w:t>
      </w:r>
      <w:r>
        <w:rPr>
          <w:rFonts w:eastAsia="Times New Roman" w:cs="Times New Roman"/>
          <w:szCs w:val="24"/>
        </w:rPr>
        <w:t>(</w:t>
      </w:r>
      <w:r w:rsidRPr="00F831DB">
        <w:rPr>
          <w:rFonts w:eastAsia="Times New Roman" w:cs="Times New Roman"/>
          <w:szCs w:val="24"/>
        </w:rPr>
        <w:t>bureau</w:t>
      </w:r>
      <w:r>
        <w:rPr>
          <w:rFonts w:eastAsia="Times New Roman" w:cs="Times New Roman"/>
          <w:szCs w:val="24"/>
        </w:rPr>
        <w:t>)</w:t>
      </w:r>
      <w:r w:rsidRPr="00F831D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F831DB">
        <w:rPr>
          <w:rFonts w:eastAsia="Times New Roman" w:cs="Times New Roman"/>
          <w:szCs w:val="24"/>
        </w:rPr>
        <w:t>, in coordination with the Texas Water Development Board</w:t>
      </w:r>
      <w:r>
        <w:rPr>
          <w:rFonts w:eastAsia="Times New Roman" w:cs="Times New Roman"/>
          <w:szCs w:val="24"/>
        </w:rPr>
        <w:t xml:space="preserve"> (TWDB)</w:t>
      </w:r>
      <w:r w:rsidRPr="00F831DB">
        <w:rPr>
          <w:rFonts w:eastAsia="Times New Roman" w:cs="Times New Roman"/>
          <w:szCs w:val="24"/>
        </w:rPr>
        <w:t>, make studies of water, including surface water, groundwater, soil moisture, and atmospheric moisture, to improve on data gaps and on the processing, analysis, modeling, and integration of water-related data.</w:t>
      </w:r>
    </w:p>
    <w:p w:rsidR="004A5F0D" w:rsidRDefault="004A5F0D" w:rsidP="004A5F0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A5F0D" w:rsidRPr="00F831DB" w:rsidRDefault="004A5F0D" w:rsidP="004A5F0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the </w:t>
      </w:r>
      <w:r w:rsidRPr="00F831DB">
        <w:rPr>
          <w:rFonts w:eastAsia="Times New Roman" w:cs="Times New Roman"/>
          <w:szCs w:val="24"/>
        </w:rPr>
        <w:t>bureau</w:t>
      </w:r>
      <w:r>
        <w:rPr>
          <w:rFonts w:eastAsia="Times New Roman" w:cs="Times New Roman"/>
          <w:szCs w:val="24"/>
        </w:rPr>
        <w:t xml:space="preserve"> to, in coordination with TWDB</w:t>
      </w:r>
      <w:r w:rsidRPr="00F831DB">
        <w:rPr>
          <w:rFonts w:eastAsia="Times New Roman" w:cs="Times New Roman"/>
          <w:szCs w:val="24"/>
        </w:rPr>
        <w:t>, work to enhance, advance, or integrate models characterizing the water resources of the state including:</w:t>
      </w:r>
    </w:p>
    <w:p w:rsidR="004A5F0D" w:rsidRPr="00F831DB" w:rsidRDefault="004A5F0D" w:rsidP="004A5F0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A5F0D" w:rsidRPr="00F831DB" w:rsidRDefault="004A5F0D" w:rsidP="004A5F0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F831DB">
        <w:rPr>
          <w:rFonts w:eastAsia="Times New Roman" w:cs="Times New Roman"/>
          <w:szCs w:val="24"/>
        </w:rPr>
        <w:t>(1)  improving the techniques for multiscale modeling;</w:t>
      </w:r>
    </w:p>
    <w:p w:rsidR="004A5F0D" w:rsidRPr="00F831DB" w:rsidRDefault="004A5F0D" w:rsidP="004A5F0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A5F0D" w:rsidRPr="00F831DB" w:rsidRDefault="004A5F0D" w:rsidP="004A5F0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F831DB">
        <w:rPr>
          <w:rFonts w:eastAsia="Times New Roman" w:cs="Times New Roman"/>
          <w:szCs w:val="24"/>
        </w:rPr>
        <w:t>expanding the use of artificial intelligence and machine learning techniques;</w:t>
      </w:r>
    </w:p>
    <w:p w:rsidR="004A5F0D" w:rsidRPr="00F831DB" w:rsidRDefault="004A5F0D" w:rsidP="004A5F0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A5F0D" w:rsidRPr="00F831DB" w:rsidRDefault="004A5F0D" w:rsidP="004A5F0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F831DB">
        <w:rPr>
          <w:rFonts w:eastAsia="Times New Roman" w:cs="Times New Roman"/>
          <w:szCs w:val="24"/>
        </w:rPr>
        <w:t>(3)  integrating multiscale modeling and machine learning;</w:t>
      </w:r>
    </w:p>
    <w:p w:rsidR="004A5F0D" w:rsidRPr="00F831DB" w:rsidRDefault="004A5F0D" w:rsidP="004A5F0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A5F0D" w:rsidRPr="00F831DB" w:rsidRDefault="004A5F0D" w:rsidP="004A5F0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F831DB">
        <w:rPr>
          <w:rFonts w:eastAsia="Times New Roman" w:cs="Times New Roman"/>
          <w:szCs w:val="24"/>
        </w:rPr>
        <w:t>(4)  creating interoperable, modular, or coupled modeling strategies;</w:t>
      </w:r>
    </w:p>
    <w:p w:rsidR="004A5F0D" w:rsidRPr="00F831DB" w:rsidRDefault="004A5F0D" w:rsidP="004A5F0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A5F0D" w:rsidRPr="00F831DB" w:rsidRDefault="004A5F0D" w:rsidP="004A5F0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(5) </w:t>
      </w:r>
      <w:r w:rsidRPr="00F831DB">
        <w:rPr>
          <w:rFonts w:eastAsia="Times New Roman" w:cs="Times New Roman"/>
          <w:szCs w:val="24"/>
        </w:rPr>
        <w:t>improving access to and methods for achieving high-performance computing; and</w:t>
      </w:r>
    </w:p>
    <w:p w:rsidR="004A5F0D" w:rsidRPr="00F831DB" w:rsidRDefault="004A5F0D" w:rsidP="004A5F0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A5F0D" w:rsidRPr="00F831DB" w:rsidRDefault="004A5F0D" w:rsidP="004A5F0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F831DB">
        <w:rPr>
          <w:rFonts w:eastAsia="Times New Roman" w:cs="Times New Roman"/>
          <w:szCs w:val="24"/>
        </w:rPr>
        <w:t>(6)  improving access to open-source, community-supported modeling.</w:t>
      </w:r>
    </w:p>
    <w:p w:rsidR="004A5F0D" w:rsidRDefault="004A5F0D" w:rsidP="004A5F0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5F0D" w:rsidRDefault="004A5F0D" w:rsidP="004A5F0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F831DB">
        <w:rPr>
          <w:rFonts w:eastAsia="Times New Roman" w:cs="Times New Roman"/>
          <w:szCs w:val="24"/>
        </w:rPr>
        <w:t xml:space="preserve">Sec. 39.0103.  COOPERATION AND COORDINATION. (a) </w:t>
      </w:r>
      <w:r>
        <w:rPr>
          <w:rFonts w:eastAsia="Times New Roman" w:cs="Times New Roman"/>
          <w:szCs w:val="24"/>
        </w:rPr>
        <w:t>Requires the bureau, in</w:t>
      </w:r>
      <w:r w:rsidRPr="00F831DB">
        <w:rPr>
          <w:rFonts w:eastAsia="Times New Roman" w:cs="Times New Roman"/>
          <w:szCs w:val="24"/>
        </w:rPr>
        <w:t xml:space="preserve"> fulfilling the duties described by Section 39.0102, </w:t>
      </w:r>
      <w:r>
        <w:rPr>
          <w:rFonts w:eastAsia="Times New Roman" w:cs="Times New Roman"/>
          <w:szCs w:val="24"/>
        </w:rPr>
        <w:t>to cooperate with certain state agencies and universities</w:t>
      </w:r>
      <w:r w:rsidRPr="00F831DB">
        <w:rPr>
          <w:rFonts w:eastAsia="Times New Roman" w:cs="Times New Roman"/>
          <w:szCs w:val="24"/>
        </w:rPr>
        <w:t xml:space="preserve"> with access to data related to surface water, groundwater, soil moisture, or atmospheric moisture</w:t>
      </w:r>
      <w:r>
        <w:rPr>
          <w:rFonts w:eastAsia="Times New Roman" w:cs="Times New Roman"/>
          <w:szCs w:val="24"/>
        </w:rPr>
        <w:t>.</w:t>
      </w:r>
    </w:p>
    <w:p w:rsidR="004A5F0D" w:rsidRDefault="004A5F0D" w:rsidP="004A5F0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5F0D" w:rsidRPr="00F831DB" w:rsidRDefault="004A5F0D" w:rsidP="004A5F0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Authorizes the bureau to </w:t>
      </w:r>
      <w:r w:rsidRPr="00F831DB">
        <w:rPr>
          <w:rFonts w:eastAsia="Times New Roman" w:cs="Times New Roman"/>
          <w:szCs w:val="24"/>
        </w:rPr>
        <w:t xml:space="preserve">coordinate with federal agencies or private entities as appropriate to fulfill the requirements of </w:t>
      </w:r>
      <w:r>
        <w:rPr>
          <w:rFonts w:eastAsia="Times New Roman" w:cs="Times New Roman"/>
          <w:szCs w:val="24"/>
        </w:rPr>
        <w:t>Chapter 39.</w:t>
      </w:r>
    </w:p>
    <w:p w:rsidR="004A5F0D" w:rsidRPr="00F831DB" w:rsidRDefault="004A5F0D" w:rsidP="004A5F0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A5F0D" w:rsidRPr="00F831DB" w:rsidRDefault="004A5F0D" w:rsidP="004A5F0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</w:t>
      </w:r>
      <w:r w:rsidRPr="00F831D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Requires the</w:t>
      </w:r>
      <w:r w:rsidRPr="00F831DB">
        <w:rPr>
          <w:rFonts w:eastAsia="Times New Roman" w:cs="Times New Roman"/>
          <w:szCs w:val="24"/>
        </w:rPr>
        <w:t xml:space="preserve"> agencies, political subdivisions, and universities described by Subsection (a) </w:t>
      </w:r>
      <w:r>
        <w:rPr>
          <w:rFonts w:eastAsia="Times New Roman" w:cs="Times New Roman"/>
          <w:szCs w:val="24"/>
        </w:rPr>
        <w:t>to</w:t>
      </w:r>
      <w:r w:rsidRPr="00F831DB">
        <w:rPr>
          <w:rFonts w:eastAsia="Times New Roman" w:cs="Times New Roman"/>
          <w:szCs w:val="24"/>
        </w:rPr>
        <w:t xml:space="preserve"> provide, on request and to the extent available, data to the bureau as necessary to fulfill the requirements of </w:t>
      </w:r>
      <w:r>
        <w:rPr>
          <w:rFonts w:eastAsia="Times New Roman" w:cs="Times New Roman"/>
          <w:szCs w:val="24"/>
        </w:rPr>
        <w:t>Chapter 39.</w:t>
      </w:r>
    </w:p>
    <w:p w:rsidR="004A5F0D" w:rsidRPr="00F831DB" w:rsidRDefault="004A5F0D" w:rsidP="004A5F0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A5F0D" w:rsidRPr="00F831DB" w:rsidRDefault="004A5F0D" w:rsidP="004A5F0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(d) Provides that to </w:t>
      </w:r>
      <w:r w:rsidRPr="00F831DB">
        <w:rPr>
          <w:rFonts w:eastAsia="Times New Roman" w:cs="Times New Roman"/>
          <w:szCs w:val="24"/>
        </w:rPr>
        <w:t xml:space="preserve">the extent of any conflict or inconsistency, the provisions of Chapters 6 </w:t>
      </w:r>
      <w:r>
        <w:rPr>
          <w:rFonts w:eastAsia="Times New Roman" w:cs="Times New Roman"/>
          <w:szCs w:val="24"/>
        </w:rPr>
        <w:t xml:space="preserve">(Texas Water Development Board) </w:t>
      </w:r>
      <w:r w:rsidRPr="00F831DB">
        <w:rPr>
          <w:rFonts w:eastAsia="Times New Roman" w:cs="Times New Roman"/>
          <w:szCs w:val="24"/>
        </w:rPr>
        <w:t xml:space="preserve">and 16 </w:t>
      </w:r>
      <w:r>
        <w:rPr>
          <w:rFonts w:eastAsia="Times New Roman" w:cs="Times New Roman"/>
          <w:szCs w:val="24"/>
        </w:rPr>
        <w:t>(</w:t>
      </w:r>
      <w:r w:rsidRPr="00ED41CA"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zCs w:val="24"/>
        </w:rPr>
        <w:t>rovisions Generally Applicable t</w:t>
      </w:r>
      <w:r w:rsidRPr="00ED41CA">
        <w:rPr>
          <w:rFonts w:eastAsia="Times New Roman" w:cs="Times New Roman"/>
          <w:szCs w:val="24"/>
        </w:rPr>
        <w:t>o Water Development</w:t>
      </w:r>
      <w:r>
        <w:rPr>
          <w:rFonts w:eastAsia="Times New Roman" w:cs="Times New Roman"/>
          <w:szCs w:val="24"/>
        </w:rPr>
        <w:t xml:space="preserve">) </w:t>
      </w:r>
      <w:r w:rsidRPr="00F831DB">
        <w:rPr>
          <w:rFonts w:eastAsia="Times New Roman" w:cs="Times New Roman"/>
          <w:szCs w:val="24"/>
        </w:rPr>
        <w:t>describing the powers, dutie</w:t>
      </w:r>
      <w:r>
        <w:rPr>
          <w:rFonts w:eastAsia="Times New Roman" w:cs="Times New Roman"/>
          <w:szCs w:val="24"/>
        </w:rPr>
        <w:t>s, and functions of TWDB</w:t>
      </w:r>
      <w:r w:rsidRPr="00F831DB">
        <w:rPr>
          <w:rFonts w:eastAsia="Times New Roman" w:cs="Times New Roman"/>
          <w:szCs w:val="24"/>
        </w:rPr>
        <w:t xml:space="preserve"> prevail over this chapter.</w:t>
      </w:r>
    </w:p>
    <w:p w:rsidR="004A5F0D" w:rsidRPr="00F831DB" w:rsidRDefault="004A5F0D" w:rsidP="004A5F0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A5F0D" w:rsidRPr="00F831DB" w:rsidRDefault="004A5F0D" w:rsidP="004A5F0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(e) Requires the bureau and TWDB to</w:t>
      </w:r>
      <w:r w:rsidRPr="00F831DB">
        <w:rPr>
          <w:rFonts w:eastAsia="Times New Roman" w:cs="Times New Roman"/>
          <w:szCs w:val="24"/>
        </w:rPr>
        <w:t xml:space="preserve"> enter into a memorandum of understanding to define their powers, duties, and functions related to this chapter.</w:t>
      </w:r>
    </w:p>
    <w:p w:rsidR="004A5F0D" w:rsidRPr="00F831DB" w:rsidRDefault="004A5F0D" w:rsidP="004A5F0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5F0D" w:rsidRPr="005C2A78" w:rsidRDefault="004A5F0D" w:rsidP="004A5F0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F831DB">
        <w:rPr>
          <w:rFonts w:eastAsia="Times New Roman" w:cs="Times New Roman"/>
          <w:szCs w:val="24"/>
        </w:rPr>
        <w:t>Sec. 39.0104.  RESU</w:t>
      </w:r>
      <w:r>
        <w:rPr>
          <w:rFonts w:eastAsia="Times New Roman" w:cs="Times New Roman"/>
          <w:szCs w:val="24"/>
        </w:rPr>
        <w:t>LTS. Requires t</w:t>
      </w:r>
      <w:r w:rsidRPr="00F831DB">
        <w:rPr>
          <w:rFonts w:eastAsia="Times New Roman" w:cs="Times New Roman"/>
          <w:szCs w:val="24"/>
        </w:rPr>
        <w:t xml:space="preserve">he bureau </w:t>
      </w:r>
      <w:r>
        <w:rPr>
          <w:rFonts w:eastAsia="Times New Roman" w:cs="Times New Roman"/>
          <w:szCs w:val="24"/>
        </w:rPr>
        <w:t>to</w:t>
      </w:r>
      <w:r w:rsidRPr="00F831DB">
        <w:rPr>
          <w:rFonts w:eastAsia="Times New Roman" w:cs="Times New Roman"/>
          <w:szCs w:val="24"/>
        </w:rPr>
        <w:t xml:space="preserve"> cooperate with </w:t>
      </w:r>
      <w:r>
        <w:rPr>
          <w:rFonts w:eastAsia="Times New Roman" w:cs="Times New Roman"/>
          <w:szCs w:val="24"/>
        </w:rPr>
        <w:t>TWDB</w:t>
      </w:r>
      <w:r w:rsidRPr="00F831DB">
        <w:rPr>
          <w:rFonts w:eastAsia="Times New Roman" w:cs="Times New Roman"/>
          <w:szCs w:val="24"/>
        </w:rPr>
        <w:t xml:space="preserve"> to ensure that the data and information compiled and produced under Section 39.0102 are made available in accordance with Section 16.012(d).</w:t>
      </w:r>
    </w:p>
    <w:p w:rsidR="004A5F0D" w:rsidRPr="005C2A78" w:rsidRDefault="004A5F0D" w:rsidP="004A5F0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5F0D" w:rsidRPr="00C8671F" w:rsidRDefault="004A5F0D" w:rsidP="004A5F0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2021.</w:t>
      </w:r>
      <w:r w:rsidRPr="005C2A78">
        <w:rPr>
          <w:rFonts w:eastAsia="Times New Roman" w:cs="Times New Roman"/>
          <w:szCs w:val="24"/>
        </w:rPr>
        <w:t xml:space="preserve"> </w:t>
      </w:r>
    </w:p>
    <w:p w:rsidR="004A5F0D" w:rsidRPr="00FB621B" w:rsidRDefault="004A5F0D" w:rsidP="00FB621B">
      <w:r w:rsidRPr="00FB621B">
        <w:t xml:space="preserve"> </w:t>
      </w:r>
    </w:p>
    <w:sectPr w:rsidR="004A5F0D" w:rsidRPr="00FB621B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A22" w:rsidRDefault="00105A22" w:rsidP="000F1DF9">
      <w:pPr>
        <w:spacing w:after="0" w:line="240" w:lineRule="auto"/>
      </w:pPr>
      <w:r>
        <w:separator/>
      </w:r>
    </w:p>
  </w:endnote>
  <w:endnote w:type="continuationSeparator" w:id="0">
    <w:p w:rsidR="00105A22" w:rsidRDefault="00105A22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105A22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A5F0D">
                <w:rPr>
                  <w:sz w:val="20"/>
                  <w:szCs w:val="20"/>
                </w:rPr>
                <w:t>SEM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4A5F0D">
                <w:rPr>
                  <w:sz w:val="20"/>
                  <w:szCs w:val="20"/>
                </w:rPr>
                <w:t>H.B. 2095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4A5F0D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105A22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A5F0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A5F0D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A22" w:rsidRDefault="00105A22" w:rsidP="000F1DF9">
      <w:pPr>
        <w:spacing w:after="0" w:line="240" w:lineRule="auto"/>
      </w:pPr>
      <w:r>
        <w:separator/>
      </w:r>
    </w:p>
  </w:footnote>
  <w:footnote w:type="continuationSeparator" w:id="0">
    <w:p w:rsidR="00105A22" w:rsidRDefault="00105A22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105A22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A5F0D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FC6AD"/>
  <w15:docId w15:val="{F7C3B030-2904-4C31-A66D-551DBAB7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A5F0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B5DAEB3D58140A6B90D0CF85BF0E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5062E-77C1-404E-AB2B-D5C6B5E051A5}"/>
      </w:docPartPr>
      <w:docPartBody>
        <w:p w:rsidR="00000000" w:rsidRDefault="000C7F8D"/>
      </w:docPartBody>
    </w:docPart>
    <w:docPart>
      <w:docPartPr>
        <w:name w:val="2A000845F20947D38DF030008AE58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F8852-3D56-438E-B34D-AAE913F33096}"/>
      </w:docPartPr>
      <w:docPartBody>
        <w:p w:rsidR="00000000" w:rsidRDefault="000C7F8D"/>
      </w:docPartBody>
    </w:docPart>
    <w:docPart>
      <w:docPartPr>
        <w:name w:val="2399365B1C7E41EEABD4DF39F3513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4B031-93CC-439F-9385-BE01C7591374}"/>
      </w:docPartPr>
      <w:docPartBody>
        <w:p w:rsidR="00000000" w:rsidRDefault="000C7F8D"/>
      </w:docPartBody>
    </w:docPart>
    <w:docPart>
      <w:docPartPr>
        <w:name w:val="10038BD269AC4400AB7D2E9855C8D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02DE9-B1B0-4A2F-96C4-967CC17D1882}"/>
      </w:docPartPr>
      <w:docPartBody>
        <w:p w:rsidR="00000000" w:rsidRDefault="000C7F8D"/>
      </w:docPartBody>
    </w:docPart>
    <w:docPart>
      <w:docPartPr>
        <w:name w:val="A5480B05A8814647A725CE6A8DF87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ED42-8DAD-4275-9D3B-DE1C3AF3F82A}"/>
      </w:docPartPr>
      <w:docPartBody>
        <w:p w:rsidR="00000000" w:rsidRDefault="000C7F8D"/>
      </w:docPartBody>
    </w:docPart>
    <w:docPart>
      <w:docPartPr>
        <w:name w:val="576072A9A5BC458CB7015A9504485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8804B-E81F-432D-B2F4-75C1C15AA667}"/>
      </w:docPartPr>
      <w:docPartBody>
        <w:p w:rsidR="00000000" w:rsidRDefault="000C7F8D"/>
      </w:docPartBody>
    </w:docPart>
    <w:docPart>
      <w:docPartPr>
        <w:name w:val="E31C0EDCAD214A6BA5FCD479387B7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9649D-77C0-4F06-A3DB-9EA2FC2BB91A}"/>
      </w:docPartPr>
      <w:docPartBody>
        <w:p w:rsidR="00000000" w:rsidRDefault="000C7F8D"/>
      </w:docPartBody>
    </w:docPart>
    <w:docPart>
      <w:docPartPr>
        <w:name w:val="1CCDA76D26D740F8A9D40D23183DA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55FDF-9FD5-455B-BCFC-4435B1B0D9CE}"/>
      </w:docPartPr>
      <w:docPartBody>
        <w:p w:rsidR="00000000" w:rsidRDefault="000C7F8D"/>
      </w:docPartBody>
    </w:docPart>
    <w:docPart>
      <w:docPartPr>
        <w:name w:val="260023B37F56431B8390A260B2F1B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04E72-F9BD-4587-87C1-768E109418FF}"/>
      </w:docPartPr>
      <w:docPartBody>
        <w:p w:rsidR="00000000" w:rsidRDefault="000C7F8D"/>
      </w:docPartBody>
    </w:docPart>
    <w:docPart>
      <w:docPartPr>
        <w:name w:val="0509DDBC095F4A07AE46016F3F94B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DDF7A-D580-4641-AAE8-5E03CBAE2529}"/>
      </w:docPartPr>
      <w:docPartBody>
        <w:p w:rsidR="00000000" w:rsidRDefault="00873D69" w:rsidP="00873D69">
          <w:pPr>
            <w:pStyle w:val="0509DDBC095F4A07AE46016F3F94BBF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29BD92B9382C4948875CABF6C3CD6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6BD41-D466-4270-AC6F-AB5D2DE205EC}"/>
      </w:docPartPr>
      <w:docPartBody>
        <w:p w:rsidR="00000000" w:rsidRDefault="000C7F8D"/>
      </w:docPartBody>
    </w:docPart>
    <w:docPart>
      <w:docPartPr>
        <w:name w:val="E4CA2C4DBB2B48C18EE4D9291FED1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83640-EE5E-4E84-824D-04207804F67B}"/>
      </w:docPartPr>
      <w:docPartBody>
        <w:p w:rsidR="00000000" w:rsidRDefault="000C7F8D"/>
      </w:docPartBody>
    </w:docPart>
    <w:docPart>
      <w:docPartPr>
        <w:name w:val="1DEFA92D0CB54C2E945E8D57D5ED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37318-0803-40E6-A33A-CB68203E6238}"/>
      </w:docPartPr>
      <w:docPartBody>
        <w:p w:rsidR="00000000" w:rsidRDefault="00873D69" w:rsidP="00873D69">
          <w:pPr>
            <w:pStyle w:val="1DEFA92D0CB54C2E945E8D57D5EDED38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6A18026B17540B1BFC8F0AD1D248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B83F3-2724-412E-9B77-63C80CE20DB0}"/>
      </w:docPartPr>
      <w:docPartBody>
        <w:p w:rsidR="00000000" w:rsidRDefault="000C7F8D"/>
      </w:docPartBody>
    </w:docPart>
    <w:docPart>
      <w:docPartPr>
        <w:name w:val="6F2C50EA14EB4C329058C5AB9C4DB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9DEED-3CBE-45AD-856B-B2ADA96250DD}"/>
      </w:docPartPr>
      <w:docPartBody>
        <w:p w:rsidR="00000000" w:rsidRDefault="000C7F8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0C7F8D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73D69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3D6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509DDBC095F4A07AE46016F3F94BBFB">
    <w:name w:val="0509DDBC095F4A07AE46016F3F94BBFB"/>
    <w:rsid w:val="00873D69"/>
    <w:pPr>
      <w:spacing w:after="160" w:line="259" w:lineRule="auto"/>
    </w:pPr>
  </w:style>
  <w:style w:type="paragraph" w:customStyle="1" w:styleId="1DEFA92D0CB54C2E945E8D57D5EDED38">
    <w:name w:val="1DEFA92D0CB54C2E945E8D57D5EDED38"/>
    <w:rsid w:val="00873D6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3713DF2-1D90-4B59-AAC1-09F82355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5693</TotalTime>
  <Pages>1</Pages>
  <Words>500</Words>
  <Characters>2853</Characters>
  <Application>Microsoft Office Word</Application>
  <DocSecurity>0</DocSecurity>
  <Lines>23</Lines>
  <Paragraphs>6</Paragraphs>
  <ScaleCrop>false</ScaleCrop>
  <Company>Texas Legislative Council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Sophia McGrath</cp:lastModifiedBy>
  <cp:revision>161</cp:revision>
  <cp:lastPrinted>2021-05-20T19:47:00Z</cp:lastPrinted>
  <dcterms:created xsi:type="dcterms:W3CDTF">2015-05-29T14:24:00Z</dcterms:created>
  <dcterms:modified xsi:type="dcterms:W3CDTF">2021-05-20T19:49:00Z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