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24164" w14:paraId="1A173FAA" w14:textId="77777777" w:rsidTr="00345119">
        <w:tc>
          <w:tcPr>
            <w:tcW w:w="9576" w:type="dxa"/>
            <w:noWrap/>
          </w:tcPr>
          <w:p w14:paraId="686231A4" w14:textId="77777777" w:rsidR="008423E4" w:rsidRPr="0022177D" w:rsidRDefault="00D474E6" w:rsidP="00CD355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F2237E" w14:textId="77777777" w:rsidR="008423E4" w:rsidRPr="0022177D" w:rsidRDefault="008423E4" w:rsidP="00CD3551">
      <w:pPr>
        <w:jc w:val="center"/>
      </w:pPr>
    </w:p>
    <w:p w14:paraId="4C485E3B" w14:textId="77777777" w:rsidR="008423E4" w:rsidRPr="00B31F0E" w:rsidRDefault="008423E4" w:rsidP="00CD3551"/>
    <w:p w14:paraId="0F53E5E3" w14:textId="77777777" w:rsidR="008423E4" w:rsidRPr="00742794" w:rsidRDefault="008423E4" w:rsidP="00CD355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4164" w14:paraId="3F73E984" w14:textId="77777777" w:rsidTr="00345119">
        <w:tc>
          <w:tcPr>
            <w:tcW w:w="9576" w:type="dxa"/>
          </w:tcPr>
          <w:p w14:paraId="20A6F0E3" w14:textId="429BD3FB" w:rsidR="008423E4" w:rsidRPr="00861995" w:rsidRDefault="00D474E6" w:rsidP="00CD3551">
            <w:pPr>
              <w:jc w:val="right"/>
            </w:pPr>
            <w:r>
              <w:t>C.S.H.B. 2209</w:t>
            </w:r>
          </w:p>
        </w:tc>
      </w:tr>
      <w:tr w:rsidR="00E24164" w14:paraId="07A845CE" w14:textId="77777777" w:rsidTr="00345119">
        <w:tc>
          <w:tcPr>
            <w:tcW w:w="9576" w:type="dxa"/>
          </w:tcPr>
          <w:p w14:paraId="5CD23781" w14:textId="1787B7DD" w:rsidR="008423E4" w:rsidRPr="00861995" w:rsidRDefault="00D474E6" w:rsidP="00CD3551">
            <w:pPr>
              <w:jc w:val="right"/>
            </w:pPr>
            <w:r>
              <w:t xml:space="preserve">By: </w:t>
            </w:r>
            <w:r w:rsidR="004923B9">
              <w:t>King, Tracy O.</w:t>
            </w:r>
          </w:p>
        </w:tc>
      </w:tr>
      <w:tr w:rsidR="00E24164" w14:paraId="2A184C34" w14:textId="77777777" w:rsidTr="00345119">
        <w:tc>
          <w:tcPr>
            <w:tcW w:w="9576" w:type="dxa"/>
          </w:tcPr>
          <w:p w14:paraId="5D8A9F90" w14:textId="03926C74" w:rsidR="008423E4" w:rsidRPr="00861995" w:rsidRDefault="00D474E6" w:rsidP="00CD3551">
            <w:pPr>
              <w:jc w:val="right"/>
            </w:pPr>
            <w:r>
              <w:t>Ways &amp; Means</w:t>
            </w:r>
          </w:p>
        </w:tc>
      </w:tr>
      <w:tr w:rsidR="00E24164" w14:paraId="2F814207" w14:textId="77777777" w:rsidTr="00345119">
        <w:tc>
          <w:tcPr>
            <w:tcW w:w="9576" w:type="dxa"/>
          </w:tcPr>
          <w:p w14:paraId="01302828" w14:textId="5F4890D8" w:rsidR="008423E4" w:rsidRDefault="00D474E6" w:rsidP="00CD3551">
            <w:pPr>
              <w:jc w:val="right"/>
            </w:pPr>
            <w:r>
              <w:t>Committee Report (Substituted)</w:t>
            </w:r>
          </w:p>
        </w:tc>
      </w:tr>
    </w:tbl>
    <w:p w14:paraId="0CCEC291" w14:textId="77777777" w:rsidR="008423E4" w:rsidRDefault="008423E4" w:rsidP="00CD3551">
      <w:pPr>
        <w:tabs>
          <w:tab w:val="right" w:pos="9360"/>
        </w:tabs>
      </w:pPr>
    </w:p>
    <w:p w14:paraId="730AE03E" w14:textId="77777777" w:rsidR="008423E4" w:rsidRDefault="008423E4" w:rsidP="00CD3551"/>
    <w:p w14:paraId="0349AF7D" w14:textId="77777777" w:rsidR="008423E4" w:rsidRDefault="008423E4" w:rsidP="00CD355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24164" w14:paraId="041B7340" w14:textId="77777777" w:rsidTr="006B6AEB">
        <w:tc>
          <w:tcPr>
            <w:tcW w:w="9360" w:type="dxa"/>
          </w:tcPr>
          <w:p w14:paraId="3CDDFB25" w14:textId="77777777" w:rsidR="008423E4" w:rsidRPr="00A8133F" w:rsidRDefault="00D474E6" w:rsidP="00CD355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AF87EC8" w14:textId="77777777" w:rsidR="008423E4" w:rsidRDefault="008423E4" w:rsidP="00CD3551"/>
          <w:p w14:paraId="40823314" w14:textId="77777777" w:rsidR="008423E4" w:rsidRDefault="00D474E6" w:rsidP="00CD3551">
            <w:pPr>
              <w:pStyle w:val="Header"/>
              <w:jc w:val="both"/>
            </w:pPr>
            <w:r>
              <w:t xml:space="preserve">It has been noted that </w:t>
            </w:r>
            <w:r w:rsidR="00CB1364">
              <w:t xml:space="preserve">many </w:t>
            </w:r>
            <w:r>
              <w:t>municipalities in Texas currently have the authority to use certain</w:t>
            </w:r>
            <w:r w:rsidR="00CB1364">
              <w:t xml:space="preserve"> </w:t>
            </w:r>
            <w:r>
              <w:t xml:space="preserve">municipal hotel occupancy tax </w:t>
            </w:r>
            <w:r>
              <w:t>revenue for constructing</w:t>
            </w:r>
            <w:r w:rsidR="00CB1364">
              <w:t>,</w:t>
            </w:r>
            <w:r>
              <w:t xml:space="preserve"> improving, repairing, and operating a recreational facility or an arena used for rodeos, livestock</w:t>
            </w:r>
            <w:r w:rsidR="00CB1364">
              <w:t xml:space="preserve"> </w:t>
            </w:r>
            <w:r>
              <w:t>shows, and agricultural expositions</w:t>
            </w:r>
            <w:r w:rsidR="00CB1364">
              <w:t>. This allows</w:t>
            </w:r>
            <w:r>
              <w:t xml:space="preserve"> these municipalities the opportunity to improve</w:t>
            </w:r>
            <w:r w:rsidR="00CB1364">
              <w:t xml:space="preserve"> </w:t>
            </w:r>
            <w:r>
              <w:t>facilities year-round and not just</w:t>
            </w:r>
            <w:r>
              <w:t xml:space="preserve"> when in use for tourism purposes. There have been calls</w:t>
            </w:r>
            <w:r w:rsidR="00CB1364">
              <w:t xml:space="preserve"> to extend this authority to </w:t>
            </w:r>
            <w:r>
              <w:t xml:space="preserve">additional municipalities, such as Carrizo Springs. </w:t>
            </w:r>
            <w:r w:rsidR="00CB1364">
              <w:t>C.S.</w:t>
            </w:r>
            <w:r>
              <w:t>H.B. 2209 seeks to</w:t>
            </w:r>
            <w:r w:rsidR="00CB1364">
              <w:t xml:space="preserve"> address this issue by authorizing certain municipalities to use municipal hotel occupancy tax revenue for enhancing and upgrading sports facilities and fields</w:t>
            </w:r>
            <w:r>
              <w:t>.</w:t>
            </w:r>
          </w:p>
          <w:p w14:paraId="04B3E316" w14:textId="6C98E47B" w:rsidR="006B6AEB" w:rsidRPr="00E26B13" w:rsidRDefault="006B6AEB" w:rsidP="00CD3551">
            <w:pPr>
              <w:pStyle w:val="Header"/>
              <w:jc w:val="both"/>
              <w:rPr>
                <w:b/>
              </w:rPr>
            </w:pPr>
          </w:p>
        </w:tc>
      </w:tr>
      <w:tr w:rsidR="00E24164" w14:paraId="2A2B8520" w14:textId="77777777" w:rsidTr="006B6AEB">
        <w:tc>
          <w:tcPr>
            <w:tcW w:w="9360" w:type="dxa"/>
          </w:tcPr>
          <w:p w14:paraId="2C2110D4" w14:textId="77777777" w:rsidR="0017725B" w:rsidRDefault="00D474E6" w:rsidP="00CD35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B8F5FCC" w14:textId="77777777" w:rsidR="0017725B" w:rsidRDefault="0017725B" w:rsidP="00CD3551">
            <w:pPr>
              <w:rPr>
                <w:b/>
                <w:u w:val="single"/>
              </w:rPr>
            </w:pPr>
          </w:p>
          <w:p w14:paraId="165AD33A" w14:textId="77777777" w:rsidR="00004275" w:rsidRPr="00004275" w:rsidRDefault="00D474E6" w:rsidP="00CD355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14:paraId="356621CD" w14:textId="77777777" w:rsidR="0017725B" w:rsidRPr="0017725B" w:rsidRDefault="0017725B" w:rsidP="00CD3551">
            <w:pPr>
              <w:rPr>
                <w:b/>
                <w:u w:val="single"/>
              </w:rPr>
            </w:pPr>
          </w:p>
        </w:tc>
      </w:tr>
      <w:tr w:rsidR="00E24164" w14:paraId="26FAEDCC" w14:textId="77777777" w:rsidTr="006B6AEB">
        <w:tc>
          <w:tcPr>
            <w:tcW w:w="9360" w:type="dxa"/>
          </w:tcPr>
          <w:p w14:paraId="629ED352" w14:textId="77777777" w:rsidR="008423E4" w:rsidRPr="00A8133F" w:rsidRDefault="00D474E6" w:rsidP="00CD355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1DE18F" w14:textId="77777777" w:rsidR="008423E4" w:rsidRDefault="008423E4" w:rsidP="00CD3551"/>
          <w:p w14:paraId="4F62EC96" w14:textId="77777777" w:rsidR="00004275" w:rsidRDefault="00D474E6" w:rsidP="00CD35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</w:t>
            </w:r>
            <w:r>
              <w:t>, department, agency, or institution.</w:t>
            </w:r>
          </w:p>
          <w:p w14:paraId="211B14D5" w14:textId="77777777" w:rsidR="008423E4" w:rsidRPr="00E21FDC" w:rsidRDefault="008423E4" w:rsidP="00CD3551">
            <w:pPr>
              <w:rPr>
                <w:b/>
              </w:rPr>
            </w:pPr>
          </w:p>
        </w:tc>
      </w:tr>
      <w:tr w:rsidR="00E24164" w14:paraId="47F6FD25" w14:textId="77777777" w:rsidTr="006B6AEB">
        <w:tc>
          <w:tcPr>
            <w:tcW w:w="9360" w:type="dxa"/>
          </w:tcPr>
          <w:p w14:paraId="03816A5A" w14:textId="77777777" w:rsidR="008423E4" w:rsidRPr="00A8133F" w:rsidRDefault="00D474E6" w:rsidP="00CD355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D9BDDD" w14:textId="77777777" w:rsidR="008423E4" w:rsidRDefault="008423E4" w:rsidP="00CD3551"/>
          <w:p w14:paraId="4864F617" w14:textId="021CBDAE" w:rsidR="00004275" w:rsidRPr="009C36CD" w:rsidRDefault="00D474E6" w:rsidP="00CD35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2209 amends the Tax Code to authorize a municipality </w:t>
            </w:r>
            <w:r w:rsidRPr="00004275">
              <w:t xml:space="preserve">that is the county seat of a county with a population of at least 8,500 </w:t>
            </w:r>
            <w:r>
              <w:t>that</w:t>
            </w:r>
            <w:r w:rsidRPr="00004275">
              <w:t xml:space="preserve"> contains part of the Chaparral Wildlife Management Area</w:t>
            </w:r>
            <w:r>
              <w:t xml:space="preserve"> to use revenue </w:t>
            </w:r>
            <w:r w:rsidR="0019705A">
              <w:t xml:space="preserve">derived </w:t>
            </w:r>
            <w:r>
              <w:t xml:space="preserve">from the municipal hotel occupancy tax </w:t>
            </w:r>
            <w:r w:rsidR="0019705A">
              <w:t>to promote tourism by enhancing and upgrading an existing</w:t>
            </w:r>
            <w:r>
              <w:t xml:space="preserve"> sports facility</w:t>
            </w:r>
            <w:r w:rsidR="0019705A">
              <w:t xml:space="preserve"> or field, subject to certain conditions</w:t>
            </w:r>
            <w:r>
              <w:t>.</w:t>
            </w:r>
          </w:p>
          <w:p w14:paraId="6441B62E" w14:textId="77777777" w:rsidR="008423E4" w:rsidRPr="00835628" w:rsidRDefault="008423E4" w:rsidP="00CD3551">
            <w:pPr>
              <w:rPr>
                <w:b/>
              </w:rPr>
            </w:pPr>
          </w:p>
        </w:tc>
      </w:tr>
      <w:tr w:rsidR="00E24164" w14:paraId="01775FD8" w14:textId="77777777" w:rsidTr="006B6AEB">
        <w:tc>
          <w:tcPr>
            <w:tcW w:w="9360" w:type="dxa"/>
          </w:tcPr>
          <w:p w14:paraId="695A46A3" w14:textId="77777777" w:rsidR="008423E4" w:rsidRPr="00A8133F" w:rsidRDefault="00D474E6" w:rsidP="00CD355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754BF05" w14:textId="77777777" w:rsidR="008423E4" w:rsidRDefault="008423E4" w:rsidP="00CD3551"/>
          <w:p w14:paraId="1930FA8F" w14:textId="77777777" w:rsidR="008423E4" w:rsidRPr="003624F2" w:rsidRDefault="00D474E6" w:rsidP="00CD35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2021.</w:t>
            </w:r>
          </w:p>
          <w:p w14:paraId="07090E54" w14:textId="77777777" w:rsidR="008423E4" w:rsidRPr="00233FDB" w:rsidRDefault="008423E4" w:rsidP="00CD3551">
            <w:pPr>
              <w:rPr>
                <w:b/>
              </w:rPr>
            </w:pPr>
          </w:p>
        </w:tc>
      </w:tr>
      <w:tr w:rsidR="00E24164" w14:paraId="7B89512D" w14:textId="77777777" w:rsidTr="006B6AEB">
        <w:tc>
          <w:tcPr>
            <w:tcW w:w="9360" w:type="dxa"/>
          </w:tcPr>
          <w:p w14:paraId="07AD5376" w14:textId="77777777" w:rsidR="004923B9" w:rsidRDefault="00D474E6" w:rsidP="00CD355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CB49F29" w14:textId="77777777" w:rsidR="00485451" w:rsidRDefault="00485451" w:rsidP="00CD3551">
            <w:pPr>
              <w:jc w:val="both"/>
            </w:pPr>
          </w:p>
          <w:p w14:paraId="08FC83B2" w14:textId="49DDA230" w:rsidR="00485451" w:rsidRDefault="00D474E6" w:rsidP="00CD3551">
            <w:pPr>
              <w:jc w:val="both"/>
            </w:pPr>
            <w:r>
              <w:t xml:space="preserve">While C.S.H.B. </w:t>
            </w:r>
            <w:r w:rsidR="0019705A">
              <w:t>2209</w:t>
            </w:r>
            <w:r>
              <w:t xml:space="preserve"> may differ from the original in minor or nonsubstantive ways, the following summarizes the substantial differences between the introduced and committee substitute version</w:t>
            </w:r>
            <w:r>
              <w:t>s of the bill.</w:t>
            </w:r>
          </w:p>
          <w:p w14:paraId="56A3E114" w14:textId="23C1DF9F" w:rsidR="0019705A" w:rsidRDefault="0019705A" w:rsidP="00CD3551">
            <w:pPr>
              <w:jc w:val="both"/>
            </w:pPr>
          </w:p>
          <w:p w14:paraId="5FB69BF1" w14:textId="3CF70A8B" w:rsidR="00485451" w:rsidRPr="00485451" w:rsidRDefault="00D474E6" w:rsidP="00CD3551">
            <w:pPr>
              <w:jc w:val="both"/>
            </w:pPr>
            <w:r>
              <w:t xml:space="preserve">The original authorized the municipality to use all or any portion of the tax revenue for the construction and maintenance of a sports facility or the purchase or conversion of a building to serve as a city hall and visitor center, whereas </w:t>
            </w:r>
            <w:r>
              <w:t>the substitute authorizes the municipality to use the tax revenue to promote tourism by enhancing and upgrading an existing sports facility or field, subject to certain conditions.</w:t>
            </w:r>
          </w:p>
        </w:tc>
      </w:tr>
    </w:tbl>
    <w:p w14:paraId="0D43CC64" w14:textId="11A9F2ED" w:rsidR="004108C3" w:rsidRPr="006B6AEB" w:rsidRDefault="004108C3" w:rsidP="00CD3551">
      <w:pPr>
        <w:tabs>
          <w:tab w:val="left" w:pos="1830"/>
        </w:tabs>
      </w:pPr>
    </w:p>
    <w:sectPr w:rsidR="004108C3" w:rsidRPr="006B6AEB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FA367" w14:textId="77777777" w:rsidR="00000000" w:rsidRDefault="00D474E6">
      <w:r>
        <w:separator/>
      </w:r>
    </w:p>
  </w:endnote>
  <w:endnote w:type="continuationSeparator" w:id="0">
    <w:p w14:paraId="3FD4BBCD" w14:textId="77777777" w:rsidR="00000000" w:rsidRDefault="00D4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9020" w14:textId="77777777" w:rsidR="006B6AEB" w:rsidRDefault="006B6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4164" w14:paraId="3F7553B6" w14:textId="77777777" w:rsidTr="009C1E9A">
      <w:trPr>
        <w:cantSplit/>
      </w:trPr>
      <w:tc>
        <w:tcPr>
          <w:tcW w:w="0" w:type="pct"/>
        </w:tcPr>
        <w:p w14:paraId="0D9C0E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6469E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4035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26107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4164" w14:paraId="2BDF32E7" w14:textId="77777777" w:rsidTr="009C1E9A">
      <w:trPr>
        <w:cantSplit/>
      </w:trPr>
      <w:tc>
        <w:tcPr>
          <w:tcW w:w="0" w:type="pct"/>
        </w:tcPr>
        <w:p w14:paraId="131939D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CCED4F" w14:textId="40B8179D" w:rsidR="00EC379B" w:rsidRPr="009C1E9A" w:rsidRDefault="00D474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22125</w:t>
          </w:r>
        </w:p>
      </w:tc>
      <w:tc>
        <w:tcPr>
          <w:tcW w:w="2453" w:type="pct"/>
        </w:tcPr>
        <w:p w14:paraId="55B8C15F" w14:textId="7D688EE7" w:rsidR="00EC379B" w:rsidRDefault="00D474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D3551">
            <w:t>21.115.681</w:t>
          </w:r>
          <w:r>
            <w:fldChar w:fldCharType="end"/>
          </w:r>
        </w:p>
      </w:tc>
    </w:tr>
    <w:tr w:rsidR="00E24164" w14:paraId="737B05E2" w14:textId="77777777" w:rsidTr="009C1E9A">
      <w:trPr>
        <w:cantSplit/>
      </w:trPr>
      <w:tc>
        <w:tcPr>
          <w:tcW w:w="0" w:type="pct"/>
        </w:tcPr>
        <w:p w14:paraId="2CB096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7CD533" w14:textId="5FFFC490" w:rsidR="00EC379B" w:rsidRPr="009C1E9A" w:rsidRDefault="00D474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16363</w:t>
          </w:r>
        </w:p>
      </w:tc>
      <w:tc>
        <w:tcPr>
          <w:tcW w:w="2453" w:type="pct"/>
        </w:tcPr>
        <w:p w14:paraId="090BAB2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FB164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4164" w14:paraId="06DD7D1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19DAB1B" w14:textId="410A9AC8" w:rsidR="00EC379B" w:rsidRDefault="00D474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D355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BA1C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1576A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2D8A" w14:textId="77777777" w:rsidR="006B6AEB" w:rsidRDefault="006B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D5D61" w14:textId="77777777" w:rsidR="00000000" w:rsidRDefault="00D474E6">
      <w:r>
        <w:separator/>
      </w:r>
    </w:p>
  </w:footnote>
  <w:footnote w:type="continuationSeparator" w:id="0">
    <w:p w14:paraId="00A6E60D" w14:textId="77777777" w:rsidR="00000000" w:rsidRDefault="00D4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EB166" w14:textId="77777777" w:rsidR="006B6AEB" w:rsidRDefault="006B6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4D75" w14:textId="77777777" w:rsidR="006B6AEB" w:rsidRDefault="006B6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1C23" w14:textId="77777777" w:rsidR="006B6AEB" w:rsidRDefault="006B6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7824"/>
    <w:multiLevelType w:val="hybridMultilevel"/>
    <w:tmpl w:val="C07CCFF0"/>
    <w:lvl w:ilvl="0" w:tplc="FF9CA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27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EF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C3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E0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AC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04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85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E3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75"/>
    <w:rsid w:val="00000A70"/>
    <w:rsid w:val="000032B8"/>
    <w:rsid w:val="00003B06"/>
    <w:rsid w:val="00004275"/>
    <w:rsid w:val="000054B9"/>
    <w:rsid w:val="00007048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05A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FB1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451"/>
    <w:rsid w:val="00492211"/>
    <w:rsid w:val="00492325"/>
    <w:rsid w:val="004923B9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AEB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DBA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3F9E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CBD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36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551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DB9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4E6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BE2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164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BDB735-BCF2-4E68-96A8-8A7E6D06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4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4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4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4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4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2069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HB02209 (Committee Report (Substituted))</vt:lpstr>
    </vt:vector>
  </TitlesOfParts>
  <Company>State of Texas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22125</dc:subject>
  <dc:creator>State of Texas</dc:creator>
  <dc:description>HB 2209 by King, Tracy O.-(H)Ways &amp; Means (Substitute Document Number: 87R 16363)</dc:description>
  <cp:lastModifiedBy>Stacey Nicchio</cp:lastModifiedBy>
  <cp:revision>2</cp:revision>
  <cp:lastPrinted>2003-11-26T17:21:00Z</cp:lastPrinted>
  <dcterms:created xsi:type="dcterms:W3CDTF">2021-04-27T01:03:00Z</dcterms:created>
  <dcterms:modified xsi:type="dcterms:W3CDTF">2021-04-27T01:03:00Z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21.115.681</vt:lpwstr>
  </property>
</Properties>
</file>