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0D5" w:rsidRDefault="00D860D5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E3229EF1B3AF48EAAC287C376CA37640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D860D5" w:rsidRPr="00585C31" w:rsidRDefault="00D860D5" w:rsidP="000F1DF9">
      <w:pPr>
        <w:spacing w:after="0" w:line="240" w:lineRule="auto"/>
        <w:rPr>
          <w:rFonts w:cs="Times New Roman"/>
          <w:szCs w:val="24"/>
        </w:rPr>
      </w:pPr>
    </w:p>
    <w:p w:rsidR="00D860D5" w:rsidRPr="00585C31" w:rsidRDefault="00D860D5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D860D5" w:rsidTr="000F1DF9">
        <w:tc>
          <w:tcPr>
            <w:tcW w:w="2718" w:type="dxa"/>
          </w:tcPr>
          <w:p w:rsidR="00D860D5" w:rsidRPr="005C2A78" w:rsidRDefault="00D860D5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C5CA246EE6FB487CA792CFC95C04A769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D860D5" w:rsidRPr="00FF6471" w:rsidRDefault="00D860D5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placeholder>
                  <w:docPart w:val="26E3963E2B56444B9B2D1CD46BD39A40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2220</w:t>
                </w:r>
              </w:sdtContent>
            </w:sdt>
          </w:p>
        </w:tc>
      </w:tr>
      <w:tr w:rsidR="00D860D5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5213B13F59AF4820B922245A19BE6F83"/>
            </w:placeholder>
          </w:sdtPr>
          <w:sdtContent>
            <w:tc>
              <w:tcPr>
                <w:tcW w:w="2718" w:type="dxa"/>
              </w:tcPr>
              <w:p w:rsidR="00D860D5" w:rsidRPr="000F1DF9" w:rsidRDefault="00D860D5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noProof/>
                  </w:rPr>
                  <w:t>87R13632 CXP-F</w:t>
                </w:r>
              </w:p>
            </w:tc>
          </w:sdtContent>
        </w:sdt>
        <w:tc>
          <w:tcPr>
            <w:tcW w:w="6858" w:type="dxa"/>
          </w:tcPr>
          <w:p w:rsidR="00D860D5" w:rsidRPr="005C2A78" w:rsidRDefault="00D860D5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0986A2CC2D3F4F12932877454E6B1774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5AC63C25874A4F4B9580221295ABD99F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Canales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5CC2B4B2FF87472599DD0B3840079E5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(Alvarado)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25A4D073049241829DC72FF22B2F7A05"/>
                </w:placeholder>
                <w:showingPlcHdr/>
              </w:sdtPr>
              <w:sdtContent/>
            </w:sdt>
          </w:p>
        </w:tc>
      </w:tr>
      <w:tr w:rsidR="00D860D5" w:rsidTr="000F1DF9">
        <w:tc>
          <w:tcPr>
            <w:tcW w:w="2718" w:type="dxa"/>
          </w:tcPr>
          <w:p w:rsidR="00D860D5" w:rsidRPr="00BC7495" w:rsidRDefault="00D860D5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2F70D148FC1944C5A8D888734B0C5900"/>
            </w:placeholder>
          </w:sdtPr>
          <w:sdtContent>
            <w:tc>
              <w:tcPr>
                <w:tcW w:w="6858" w:type="dxa"/>
              </w:tcPr>
              <w:p w:rsidR="00D860D5" w:rsidRPr="00FF6471" w:rsidRDefault="00D860D5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Transportation</w:t>
                </w:r>
              </w:p>
            </w:tc>
          </w:sdtContent>
        </w:sdt>
      </w:tr>
      <w:tr w:rsidR="00D860D5" w:rsidTr="000F1DF9">
        <w:tc>
          <w:tcPr>
            <w:tcW w:w="2718" w:type="dxa"/>
          </w:tcPr>
          <w:p w:rsidR="00D860D5" w:rsidRPr="00BC7495" w:rsidRDefault="00D860D5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1579F814527F4E48949E97A0F5F7C7BA"/>
            </w:placeholder>
            <w:date w:fullDate="2021-05-11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D860D5" w:rsidRPr="00FF6471" w:rsidRDefault="00D860D5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5/11/2021</w:t>
                </w:r>
              </w:p>
            </w:tc>
          </w:sdtContent>
        </w:sdt>
      </w:tr>
      <w:tr w:rsidR="00D860D5" w:rsidTr="000F1DF9">
        <w:tc>
          <w:tcPr>
            <w:tcW w:w="2718" w:type="dxa"/>
          </w:tcPr>
          <w:p w:rsidR="00D860D5" w:rsidRPr="00BC7495" w:rsidRDefault="00D860D5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43368ABD84D043D69ABDDF66A3142B3F"/>
            </w:placeholder>
          </w:sdtPr>
          <w:sdtContent>
            <w:tc>
              <w:tcPr>
                <w:tcW w:w="6858" w:type="dxa"/>
              </w:tcPr>
              <w:p w:rsidR="00D860D5" w:rsidRPr="00FF6471" w:rsidRDefault="00D860D5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D860D5" w:rsidRPr="00FF6471" w:rsidRDefault="00D860D5" w:rsidP="000F1DF9">
      <w:pPr>
        <w:spacing w:after="0" w:line="240" w:lineRule="auto"/>
        <w:rPr>
          <w:rFonts w:cs="Times New Roman"/>
          <w:szCs w:val="24"/>
        </w:rPr>
      </w:pPr>
    </w:p>
    <w:p w:rsidR="00D860D5" w:rsidRPr="00FF6471" w:rsidRDefault="00D860D5" w:rsidP="000F1DF9">
      <w:pPr>
        <w:spacing w:after="0" w:line="240" w:lineRule="auto"/>
        <w:rPr>
          <w:rFonts w:cs="Times New Roman"/>
          <w:szCs w:val="24"/>
        </w:rPr>
      </w:pPr>
    </w:p>
    <w:p w:rsidR="00D860D5" w:rsidRPr="00FF6471" w:rsidRDefault="00D860D5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A8C62DEBDB7E40B2A69E8CE32F050858"/>
        </w:placeholder>
      </w:sdtPr>
      <w:sdtContent>
        <w:p w:rsidR="00D860D5" w:rsidRDefault="00D860D5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58BDE556BC20440B8504392C9A025A3F"/>
        </w:placeholder>
      </w:sdtPr>
      <w:sdtContent>
        <w:p w:rsidR="00D860D5" w:rsidRDefault="00D860D5" w:rsidP="00D860D5">
          <w:pPr>
            <w:pStyle w:val="NormalWeb"/>
            <w:spacing w:before="0" w:beforeAutospacing="0" w:after="0" w:afterAutospacing="0"/>
            <w:jc w:val="both"/>
            <w:divId w:val="1738094556"/>
            <w:rPr>
              <w:rFonts w:eastAsia="Times New Roman"/>
              <w:bCs/>
            </w:rPr>
          </w:pPr>
        </w:p>
        <w:p w:rsidR="00D860D5" w:rsidRPr="00ED3D8D" w:rsidRDefault="00D860D5" w:rsidP="00D860D5">
          <w:pPr>
            <w:pStyle w:val="NormalWeb"/>
            <w:spacing w:before="0" w:beforeAutospacing="0" w:after="0" w:afterAutospacing="0"/>
            <w:jc w:val="both"/>
            <w:divId w:val="1738094556"/>
            <w:rPr>
              <w:color w:val="000000"/>
            </w:rPr>
          </w:pPr>
          <w:r w:rsidRPr="00ED3D8D">
            <w:rPr>
              <w:color w:val="000000"/>
            </w:rPr>
            <w:t>Due to cost efficiencies and manufacturing changes, Texans have lacked the option to choose embossed license plates since 2009. As a matter of consumer choice, some specialty license plate customers have expressed a preference for embossed plates as opposed to the flat format currently produced. H</w:t>
          </w:r>
          <w:r>
            <w:rPr>
              <w:color w:val="000000"/>
            </w:rPr>
            <w:t>.</w:t>
          </w:r>
          <w:r w:rsidRPr="00ED3D8D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ED3D8D">
            <w:rPr>
              <w:color w:val="000000"/>
            </w:rPr>
            <w:t xml:space="preserve"> 2220 seeks to fill this consumer need by allowing the private vendor contracting with the Texas Department of Motor Vehicles the option to offer, source, and sell a select range of embossed plates to its customers.</w:t>
          </w:r>
        </w:p>
        <w:p w:rsidR="00D860D5" w:rsidRPr="00D70925" w:rsidRDefault="00D860D5" w:rsidP="00D860D5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D860D5" w:rsidRDefault="00D860D5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2220 </w:t>
      </w:r>
      <w:bookmarkStart w:id="1" w:name="AmendsCurrentLaw"/>
      <w:bookmarkEnd w:id="1"/>
      <w:r>
        <w:rPr>
          <w:rFonts w:cs="Times New Roman"/>
          <w:szCs w:val="24"/>
        </w:rPr>
        <w:t>amends current law relating to a contract between a private vendor and the Texas Department of Motor Vehicles for certain license plate services.</w:t>
      </w:r>
    </w:p>
    <w:p w:rsidR="00D860D5" w:rsidRPr="00967AAA" w:rsidRDefault="00D860D5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860D5" w:rsidRPr="005C2A78" w:rsidRDefault="00D860D5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F73486B3D4BD40FAA8D83927E2370962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D860D5" w:rsidRPr="006529C4" w:rsidRDefault="00D860D5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D860D5" w:rsidRPr="006529C4" w:rsidRDefault="00D860D5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D860D5" w:rsidRPr="006529C4" w:rsidRDefault="00D860D5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D860D5" w:rsidRPr="005C2A78" w:rsidRDefault="00D860D5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3C646A1596124427B175C0505C68C8AB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D860D5" w:rsidRPr="005C2A78" w:rsidRDefault="00D860D5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860D5" w:rsidRPr="00967AAA" w:rsidRDefault="00D860D5" w:rsidP="00D860D5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967AAA">
        <w:rPr>
          <w:rFonts w:eastAsia="Times New Roman" w:cs="Times New Roman"/>
          <w:szCs w:val="24"/>
        </w:rPr>
        <w:t xml:space="preserve">SECTION 1. Amends </w:t>
      </w:r>
      <w:r w:rsidRPr="00967AAA">
        <w:t>Section 504.851(i), Transportation Code, to provide that a contract entered into by the Texas Department of Motor Vehicles with a private vendor u</w:t>
      </w:r>
      <w:r>
        <w:t>nder Section 504.851 (Contract W</w:t>
      </w:r>
      <w:r w:rsidRPr="00967AAA">
        <w:t xml:space="preserve">ith Private Vendor) is required to allow the private vendor to establish a range of premium embossed specialty license plates to be sourced, marketed, and sold by the private vendor. Makes nonsubstantive changes. </w:t>
      </w:r>
    </w:p>
    <w:p w:rsidR="00D860D5" w:rsidRPr="00967AAA" w:rsidRDefault="00D860D5" w:rsidP="00D860D5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860D5" w:rsidRPr="00D860D5" w:rsidRDefault="00D860D5" w:rsidP="00D860D5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967AAA">
        <w:rPr>
          <w:rFonts w:eastAsia="Times New Roman" w:cs="Times New Roman"/>
          <w:szCs w:val="24"/>
        </w:rPr>
        <w:t>SECTION 2. Effective date: September 1, 2021.</w:t>
      </w:r>
      <w:r>
        <w:rPr>
          <w:rFonts w:eastAsia="Times New Roman" w:cs="Times New Roman"/>
          <w:szCs w:val="24"/>
        </w:rPr>
        <w:t xml:space="preserve"> </w:t>
      </w:r>
      <w:r w:rsidRPr="005C2A78">
        <w:rPr>
          <w:rFonts w:eastAsia="Times New Roman" w:cs="Times New Roman"/>
          <w:szCs w:val="24"/>
        </w:rPr>
        <w:t xml:space="preserve"> </w:t>
      </w:r>
    </w:p>
    <w:sectPr w:rsidR="00D860D5" w:rsidRPr="00D860D5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925" w:rsidRDefault="00791925" w:rsidP="000F1DF9">
      <w:pPr>
        <w:spacing w:after="0" w:line="240" w:lineRule="auto"/>
      </w:pPr>
      <w:r>
        <w:separator/>
      </w:r>
    </w:p>
  </w:endnote>
  <w:endnote w:type="continuationSeparator" w:id="0">
    <w:p w:rsidR="00791925" w:rsidRDefault="00791925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791925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D860D5">
                <w:rPr>
                  <w:sz w:val="20"/>
                  <w:szCs w:val="20"/>
                </w:rPr>
                <w:t>SFG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D860D5">
                <w:rPr>
                  <w:sz w:val="20"/>
                  <w:szCs w:val="20"/>
                </w:rPr>
                <w:t>H.B. 2220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D860D5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791925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D860D5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D860D5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925" w:rsidRDefault="00791925" w:rsidP="000F1DF9">
      <w:pPr>
        <w:spacing w:after="0" w:line="240" w:lineRule="auto"/>
      </w:pPr>
      <w:r>
        <w:separator/>
      </w:r>
    </w:p>
  </w:footnote>
  <w:footnote w:type="continuationSeparator" w:id="0">
    <w:p w:rsidR="00791925" w:rsidRDefault="00791925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791925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860D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A26588"/>
  <w15:docId w15:val="{D18FAD51-BE5E-4A3C-8EF8-7F1D33CE5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860D5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0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E3229EF1B3AF48EAAC287C376CA37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20C7D-AABB-462C-92CB-386A49618C74}"/>
      </w:docPartPr>
      <w:docPartBody>
        <w:p w:rsidR="00000000" w:rsidRDefault="00A33D5F"/>
      </w:docPartBody>
    </w:docPart>
    <w:docPart>
      <w:docPartPr>
        <w:name w:val="C5CA246EE6FB487CA792CFC95C04A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F9759-2BE9-4A73-9504-B1D936D61E2D}"/>
      </w:docPartPr>
      <w:docPartBody>
        <w:p w:rsidR="00000000" w:rsidRDefault="00A33D5F"/>
      </w:docPartBody>
    </w:docPart>
    <w:docPart>
      <w:docPartPr>
        <w:name w:val="26E3963E2B56444B9B2D1CD46BD39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912CC-F7C1-4354-B557-3130CC11A7A9}"/>
      </w:docPartPr>
      <w:docPartBody>
        <w:p w:rsidR="00000000" w:rsidRDefault="00A33D5F"/>
      </w:docPartBody>
    </w:docPart>
    <w:docPart>
      <w:docPartPr>
        <w:name w:val="5213B13F59AF4820B922245A19BE6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E92DA-D64B-44D7-8AC7-D5C88D40B388}"/>
      </w:docPartPr>
      <w:docPartBody>
        <w:p w:rsidR="00000000" w:rsidRDefault="00A33D5F"/>
      </w:docPartBody>
    </w:docPart>
    <w:docPart>
      <w:docPartPr>
        <w:name w:val="0986A2CC2D3F4F12932877454E6B1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46927-889D-41A2-9BC9-5CBC67CD38A4}"/>
      </w:docPartPr>
      <w:docPartBody>
        <w:p w:rsidR="00000000" w:rsidRDefault="00A33D5F"/>
      </w:docPartBody>
    </w:docPart>
    <w:docPart>
      <w:docPartPr>
        <w:name w:val="5AC63C25874A4F4B9580221295ABD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56495-8F08-4B69-808D-EC9F9BAE3038}"/>
      </w:docPartPr>
      <w:docPartBody>
        <w:p w:rsidR="00000000" w:rsidRDefault="00A33D5F"/>
      </w:docPartBody>
    </w:docPart>
    <w:docPart>
      <w:docPartPr>
        <w:name w:val="5CC2B4B2FF87472599DD0B3840079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EB057-D753-41F8-B917-603D3760AC39}"/>
      </w:docPartPr>
      <w:docPartBody>
        <w:p w:rsidR="00000000" w:rsidRDefault="00A33D5F"/>
      </w:docPartBody>
    </w:docPart>
    <w:docPart>
      <w:docPartPr>
        <w:name w:val="25A4D073049241829DC72FF22B2F7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9EC7F-9F61-4D58-8BA1-AF27C4D06CE9}"/>
      </w:docPartPr>
      <w:docPartBody>
        <w:p w:rsidR="00000000" w:rsidRDefault="00A33D5F"/>
      </w:docPartBody>
    </w:docPart>
    <w:docPart>
      <w:docPartPr>
        <w:name w:val="2F70D148FC1944C5A8D888734B0C5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A4D3A-D1AE-4FCF-ACE4-14EE09F32839}"/>
      </w:docPartPr>
      <w:docPartBody>
        <w:p w:rsidR="00000000" w:rsidRDefault="00A33D5F"/>
      </w:docPartBody>
    </w:docPart>
    <w:docPart>
      <w:docPartPr>
        <w:name w:val="1579F814527F4E48949E97A0F5F7C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F85ED-EF69-4644-B48E-A4BECD4BAB95}"/>
      </w:docPartPr>
      <w:docPartBody>
        <w:p w:rsidR="00000000" w:rsidRDefault="00DD5C00" w:rsidP="00DD5C00">
          <w:pPr>
            <w:pStyle w:val="1579F814527F4E48949E97A0F5F7C7BA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43368ABD84D043D69ABDDF66A3142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88488-A713-4CB3-8A6E-4B8E6BE5669A}"/>
      </w:docPartPr>
      <w:docPartBody>
        <w:p w:rsidR="00000000" w:rsidRDefault="00A33D5F"/>
      </w:docPartBody>
    </w:docPart>
    <w:docPart>
      <w:docPartPr>
        <w:name w:val="A8C62DEBDB7E40B2A69E8CE32F050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E8E54-9C3B-40BA-B4B2-08638C45C8DA}"/>
      </w:docPartPr>
      <w:docPartBody>
        <w:p w:rsidR="00000000" w:rsidRDefault="00A33D5F"/>
      </w:docPartBody>
    </w:docPart>
    <w:docPart>
      <w:docPartPr>
        <w:name w:val="58BDE556BC20440B8504392C9A025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A2F05-09B9-4BD2-958B-71CECDEBE3F9}"/>
      </w:docPartPr>
      <w:docPartBody>
        <w:p w:rsidR="00000000" w:rsidRDefault="00DD5C00" w:rsidP="00DD5C00">
          <w:pPr>
            <w:pStyle w:val="58BDE556BC20440B8504392C9A025A3F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F73486B3D4BD40FAA8D83927E2370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249D8-4427-4F43-B44C-90A31E914672}"/>
      </w:docPartPr>
      <w:docPartBody>
        <w:p w:rsidR="00000000" w:rsidRDefault="00A33D5F"/>
      </w:docPartBody>
    </w:docPart>
    <w:docPart>
      <w:docPartPr>
        <w:name w:val="3C646A1596124427B175C0505C68C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5FF12-052F-434A-8D5F-7D0097E02CEC}"/>
      </w:docPartPr>
      <w:docPartBody>
        <w:p w:rsidR="00000000" w:rsidRDefault="00A33D5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33D5F"/>
    <w:rsid w:val="00A54AD6"/>
    <w:rsid w:val="00A57564"/>
    <w:rsid w:val="00B252A4"/>
    <w:rsid w:val="00B5530B"/>
    <w:rsid w:val="00C129E8"/>
    <w:rsid w:val="00C968BA"/>
    <w:rsid w:val="00D63E87"/>
    <w:rsid w:val="00D705C9"/>
    <w:rsid w:val="00DD5C00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5C00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579F814527F4E48949E97A0F5F7C7BA">
    <w:name w:val="1579F814527F4E48949E97A0F5F7C7BA"/>
    <w:rsid w:val="00DD5C00"/>
    <w:pPr>
      <w:spacing w:after="160" w:line="259" w:lineRule="auto"/>
    </w:pPr>
  </w:style>
  <w:style w:type="paragraph" w:customStyle="1" w:styleId="58BDE556BC20440B8504392C9A025A3F">
    <w:name w:val="58BDE556BC20440B8504392C9A025A3F"/>
    <w:rsid w:val="00DD5C0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DEBC-42D9-4107-8799-0F7EFCFCBF00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EAF30589-194F-414E-BA0F-E5F1B9B1E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5690</TotalTime>
  <Pages>1</Pages>
  <Words>224</Words>
  <Characters>1282</Characters>
  <Application>Microsoft Office Word</Application>
  <DocSecurity>0</DocSecurity>
  <Lines>10</Lines>
  <Paragraphs>3</Paragraphs>
  <ScaleCrop>false</ScaleCrop>
  <Company>Texas Legislative Council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Seamus Gude</cp:lastModifiedBy>
  <cp:revision>161</cp:revision>
  <cp:lastPrinted>2021-05-11T21:34:00Z</cp:lastPrinted>
  <dcterms:created xsi:type="dcterms:W3CDTF">2015-05-29T14:24:00Z</dcterms:created>
  <dcterms:modified xsi:type="dcterms:W3CDTF">2021-05-11T21:34:00Z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