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10CB" w14:paraId="375F90E6" w14:textId="77777777" w:rsidTr="00345119">
        <w:tc>
          <w:tcPr>
            <w:tcW w:w="9576" w:type="dxa"/>
            <w:noWrap/>
          </w:tcPr>
          <w:p w14:paraId="285A9DAC" w14:textId="77777777" w:rsidR="008423E4" w:rsidRPr="0022177D" w:rsidRDefault="000402A9" w:rsidP="00CD5A8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84690FB" w14:textId="77777777" w:rsidR="008423E4" w:rsidRPr="0022177D" w:rsidRDefault="008423E4" w:rsidP="00CD5A80">
      <w:pPr>
        <w:jc w:val="center"/>
      </w:pPr>
    </w:p>
    <w:p w14:paraId="7634EDAF" w14:textId="77777777" w:rsidR="008423E4" w:rsidRPr="00B31F0E" w:rsidRDefault="008423E4" w:rsidP="00CD5A80"/>
    <w:p w14:paraId="678F401E" w14:textId="77777777" w:rsidR="008423E4" w:rsidRPr="00742794" w:rsidRDefault="008423E4" w:rsidP="00CD5A8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10CB" w14:paraId="587B3716" w14:textId="77777777" w:rsidTr="00345119">
        <w:tc>
          <w:tcPr>
            <w:tcW w:w="9576" w:type="dxa"/>
          </w:tcPr>
          <w:p w14:paraId="7D9BAE50" w14:textId="12B02082" w:rsidR="008423E4" w:rsidRPr="00861995" w:rsidRDefault="000402A9" w:rsidP="00CD5A80">
            <w:pPr>
              <w:jc w:val="right"/>
            </w:pPr>
            <w:r>
              <w:t>H.B. 2261</w:t>
            </w:r>
          </w:p>
        </w:tc>
      </w:tr>
      <w:tr w:rsidR="008F10CB" w14:paraId="4F31D96E" w14:textId="77777777" w:rsidTr="00345119">
        <w:tc>
          <w:tcPr>
            <w:tcW w:w="9576" w:type="dxa"/>
          </w:tcPr>
          <w:p w14:paraId="09FD22EF" w14:textId="2CE0DDD5" w:rsidR="008423E4" w:rsidRPr="00861995" w:rsidRDefault="000402A9" w:rsidP="00CD5A80">
            <w:pPr>
              <w:jc w:val="right"/>
            </w:pPr>
            <w:r>
              <w:t xml:space="preserve">By: </w:t>
            </w:r>
            <w:r w:rsidR="003D2BDE">
              <w:t>Wu</w:t>
            </w:r>
          </w:p>
        </w:tc>
      </w:tr>
      <w:tr w:rsidR="008F10CB" w14:paraId="31AD0D70" w14:textId="77777777" w:rsidTr="00345119">
        <w:tc>
          <w:tcPr>
            <w:tcW w:w="9576" w:type="dxa"/>
          </w:tcPr>
          <w:p w14:paraId="466F2A0D" w14:textId="4313E909" w:rsidR="008423E4" w:rsidRPr="00861995" w:rsidRDefault="000402A9" w:rsidP="00CD5A80">
            <w:pPr>
              <w:jc w:val="right"/>
            </w:pPr>
            <w:r>
              <w:t>Public Education</w:t>
            </w:r>
          </w:p>
        </w:tc>
      </w:tr>
      <w:tr w:rsidR="008F10CB" w14:paraId="51C51793" w14:textId="77777777" w:rsidTr="00345119">
        <w:tc>
          <w:tcPr>
            <w:tcW w:w="9576" w:type="dxa"/>
          </w:tcPr>
          <w:p w14:paraId="56E95DEC" w14:textId="2E41BBC1" w:rsidR="008423E4" w:rsidRDefault="000402A9" w:rsidP="00CD5A80">
            <w:pPr>
              <w:jc w:val="right"/>
            </w:pPr>
            <w:r>
              <w:t>Committee Report (Unamended)</w:t>
            </w:r>
          </w:p>
        </w:tc>
      </w:tr>
    </w:tbl>
    <w:p w14:paraId="11265160" w14:textId="77777777" w:rsidR="008423E4" w:rsidRDefault="008423E4" w:rsidP="00CD5A80">
      <w:pPr>
        <w:tabs>
          <w:tab w:val="right" w:pos="9360"/>
        </w:tabs>
      </w:pPr>
    </w:p>
    <w:p w14:paraId="060C83BB" w14:textId="77777777" w:rsidR="008423E4" w:rsidRDefault="008423E4" w:rsidP="00CD5A80"/>
    <w:p w14:paraId="292644B9" w14:textId="77777777" w:rsidR="008423E4" w:rsidRDefault="008423E4" w:rsidP="00CD5A8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10CB" w14:paraId="4AEEBCCE" w14:textId="77777777" w:rsidTr="00345119">
        <w:tc>
          <w:tcPr>
            <w:tcW w:w="9576" w:type="dxa"/>
          </w:tcPr>
          <w:p w14:paraId="3C2731FE" w14:textId="77777777" w:rsidR="008423E4" w:rsidRPr="00A8133F" w:rsidRDefault="000402A9" w:rsidP="00CD5A8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B5AD5F" w14:textId="77777777" w:rsidR="008423E4" w:rsidRDefault="008423E4" w:rsidP="00CD5A80"/>
          <w:p w14:paraId="42C8F605" w14:textId="0911EA20" w:rsidR="008423E4" w:rsidRDefault="000402A9" w:rsidP="00CD5A80">
            <w:pPr>
              <w:pStyle w:val="Header"/>
              <w:jc w:val="both"/>
            </w:pPr>
            <w:r>
              <w:t xml:space="preserve">Currently, management districts </w:t>
            </w:r>
            <w:r w:rsidR="00D22CAD">
              <w:t xml:space="preserve">are not permitted </w:t>
            </w:r>
            <w:r w:rsidR="008644E4">
              <w:t xml:space="preserve">to allocate </w:t>
            </w:r>
            <w:r>
              <w:t xml:space="preserve">money to public education facilities, as </w:t>
            </w:r>
            <w:r w:rsidR="00D43D7C">
              <w:t xml:space="preserve">work relating to these facilities </w:t>
            </w:r>
            <w:r>
              <w:t xml:space="preserve">is </w:t>
            </w:r>
            <w:r w:rsidR="00C65010">
              <w:t xml:space="preserve">not </w:t>
            </w:r>
            <w:r w:rsidR="00D43D7C">
              <w:t xml:space="preserve">authorized </w:t>
            </w:r>
            <w:r>
              <w:t xml:space="preserve">in their charter. H.B. 2261 </w:t>
            </w:r>
            <w:r w:rsidR="00D43D7C">
              <w:t>provides this authorization</w:t>
            </w:r>
            <w:r>
              <w:t>.</w:t>
            </w:r>
          </w:p>
          <w:p w14:paraId="3292F5DC" w14:textId="77777777" w:rsidR="008423E4" w:rsidRPr="00E26B13" w:rsidRDefault="008423E4" w:rsidP="00CD5A80">
            <w:pPr>
              <w:rPr>
                <w:b/>
              </w:rPr>
            </w:pPr>
          </w:p>
        </w:tc>
      </w:tr>
      <w:tr w:rsidR="008F10CB" w14:paraId="05BBB419" w14:textId="77777777" w:rsidTr="00345119">
        <w:tc>
          <w:tcPr>
            <w:tcW w:w="9576" w:type="dxa"/>
          </w:tcPr>
          <w:p w14:paraId="43CE1A67" w14:textId="77777777" w:rsidR="0017725B" w:rsidRDefault="000402A9" w:rsidP="00CD5A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D7CD04" w14:textId="77777777" w:rsidR="0017725B" w:rsidRDefault="0017725B" w:rsidP="00CD5A80">
            <w:pPr>
              <w:rPr>
                <w:b/>
                <w:u w:val="single"/>
              </w:rPr>
            </w:pPr>
          </w:p>
          <w:p w14:paraId="75E0E5FF" w14:textId="77777777" w:rsidR="00900ABF" w:rsidRPr="00900ABF" w:rsidRDefault="000402A9" w:rsidP="00CD5A80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14:paraId="4FE455C8" w14:textId="77777777" w:rsidR="0017725B" w:rsidRPr="0017725B" w:rsidRDefault="0017725B" w:rsidP="00CD5A80">
            <w:pPr>
              <w:rPr>
                <w:b/>
                <w:u w:val="single"/>
              </w:rPr>
            </w:pPr>
          </w:p>
        </w:tc>
      </w:tr>
      <w:tr w:rsidR="008F10CB" w14:paraId="06767CD6" w14:textId="77777777" w:rsidTr="00345119">
        <w:tc>
          <w:tcPr>
            <w:tcW w:w="9576" w:type="dxa"/>
          </w:tcPr>
          <w:p w14:paraId="0CF8DFC7" w14:textId="77777777" w:rsidR="008423E4" w:rsidRPr="00A8133F" w:rsidRDefault="000402A9" w:rsidP="00CD5A8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AD8DB7" w14:textId="77777777" w:rsidR="008423E4" w:rsidRDefault="008423E4" w:rsidP="00CD5A80"/>
          <w:p w14:paraId="172276B5" w14:textId="77777777" w:rsidR="00900ABF" w:rsidRDefault="000402A9" w:rsidP="00CD5A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14:paraId="2030AD56" w14:textId="77777777" w:rsidR="008423E4" w:rsidRPr="00E21FDC" w:rsidRDefault="008423E4" w:rsidP="00CD5A80">
            <w:pPr>
              <w:rPr>
                <w:b/>
              </w:rPr>
            </w:pPr>
          </w:p>
        </w:tc>
      </w:tr>
      <w:tr w:rsidR="008F10CB" w14:paraId="78043F1F" w14:textId="77777777" w:rsidTr="00345119">
        <w:tc>
          <w:tcPr>
            <w:tcW w:w="9576" w:type="dxa"/>
          </w:tcPr>
          <w:p w14:paraId="0A9FC0E3" w14:textId="77777777" w:rsidR="008423E4" w:rsidRPr="00A8133F" w:rsidRDefault="000402A9" w:rsidP="00CD5A8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B77F36" w14:textId="77777777" w:rsidR="008423E4" w:rsidRDefault="008423E4" w:rsidP="00CD5A80"/>
          <w:p w14:paraId="7397FDAD" w14:textId="0BD45E6F" w:rsidR="009C36CD" w:rsidRPr="009C36CD" w:rsidRDefault="000402A9" w:rsidP="00CD5A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2261 amends the Local Government Code to include the construction, acquisition, improvement, relocation, operation, maintenance, </w:t>
            </w:r>
            <w:r w:rsidR="003C60F8">
              <w:t>and</w:t>
            </w:r>
            <w:r>
              <w:t xml:space="preserve"> provision of public</w:t>
            </w:r>
            <w:r>
              <w:t xml:space="preserve"> education facilities and special supplemental services for public education among the improvement projects </w:t>
            </w:r>
            <w:r w:rsidR="00D31BA4">
              <w:t>and</w:t>
            </w:r>
            <w:r>
              <w:t xml:space="preserve"> services that a municipal management district may provide. </w:t>
            </w:r>
          </w:p>
          <w:p w14:paraId="28EBC57E" w14:textId="77777777" w:rsidR="008423E4" w:rsidRPr="00835628" w:rsidRDefault="008423E4" w:rsidP="00CD5A80">
            <w:pPr>
              <w:rPr>
                <w:b/>
              </w:rPr>
            </w:pPr>
          </w:p>
        </w:tc>
      </w:tr>
      <w:tr w:rsidR="008F10CB" w14:paraId="30078357" w14:textId="77777777" w:rsidTr="00345119">
        <w:tc>
          <w:tcPr>
            <w:tcW w:w="9576" w:type="dxa"/>
          </w:tcPr>
          <w:p w14:paraId="55F68BFC" w14:textId="77777777" w:rsidR="008423E4" w:rsidRPr="00A8133F" w:rsidRDefault="000402A9" w:rsidP="00CD5A8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6528F9" w14:textId="77777777" w:rsidR="008423E4" w:rsidRDefault="008423E4" w:rsidP="00CD5A80"/>
          <w:p w14:paraId="39E1BDE9" w14:textId="77777777" w:rsidR="008423E4" w:rsidRPr="003624F2" w:rsidRDefault="000402A9" w:rsidP="00CD5A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43F6B63" w14:textId="77777777" w:rsidR="008423E4" w:rsidRPr="00233FDB" w:rsidRDefault="008423E4" w:rsidP="00CD5A80">
            <w:pPr>
              <w:rPr>
                <w:b/>
              </w:rPr>
            </w:pPr>
          </w:p>
        </w:tc>
      </w:tr>
    </w:tbl>
    <w:p w14:paraId="2B467A4C" w14:textId="77777777" w:rsidR="008423E4" w:rsidRPr="00BE0E75" w:rsidRDefault="008423E4" w:rsidP="00CD5A80">
      <w:pPr>
        <w:jc w:val="both"/>
        <w:rPr>
          <w:rFonts w:ascii="Arial" w:hAnsi="Arial"/>
          <w:sz w:val="16"/>
          <w:szCs w:val="16"/>
        </w:rPr>
      </w:pPr>
    </w:p>
    <w:p w14:paraId="49CE7958" w14:textId="77777777" w:rsidR="004108C3" w:rsidRPr="008423E4" w:rsidRDefault="004108C3" w:rsidP="00CD5A8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2A46" w14:textId="77777777" w:rsidR="00000000" w:rsidRDefault="000402A9">
      <w:r>
        <w:separator/>
      </w:r>
    </w:p>
  </w:endnote>
  <w:endnote w:type="continuationSeparator" w:id="0">
    <w:p w14:paraId="4B88F981" w14:textId="77777777" w:rsidR="00000000" w:rsidRDefault="000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E18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10CB" w14:paraId="62589299" w14:textId="77777777" w:rsidTr="009C1E9A">
      <w:trPr>
        <w:cantSplit/>
      </w:trPr>
      <w:tc>
        <w:tcPr>
          <w:tcW w:w="0" w:type="pct"/>
        </w:tcPr>
        <w:p w14:paraId="2AF8D1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85A1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9DF3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A07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0D39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10CB" w14:paraId="3A4E566F" w14:textId="77777777" w:rsidTr="009C1E9A">
      <w:trPr>
        <w:cantSplit/>
      </w:trPr>
      <w:tc>
        <w:tcPr>
          <w:tcW w:w="0" w:type="pct"/>
        </w:tcPr>
        <w:p w14:paraId="7AFCEA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BB02B6" w14:textId="721BF2C2" w:rsidR="00EC379B" w:rsidRPr="009C1E9A" w:rsidRDefault="000402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19043</w:t>
          </w:r>
        </w:p>
      </w:tc>
      <w:tc>
        <w:tcPr>
          <w:tcW w:w="2453" w:type="pct"/>
        </w:tcPr>
        <w:p w14:paraId="4863DE27" w14:textId="46D7BF99" w:rsidR="00EC379B" w:rsidRDefault="000402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10B8">
            <w:t>21.99.974</w:t>
          </w:r>
          <w:r>
            <w:fldChar w:fldCharType="end"/>
          </w:r>
        </w:p>
      </w:tc>
    </w:tr>
    <w:tr w:rsidR="008F10CB" w14:paraId="437D69D2" w14:textId="77777777" w:rsidTr="009C1E9A">
      <w:trPr>
        <w:cantSplit/>
      </w:trPr>
      <w:tc>
        <w:tcPr>
          <w:tcW w:w="0" w:type="pct"/>
        </w:tcPr>
        <w:p w14:paraId="6A56B9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0870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D9EF6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C14B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10CB" w14:paraId="0AA4F3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517D33" w14:textId="071041A0" w:rsidR="00EC379B" w:rsidRDefault="000402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D5A8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3CD4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2EB7D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5B6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DB5D9" w14:textId="77777777" w:rsidR="00000000" w:rsidRDefault="000402A9">
      <w:r>
        <w:separator/>
      </w:r>
    </w:p>
  </w:footnote>
  <w:footnote w:type="continuationSeparator" w:id="0">
    <w:p w14:paraId="378F0AF5" w14:textId="77777777" w:rsidR="00000000" w:rsidRDefault="0004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D60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834C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79E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71"/>
    <w:rsid w:val="00000A70"/>
    <w:rsid w:val="000032B8"/>
    <w:rsid w:val="00003B06"/>
    <w:rsid w:val="00003C71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2A9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A6F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CF0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F0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619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0E3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39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F3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56C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57CE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0F8"/>
    <w:rsid w:val="003C664C"/>
    <w:rsid w:val="003D2BDE"/>
    <w:rsid w:val="003D726D"/>
    <w:rsid w:val="003E0875"/>
    <w:rsid w:val="003E0BB8"/>
    <w:rsid w:val="003E6CB0"/>
    <w:rsid w:val="003E73A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383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B7E3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4E4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0CB"/>
    <w:rsid w:val="008F3053"/>
    <w:rsid w:val="008F3136"/>
    <w:rsid w:val="008F40DF"/>
    <w:rsid w:val="008F5E16"/>
    <w:rsid w:val="008F5EFC"/>
    <w:rsid w:val="00900ABF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CD5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010"/>
    <w:rsid w:val="00C7028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A8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CAD"/>
    <w:rsid w:val="00D2301B"/>
    <w:rsid w:val="00D239EE"/>
    <w:rsid w:val="00D30534"/>
    <w:rsid w:val="00D31BA4"/>
    <w:rsid w:val="00D35728"/>
    <w:rsid w:val="00D37BCF"/>
    <w:rsid w:val="00D40F93"/>
    <w:rsid w:val="00D42277"/>
    <w:rsid w:val="00D43C59"/>
    <w:rsid w:val="00D43D7C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0B8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2C8D6E-6152-46E2-8C7D-3F1E95D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0A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0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0A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ABF"/>
    <w:rPr>
      <w:b/>
      <w:bCs/>
    </w:rPr>
  </w:style>
  <w:style w:type="paragraph" w:styleId="Revision">
    <w:name w:val="Revision"/>
    <w:hidden/>
    <w:uiPriority w:val="99"/>
    <w:semiHidden/>
    <w:rsid w:val="00900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1000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HB02261 (Committee Report (Unamended))</vt:lpstr>
    </vt:vector>
  </TitlesOfParts>
  <Company>State of Texas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19043</dc:subject>
  <dc:creator>State of Texas</dc:creator>
  <dc:description>HB 2261 by Wu-(H)Public Education</dc:description>
  <cp:lastModifiedBy>Stacey Nicchio</cp:lastModifiedBy>
  <cp:revision>2</cp:revision>
  <cp:lastPrinted>2003-11-26T17:21:00Z</cp:lastPrinted>
  <dcterms:created xsi:type="dcterms:W3CDTF">2021-04-09T23:17:00Z</dcterms:created>
  <dcterms:modified xsi:type="dcterms:W3CDTF">2021-04-09T23:17:00Z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21.99.974</vt:lpwstr>
  </property>
</Properties>
</file>