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D3046" w14:paraId="2C923425" w14:textId="77777777" w:rsidTr="00345119">
        <w:tc>
          <w:tcPr>
            <w:tcW w:w="9576" w:type="dxa"/>
            <w:noWrap/>
          </w:tcPr>
          <w:p w14:paraId="5F070D33" w14:textId="77777777" w:rsidR="008423E4" w:rsidRPr="0022177D" w:rsidRDefault="00277AAA" w:rsidP="00CC633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FE74861" w14:textId="77777777" w:rsidR="008423E4" w:rsidRPr="0022177D" w:rsidRDefault="008423E4" w:rsidP="00CC6333">
      <w:pPr>
        <w:jc w:val="center"/>
      </w:pPr>
    </w:p>
    <w:p w14:paraId="66D0A261" w14:textId="77777777" w:rsidR="008423E4" w:rsidRPr="00B31F0E" w:rsidRDefault="008423E4" w:rsidP="00CC6333"/>
    <w:p w14:paraId="6CF247DD" w14:textId="77777777" w:rsidR="008423E4" w:rsidRPr="00742794" w:rsidRDefault="008423E4" w:rsidP="00CC633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3046" w14:paraId="34A5D5FC" w14:textId="77777777" w:rsidTr="00345119">
        <w:tc>
          <w:tcPr>
            <w:tcW w:w="9576" w:type="dxa"/>
          </w:tcPr>
          <w:p w14:paraId="25BBE751" w14:textId="477C1CEE" w:rsidR="008423E4" w:rsidRPr="00861995" w:rsidRDefault="00277AAA" w:rsidP="00CC6333">
            <w:pPr>
              <w:jc w:val="right"/>
            </w:pPr>
            <w:r>
              <w:t>H.B. 2276</w:t>
            </w:r>
          </w:p>
        </w:tc>
      </w:tr>
      <w:tr w:rsidR="005D3046" w14:paraId="2C3130F2" w14:textId="77777777" w:rsidTr="00345119">
        <w:tc>
          <w:tcPr>
            <w:tcW w:w="9576" w:type="dxa"/>
          </w:tcPr>
          <w:p w14:paraId="590EE9EE" w14:textId="75D8C72C" w:rsidR="008423E4" w:rsidRPr="00861995" w:rsidRDefault="00277AAA" w:rsidP="00CC6333">
            <w:pPr>
              <w:jc w:val="right"/>
            </w:pPr>
            <w:r>
              <w:t xml:space="preserve">By: </w:t>
            </w:r>
            <w:r w:rsidR="00497CE6">
              <w:t>Lucio III</w:t>
            </w:r>
          </w:p>
        </w:tc>
      </w:tr>
      <w:tr w:rsidR="005D3046" w14:paraId="156D042E" w14:textId="77777777" w:rsidTr="00345119">
        <w:tc>
          <w:tcPr>
            <w:tcW w:w="9576" w:type="dxa"/>
          </w:tcPr>
          <w:p w14:paraId="762F7373" w14:textId="4D9E01B1" w:rsidR="008423E4" w:rsidRPr="00861995" w:rsidRDefault="00277AAA" w:rsidP="00CC6333">
            <w:pPr>
              <w:jc w:val="right"/>
            </w:pPr>
            <w:r>
              <w:t>Insurance</w:t>
            </w:r>
          </w:p>
        </w:tc>
      </w:tr>
      <w:tr w:rsidR="005D3046" w14:paraId="284DB112" w14:textId="77777777" w:rsidTr="00345119">
        <w:tc>
          <w:tcPr>
            <w:tcW w:w="9576" w:type="dxa"/>
          </w:tcPr>
          <w:p w14:paraId="124626DD" w14:textId="7BE175C0" w:rsidR="008423E4" w:rsidRDefault="00277AAA" w:rsidP="00CC6333">
            <w:pPr>
              <w:jc w:val="right"/>
            </w:pPr>
            <w:r>
              <w:t>Committee Report (Unamended)</w:t>
            </w:r>
          </w:p>
        </w:tc>
      </w:tr>
    </w:tbl>
    <w:p w14:paraId="478ECFA3" w14:textId="77777777" w:rsidR="008423E4" w:rsidRDefault="008423E4" w:rsidP="00CC6333">
      <w:pPr>
        <w:tabs>
          <w:tab w:val="right" w:pos="9360"/>
        </w:tabs>
      </w:pPr>
    </w:p>
    <w:p w14:paraId="4CC080B9" w14:textId="77777777" w:rsidR="008423E4" w:rsidRDefault="008423E4" w:rsidP="00CC6333"/>
    <w:p w14:paraId="10171140" w14:textId="77777777" w:rsidR="008423E4" w:rsidRDefault="008423E4" w:rsidP="00CC633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D3046" w14:paraId="6947215B" w14:textId="77777777" w:rsidTr="00345119">
        <w:tc>
          <w:tcPr>
            <w:tcW w:w="9576" w:type="dxa"/>
          </w:tcPr>
          <w:p w14:paraId="5FFD8822" w14:textId="77777777" w:rsidR="008423E4" w:rsidRPr="00A8133F" w:rsidRDefault="00277AAA" w:rsidP="00CC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C5C6FEC" w14:textId="77777777" w:rsidR="008423E4" w:rsidRDefault="008423E4" w:rsidP="00CC6333"/>
          <w:p w14:paraId="213E75F8" w14:textId="67D42709" w:rsidR="008423E4" w:rsidRDefault="00277AAA" w:rsidP="00CC6333">
            <w:pPr>
              <w:pStyle w:val="Header"/>
              <w:jc w:val="both"/>
            </w:pPr>
            <w:r>
              <w:t>E</w:t>
            </w:r>
            <w:r w:rsidR="006B2CEC" w:rsidRPr="006B2CEC">
              <w:t>nrolle</w:t>
            </w:r>
            <w:r>
              <w:t>es</w:t>
            </w:r>
            <w:r w:rsidR="007A5C49">
              <w:t xml:space="preserve"> in a health benefit plan</w:t>
            </w:r>
            <w:r w:rsidR="006B2CEC" w:rsidRPr="006B2CEC">
              <w:t xml:space="preserve"> </w:t>
            </w:r>
            <w:r w:rsidR="007A5C49">
              <w:t xml:space="preserve">currently </w:t>
            </w:r>
            <w:r w:rsidR="006B2CEC" w:rsidRPr="006B2CEC">
              <w:t>ha</w:t>
            </w:r>
            <w:r w:rsidR="00491DF0">
              <w:t>ve</w:t>
            </w:r>
            <w:r w:rsidR="006B2CEC" w:rsidRPr="006B2CEC">
              <w:t xml:space="preserve"> the </w:t>
            </w:r>
            <w:r w:rsidR="007A5C49">
              <w:t>ability</w:t>
            </w:r>
            <w:r w:rsidR="007A5C49" w:rsidRPr="006B2CEC">
              <w:t xml:space="preserve"> </w:t>
            </w:r>
            <w:r w:rsidR="006B2CEC" w:rsidRPr="006B2CEC">
              <w:t>to opt</w:t>
            </w:r>
            <w:r>
              <w:t xml:space="preserve"> </w:t>
            </w:r>
            <w:r w:rsidR="006B2CEC" w:rsidRPr="006B2CEC">
              <w:t xml:space="preserve">in to </w:t>
            </w:r>
            <w:r w:rsidR="00AF689F">
              <w:t>receiving certain communications electronically</w:t>
            </w:r>
            <w:r w:rsidR="006B2CEC" w:rsidRPr="006B2CEC">
              <w:t xml:space="preserve">. However, many </w:t>
            </w:r>
            <w:r w:rsidR="00AF689F">
              <w:t xml:space="preserve">enrollees are </w:t>
            </w:r>
            <w:r w:rsidR="006B2CEC" w:rsidRPr="006B2CEC">
              <w:t xml:space="preserve">unaware of this option, even though it would provide greater convenience </w:t>
            </w:r>
            <w:r w:rsidR="00AF689F">
              <w:t>for both the insurers and many of the enrollees</w:t>
            </w:r>
            <w:r w:rsidR="006B2CEC" w:rsidRPr="006B2CEC">
              <w:t>. H</w:t>
            </w:r>
            <w:r w:rsidR="00491DF0">
              <w:t>.</w:t>
            </w:r>
            <w:r w:rsidR="006B2CEC" w:rsidRPr="006B2CEC">
              <w:t>B</w:t>
            </w:r>
            <w:r w:rsidR="00491DF0">
              <w:t>.</w:t>
            </w:r>
            <w:r w:rsidR="006B2CEC" w:rsidRPr="006B2CEC">
              <w:t xml:space="preserve"> 2276 seeks to give employers</w:t>
            </w:r>
            <w:r w:rsidR="00AF689F">
              <w:t>, also know as</w:t>
            </w:r>
            <w:r w:rsidR="006B2CEC" w:rsidRPr="006B2CEC">
              <w:t xml:space="preserve"> "plan sponsors</w:t>
            </w:r>
            <w:r w:rsidR="00AF689F">
              <w:t>,</w:t>
            </w:r>
            <w:r w:rsidR="006B2CEC" w:rsidRPr="006B2CEC">
              <w:t>" the authority to opt</w:t>
            </w:r>
            <w:r>
              <w:t xml:space="preserve"> </w:t>
            </w:r>
            <w:r w:rsidR="006B2CEC" w:rsidRPr="006B2CEC">
              <w:t xml:space="preserve">in all employees </w:t>
            </w:r>
            <w:r w:rsidR="00AF689F">
              <w:t>to electronic delivery</w:t>
            </w:r>
            <w:r w:rsidR="006B2CEC" w:rsidRPr="006B2CEC">
              <w:t xml:space="preserve"> by default</w:t>
            </w:r>
            <w:r w:rsidR="00AF689F">
              <w:t xml:space="preserve"> while providing </w:t>
            </w:r>
            <w:r w:rsidR="006B2CEC" w:rsidRPr="006B2CEC">
              <w:t>employee</w:t>
            </w:r>
            <w:r w:rsidR="00AF689F">
              <w:t>s</w:t>
            </w:r>
            <w:r w:rsidR="006B2CEC" w:rsidRPr="006B2CEC">
              <w:t xml:space="preserve"> the ability to opt</w:t>
            </w:r>
            <w:r>
              <w:t xml:space="preserve"> </w:t>
            </w:r>
            <w:r w:rsidR="006B2CEC" w:rsidRPr="006B2CEC">
              <w:t xml:space="preserve">out of this paperless option should they so choose. </w:t>
            </w:r>
          </w:p>
          <w:p w14:paraId="74407EA3" w14:textId="77777777" w:rsidR="008423E4" w:rsidRPr="00E26B13" w:rsidRDefault="008423E4" w:rsidP="00CC6333">
            <w:pPr>
              <w:rPr>
                <w:b/>
              </w:rPr>
            </w:pPr>
          </w:p>
        </w:tc>
      </w:tr>
      <w:tr w:rsidR="005D3046" w14:paraId="20BFD55A" w14:textId="77777777" w:rsidTr="00345119">
        <w:tc>
          <w:tcPr>
            <w:tcW w:w="9576" w:type="dxa"/>
          </w:tcPr>
          <w:p w14:paraId="68D7A0DC" w14:textId="77777777" w:rsidR="0017725B" w:rsidRDefault="00277AAA" w:rsidP="00CC63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42FAFA" w14:textId="77777777" w:rsidR="0017725B" w:rsidRDefault="0017725B" w:rsidP="00CC6333">
            <w:pPr>
              <w:rPr>
                <w:b/>
                <w:u w:val="single"/>
              </w:rPr>
            </w:pPr>
          </w:p>
          <w:p w14:paraId="2BA3279B" w14:textId="77777777" w:rsidR="00AD413A" w:rsidRPr="00AD413A" w:rsidRDefault="00277AAA" w:rsidP="00CC6333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14:paraId="2D333688" w14:textId="77777777" w:rsidR="0017725B" w:rsidRPr="0017725B" w:rsidRDefault="0017725B" w:rsidP="00CC6333">
            <w:pPr>
              <w:rPr>
                <w:b/>
                <w:u w:val="single"/>
              </w:rPr>
            </w:pPr>
          </w:p>
        </w:tc>
      </w:tr>
      <w:tr w:rsidR="005D3046" w14:paraId="73D52B15" w14:textId="77777777" w:rsidTr="00345119">
        <w:tc>
          <w:tcPr>
            <w:tcW w:w="9576" w:type="dxa"/>
          </w:tcPr>
          <w:p w14:paraId="7A689E48" w14:textId="77777777" w:rsidR="008423E4" w:rsidRPr="00A8133F" w:rsidRDefault="00277AAA" w:rsidP="00CC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8D2007" w14:textId="77777777" w:rsidR="008423E4" w:rsidRDefault="008423E4" w:rsidP="00CC6333"/>
          <w:p w14:paraId="3312675D" w14:textId="77777777" w:rsidR="00AD413A" w:rsidRDefault="00277AAA" w:rsidP="00CC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14:paraId="641424D0" w14:textId="77777777" w:rsidR="008423E4" w:rsidRPr="00E21FDC" w:rsidRDefault="008423E4" w:rsidP="00CC6333">
            <w:pPr>
              <w:rPr>
                <w:b/>
              </w:rPr>
            </w:pPr>
          </w:p>
        </w:tc>
      </w:tr>
      <w:tr w:rsidR="005D3046" w14:paraId="482C6BAF" w14:textId="77777777" w:rsidTr="00345119">
        <w:tc>
          <w:tcPr>
            <w:tcW w:w="9576" w:type="dxa"/>
          </w:tcPr>
          <w:p w14:paraId="53E2B791" w14:textId="77777777" w:rsidR="008423E4" w:rsidRPr="00A8133F" w:rsidRDefault="00277AAA" w:rsidP="00CC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A92818" w14:textId="77777777" w:rsidR="008423E4" w:rsidRDefault="008423E4" w:rsidP="00CC6333"/>
          <w:p w14:paraId="6373E234" w14:textId="1F05FDA3" w:rsidR="009C36CD" w:rsidRDefault="00277AAA" w:rsidP="00CC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1A38A5">
              <w:t>2276</w:t>
            </w:r>
            <w:r>
              <w:t xml:space="preserve"> amends the Insurance Code to authorize t</w:t>
            </w:r>
            <w:r w:rsidRPr="00AD413A">
              <w:t xml:space="preserve">he plan sponsor of a health benefit plan, including a vision or dental benefit plan, </w:t>
            </w:r>
            <w:r>
              <w:t>to</w:t>
            </w:r>
            <w:r w:rsidRPr="00AD413A">
              <w:t xml:space="preserve"> </w:t>
            </w:r>
            <w:r>
              <w:t xml:space="preserve">consent </w:t>
            </w:r>
            <w:r w:rsidRPr="00AD413A">
              <w:t xml:space="preserve">on behalf </w:t>
            </w:r>
            <w:r>
              <w:t>of a party enrolled in the plan to the</w:t>
            </w:r>
            <w:r w:rsidRPr="00AD413A">
              <w:t xml:space="preserve"> electronic delivery of</w:t>
            </w:r>
            <w:r w:rsidR="007A5C49">
              <w:t xml:space="preserve"> certain</w:t>
            </w:r>
            <w:r>
              <w:t xml:space="preserve"> written</w:t>
            </w:r>
            <w:r w:rsidRPr="00AD413A">
              <w:t xml:space="preserve"> communications</w:t>
            </w:r>
            <w:r>
              <w:t>.</w:t>
            </w:r>
            <w:r w:rsidR="007A5C49">
              <w:t xml:space="preserve"> Before providing that consent, the sponsor must do the following:</w:t>
            </w:r>
          </w:p>
          <w:p w14:paraId="35776DCA" w14:textId="5AAEFCF3" w:rsidR="007A5C49" w:rsidRDefault="00277AAA" w:rsidP="00CC63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provide the party with certain required statements;</w:t>
            </w:r>
          </w:p>
          <w:p w14:paraId="5732EFED" w14:textId="35189F63" w:rsidR="007A5C49" w:rsidRDefault="00277AAA" w:rsidP="00CC6333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confirm that the party routinely u</w:t>
            </w:r>
            <w:r>
              <w:t>ses electronic communications during the normal course of employment; and</w:t>
            </w:r>
          </w:p>
          <w:p w14:paraId="2634DA33" w14:textId="14884BE3" w:rsidR="007A5C49" w:rsidRDefault="00277AAA" w:rsidP="00CC633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provide the party an opportunity to opt out of electronic delivery.</w:t>
            </w:r>
          </w:p>
          <w:p w14:paraId="4BD41104" w14:textId="038E811C" w:rsidR="00C9001E" w:rsidRPr="009C36CD" w:rsidRDefault="00277AAA" w:rsidP="00CC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0E6DDB">
              <w:t xml:space="preserve"> defines "plan sponsor" and</w:t>
            </w:r>
            <w:r>
              <w:t xml:space="preserve"> applies to a health benefit plan delivered, issued for delivery, or renewed on</w:t>
            </w:r>
            <w:r>
              <w:t xml:space="preserve"> or after January 1, 2022.</w:t>
            </w:r>
          </w:p>
          <w:p w14:paraId="6FB9DBA6" w14:textId="77777777" w:rsidR="008423E4" w:rsidRPr="00835628" w:rsidRDefault="008423E4" w:rsidP="00CC6333">
            <w:pPr>
              <w:rPr>
                <w:b/>
              </w:rPr>
            </w:pPr>
          </w:p>
        </w:tc>
      </w:tr>
      <w:tr w:rsidR="005D3046" w14:paraId="0CEC27EA" w14:textId="77777777" w:rsidTr="00345119">
        <w:tc>
          <w:tcPr>
            <w:tcW w:w="9576" w:type="dxa"/>
          </w:tcPr>
          <w:p w14:paraId="6B2C067E" w14:textId="77777777" w:rsidR="008423E4" w:rsidRPr="00A8133F" w:rsidRDefault="00277AAA" w:rsidP="00CC63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01FB86" w14:textId="77777777" w:rsidR="008423E4" w:rsidRDefault="008423E4" w:rsidP="00CC6333"/>
          <w:p w14:paraId="4E1AFEF3" w14:textId="77777777" w:rsidR="008423E4" w:rsidRPr="003624F2" w:rsidRDefault="00277AAA" w:rsidP="00CC63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CB37DC0" w14:textId="77777777" w:rsidR="008423E4" w:rsidRPr="00233FDB" w:rsidRDefault="008423E4" w:rsidP="00CC6333">
            <w:pPr>
              <w:rPr>
                <w:b/>
              </w:rPr>
            </w:pPr>
          </w:p>
        </w:tc>
      </w:tr>
    </w:tbl>
    <w:p w14:paraId="5AC3E48B" w14:textId="77777777" w:rsidR="008423E4" w:rsidRPr="00BE0E75" w:rsidRDefault="008423E4" w:rsidP="00CC6333">
      <w:pPr>
        <w:jc w:val="both"/>
        <w:rPr>
          <w:rFonts w:ascii="Arial" w:hAnsi="Arial"/>
          <w:sz w:val="16"/>
          <w:szCs w:val="16"/>
        </w:rPr>
      </w:pPr>
    </w:p>
    <w:p w14:paraId="28238C9A" w14:textId="77777777" w:rsidR="004108C3" w:rsidRPr="008423E4" w:rsidRDefault="004108C3" w:rsidP="00CC633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6892" w14:textId="77777777" w:rsidR="00000000" w:rsidRDefault="00277AAA">
      <w:r>
        <w:separator/>
      </w:r>
    </w:p>
  </w:endnote>
  <w:endnote w:type="continuationSeparator" w:id="0">
    <w:p w14:paraId="2E5A6B80" w14:textId="77777777" w:rsidR="00000000" w:rsidRDefault="0027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ECD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3046" w14:paraId="06EC4A5D" w14:textId="77777777" w:rsidTr="009C1E9A">
      <w:trPr>
        <w:cantSplit/>
      </w:trPr>
      <w:tc>
        <w:tcPr>
          <w:tcW w:w="0" w:type="pct"/>
        </w:tcPr>
        <w:p w14:paraId="5593211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69D9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BBBC6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037871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D468F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3046" w14:paraId="5F7E5E92" w14:textId="77777777" w:rsidTr="009C1E9A">
      <w:trPr>
        <w:cantSplit/>
      </w:trPr>
      <w:tc>
        <w:tcPr>
          <w:tcW w:w="0" w:type="pct"/>
        </w:tcPr>
        <w:p w14:paraId="31ED7F9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43B6D6" w14:textId="4E723D7C" w:rsidR="00EC379B" w:rsidRPr="009C1E9A" w:rsidRDefault="00277A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23226</w:t>
          </w:r>
        </w:p>
      </w:tc>
      <w:tc>
        <w:tcPr>
          <w:tcW w:w="2453" w:type="pct"/>
        </w:tcPr>
        <w:p w14:paraId="63CA35C9" w14:textId="50EA63BA" w:rsidR="00EC379B" w:rsidRDefault="00277A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E1B0C">
            <w:t>21.119.1060</w:t>
          </w:r>
          <w:r>
            <w:fldChar w:fldCharType="end"/>
          </w:r>
        </w:p>
      </w:tc>
    </w:tr>
    <w:tr w:rsidR="005D3046" w14:paraId="3AF925D5" w14:textId="77777777" w:rsidTr="009C1E9A">
      <w:trPr>
        <w:cantSplit/>
      </w:trPr>
      <w:tc>
        <w:tcPr>
          <w:tcW w:w="0" w:type="pct"/>
        </w:tcPr>
        <w:p w14:paraId="0DFEFF3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92150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13DC04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9054A1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3046" w14:paraId="608AA0B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2D3A6B" w14:textId="6D841D44" w:rsidR="00EC379B" w:rsidRDefault="00277A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C633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26CC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44AD0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18F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DC26" w14:textId="77777777" w:rsidR="00000000" w:rsidRDefault="00277AAA">
      <w:r>
        <w:separator/>
      </w:r>
    </w:p>
  </w:footnote>
  <w:footnote w:type="continuationSeparator" w:id="0">
    <w:p w14:paraId="7F9D1E39" w14:textId="77777777" w:rsidR="00000000" w:rsidRDefault="0027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4BE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8E1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E60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445"/>
    <w:multiLevelType w:val="hybridMultilevel"/>
    <w:tmpl w:val="0D222948"/>
    <w:lvl w:ilvl="0" w:tplc="5FC47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0A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46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66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AC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65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4B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01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40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3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85B"/>
    <w:rsid w:val="000D2EBA"/>
    <w:rsid w:val="000D32A1"/>
    <w:rsid w:val="000D3725"/>
    <w:rsid w:val="000D46E5"/>
    <w:rsid w:val="000D769C"/>
    <w:rsid w:val="000E1976"/>
    <w:rsid w:val="000E20F1"/>
    <w:rsid w:val="000E5B20"/>
    <w:rsid w:val="000E6DDB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8A5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77AAA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79B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1DF0"/>
    <w:rsid w:val="00492211"/>
    <w:rsid w:val="00492325"/>
    <w:rsid w:val="00492A6D"/>
    <w:rsid w:val="00494303"/>
    <w:rsid w:val="0049682B"/>
    <w:rsid w:val="00497CE6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046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CE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5F1F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5C49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13A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689F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114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01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333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1B0C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6CD602-3719-46DD-96D6-7B44E4D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41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4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1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1538</Characters>
  <Application>Microsoft Office Word</Application>
  <DocSecurity>4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HB02276 (Committee Report (Unamended))</vt:lpstr>
    </vt:vector>
  </TitlesOfParts>
  <Company>State of Texas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23226</dc:subject>
  <dc:creator>State of Texas</dc:creator>
  <dc:description>HB 2276 by Lucio III-(H)Insurance</dc:description>
  <cp:lastModifiedBy>Stacey Nicchio</cp:lastModifiedBy>
  <cp:revision>2</cp:revision>
  <cp:lastPrinted>2003-11-26T17:21:00Z</cp:lastPrinted>
  <dcterms:created xsi:type="dcterms:W3CDTF">2021-04-30T19:55:00Z</dcterms:created>
  <dcterms:modified xsi:type="dcterms:W3CDTF">2021-04-30T19:55:00Z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21.119.1060</vt:lpwstr>
  </property>
</Properties>
</file>