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9590E" w14:paraId="3FE91DCA" w14:textId="77777777" w:rsidTr="00345119">
        <w:tc>
          <w:tcPr>
            <w:tcW w:w="9576" w:type="dxa"/>
            <w:noWrap/>
          </w:tcPr>
          <w:p w14:paraId="124A1A8C" w14:textId="77777777" w:rsidR="008423E4" w:rsidRPr="0022177D" w:rsidRDefault="005A0B5A" w:rsidP="00854E7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D28994F" w14:textId="77777777" w:rsidR="008423E4" w:rsidRPr="0022177D" w:rsidRDefault="008423E4" w:rsidP="00854E76">
      <w:pPr>
        <w:jc w:val="center"/>
      </w:pPr>
    </w:p>
    <w:p w14:paraId="498E5E1D" w14:textId="77777777" w:rsidR="008423E4" w:rsidRPr="00B31F0E" w:rsidRDefault="008423E4" w:rsidP="00854E76"/>
    <w:p w14:paraId="75BD6675" w14:textId="77777777" w:rsidR="008423E4" w:rsidRPr="00742794" w:rsidRDefault="008423E4" w:rsidP="00854E7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9590E" w14:paraId="5D1393D8" w14:textId="77777777" w:rsidTr="00345119">
        <w:tc>
          <w:tcPr>
            <w:tcW w:w="9576" w:type="dxa"/>
          </w:tcPr>
          <w:p w14:paraId="7E10943B" w14:textId="2E42E72E" w:rsidR="008423E4" w:rsidRPr="00861995" w:rsidRDefault="005A0B5A" w:rsidP="00854E76">
            <w:pPr>
              <w:jc w:val="right"/>
            </w:pPr>
            <w:r>
              <w:t>H.B. 2296</w:t>
            </w:r>
          </w:p>
        </w:tc>
      </w:tr>
      <w:tr w:rsidR="0029590E" w14:paraId="6525F218" w14:textId="77777777" w:rsidTr="00345119">
        <w:tc>
          <w:tcPr>
            <w:tcW w:w="9576" w:type="dxa"/>
          </w:tcPr>
          <w:p w14:paraId="531B9B69" w14:textId="54D2BF6A" w:rsidR="008423E4" w:rsidRPr="00861995" w:rsidRDefault="005A0B5A" w:rsidP="00854E76">
            <w:pPr>
              <w:jc w:val="right"/>
            </w:pPr>
            <w:r>
              <w:t xml:space="preserve">By: </w:t>
            </w:r>
            <w:r w:rsidR="003B69B7">
              <w:t>Moody</w:t>
            </w:r>
          </w:p>
        </w:tc>
      </w:tr>
      <w:tr w:rsidR="0029590E" w14:paraId="60C9C599" w14:textId="77777777" w:rsidTr="00345119">
        <w:tc>
          <w:tcPr>
            <w:tcW w:w="9576" w:type="dxa"/>
          </w:tcPr>
          <w:p w14:paraId="7BC57295" w14:textId="0660AC94" w:rsidR="008423E4" w:rsidRPr="00861995" w:rsidRDefault="005A0B5A" w:rsidP="00854E76">
            <w:pPr>
              <w:jc w:val="right"/>
            </w:pPr>
            <w:r>
              <w:t>Urban Affairs</w:t>
            </w:r>
          </w:p>
        </w:tc>
      </w:tr>
      <w:tr w:rsidR="0029590E" w14:paraId="38D8DE02" w14:textId="77777777" w:rsidTr="00345119">
        <w:tc>
          <w:tcPr>
            <w:tcW w:w="9576" w:type="dxa"/>
          </w:tcPr>
          <w:p w14:paraId="37AE6802" w14:textId="71840DC0" w:rsidR="008423E4" w:rsidRDefault="005A0B5A" w:rsidP="00854E76">
            <w:pPr>
              <w:jc w:val="right"/>
            </w:pPr>
            <w:r>
              <w:t>Committee Report (Unamended)</w:t>
            </w:r>
          </w:p>
        </w:tc>
      </w:tr>
    </w:tbl>
    <w:p w14:paraId="72C9BEED" w14:textId="77777777" w:rsidR="008423E4" w:rsidRDefault="008423E4" w:rsidP="00854E76">
      <w:pPr>
        <w:tabs>
          <w:tab w:val="right" w:pos="9360"/>
        </w:tabs>
      </w:pPr>
    </w:p>
    <w:p w14:paraId="40AE7FE3" w14:textId="77777777" w:rsidR="008423E4" w:rsidRDefault="008423E4" w:rsidP="00854E76"/>
    <w:p w14:paraId="016CEFA0" w14:textId="77777777" w:rsidR="008423E4" w:rsidRDefault="008423E4" w:rsidP="00854E7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9590E" w14:paraId="170F0D92" w14:textId="77777777" w:rsidTr="00345119">
        <w:tc>
          <w:tcPr>
            <w:tcW w:w="9576" w:type="dxa"/>
          </w:tcPr>
          <w:p w14:paraId="4B317D87" w14:textId="77777777" w:rsidR="008423E4" w:rsidRPr="00A8133F" w:rsidRDefault="005A0B5A" w:rsidP="00854E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4A98AEC" w14:textId="77777777" w:rsidR="008423E4" w:rsidRDefault="008423E4" w:rsidP="00854E76"/>
          <w:p w14:paraId="4DE9BB67" w14:textId="273151C9" w:rsidR="00254D50" w:rsidRDefault="005A0B5A" w:rsidP="00854E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Texas Department of Housing and Community Affairs provides housing tax credits</w:t>
            </w:r>
            <w:r w:rsidR="000D52E6">
              <w:t xml:space="preserve"> and subsidies</w:t>
            </w:r>
            <w:r>
              <w:t xml:space="preserve"> to private developers constructing or rehabilitating properties that offer affordable housing to eligible families. These</w:t>
            </w:r>
            <w:r w:rsidR="000D52E6">
              <w:t xml:space="preserve"> developments, known as</w:t>
            </w:r>
            <w:r>
              <w:t xml:space="preserve"> </w:t>
            </w:r>
            <w:r w:rsidR="00CF16E6">
              <w:t>at-risk developments</w:t>
            </w:r>
            <w:r w:rsidR="000D52E6">
              <w:t>,</w:t>
            </w:r>
            <w:r w:rsidR="00CF16E6">
              <w:t xml:space="preserve"> </w:t>
            </w:r>
            <w:r w:rsidRPr="00254D50">
              <w:t xml:space="preserve">include </w:t>
            </w:r>
            <w:r w:rsidR="000D52E6">
              <w:t>projects</w:t>
            </w:r>
            <w:r w:rsidR="000D52E6" w:rsidRPr="00254D50">
              <w:t xml:space="preserve"> </w:t>
            </w:r>
            <w:r w:rsidRPr="00254D50">
              <w:t xml:space="preserve">that receive subsidies through </w:t>
            </w:r>
            <w:r w:rsidR="00CF16E6">
              <w:t xml:space="preserve">certain </w:t>
            </w:r>
            <w:r w:rsidRPr="00254D50">
              <w:t>HUD-administered Section 8 progr</w:t>
            </w:r>
            <w:r w:rsidRPr="00254D50">
              <w:t>ams</w:t>
            </w:r>
            <w:r w:rsidR="005C3D59">
              <w:t>,</w:t>
            </w:r>
            <w:r w:rsidRPr="00254D50">
              <w:t xml:space="preserve"> but</w:t>
            </w:r>
            <w:r w:rsidR="005C3D59">
              <w:t xml:space="preserve"> not included</w:t>
            </w:r>
            <w:r w:rsidR="00460D06">
              <w:t xml:space="preserve"> among those programs</w:t>
            </w:r>
            <w:r w:rsidR="005C3D59">
              <w:t xml:space="preserve"> are</w:t>
            </w:r>
            <w:r w:rsidRPr="00254D50">
              <w:t xml:space="preserve"> two</w:t>
            </w:r>
            <w:r w:rsidR="005C3D59">
              <w:t xml:space="preserve"> Section 8 </w:t>
            </w:r>
            <w:r w:rsidR="00460D06">
              <w:t xml:space="preserve">programs </w:t>
            </w:r>
            <w:r w:rsidR="000D52E6">
              <w:t>for</w:t>
            </w:r>
            <w:r w:rsidR="00460D06">
              <w:t xml:space="preserve"> n</w:t>
            </w:r>
            <w:r w:rsidRPr="00254D50">
              <w:t xml:space="preserve">ew </w:t>
            </w:r>
            <w:r w:rsidR="00460D06">
              <w:t>c</w:t>
            </w:r>
            <w:r w:rsidRPr="00254D50">
              <w:t xml:space="preserve">onstruction and </w:t>
            </w:r>
            <w:r w:rsidR="00460D06">
              <w:t>s</w:t>
            </w:r>
            <w:r w:rsidRPr="00254D50">
              <w:t xml:space="preserve">ubstantial </w:t>
            </w:r>
            <w:r w:rsidR="00460D06">
              <w:t>r</w:t>
            </w:r>
            <w:r w:rsidRPr="00254D50">
              <w:t>ehabilitation.</w:t>
            </w:r>
            <w:r w:rsidR="005C3D59">
              <w:t xml:space="preserve"> </w:t>
            </w:r>
            <w:r w:rsidRPr="00254D50">
              <w:t>H</w:t>
            </w:r>
            <w:r w:rsidR="00460D06">
              <w:t>.</w:t>
            </w:r>
            <w:r w:rsidRPr="00254D50">
              <w:t>B</w:t>
            </w:r>
            <w:r w:rsidR="00460D06">
              <w:t>.</w:t>
            </w:r>
            <w:r w:rsidRPr="00254D50">
              <w:t xml:space="preserve"> 2296</w:t>
            </w:r>
            <w:r w:rsidR="00460D06">
              <w:t xml:space="preserve"> seeks to address this issue by including those two programs for purposes of the eligibility of an at-risk development </w:t>
            </w:r>
            <w:r w:rsidR="005C3D59">
              <w:t>for housing tax credits.</w:t>
            </w:r>
          </w:p>
          <w:p w14:paraId="2C0A0282" w14:textId="77777777" w:rsidR="008423E4" w:rsidRPr="00E26B13" w:rsidRDefault="008423E4" w:rsidP="00854E76">
            <w:pPr>
              <w:rPr>
                <w:b/>
              </w:rPr>
            </w:pPr>
          </w:p>
        </w:tc>
      </w:tr>
      <w:tr w:rsidR="0029590E" w14:paraId="2BEE299E" w14:textId="77777777" w:rsidTr="00345119">
        <w:tc>
          <w:tcPr>
            <w:tcW w:w="9576" w:type="dxa"/>
          </w:tcPr>
          <w:p w14:paraId="3788536F" w14:textId="77777777" w:rsidR="0017725B" w:rsidRDefault="005A0B5A" w:rsidP="00854E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3F5A86A" w14:textId="77777777" w:rsidR="0017725B" w:rsidRDefault="0017725B" w:rsidP="00854E76">
            <w:pPr>
              <w:rPr>
                <w:b/>
                <w:u w:val="single"/>
              </w:rPr>
            </w:pPr>
          </w:p>
          <w:p w14:paraId="024A8AE2" w14:textId="77777777" w:rsidR="00B56EA9" w:rsidRPr="00B56EA9" w:rsidRDefault="005A0B5A" w:rsidP="00854E7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14:paraId="00BE9F33" w14:textId="77777777" w:rsidR="0017725B" w:rsidRPr="0017725B" w:rsidRDefault="0017725B" w:rsidP="00854E76">
            <w:pPr>
              <w:rPr>
                <w:b/>
                <w:u w:val="single"/>
              </w:rPr>
            </w:pPr>
          </w:p>
        </w:tc>
      </w:tr>
      <w:tr w:rsidR="0029590E" w14:paraId="3EA74566" w14:textId="77777777" w:rsidTr="00345119">
        <w:tc>
          <w:tcPr>
            <w:tcW w:w="9576" w:type="dxa"/>
          </w:tcPr>
          <w:p w14:paraId="6ABF64D0" w14:textId="77777777" w:rsidR="008423E4" w:rsidRPr="00A8133F" w:rsidRDefault="005A0B5A" w:rsidP="00854E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B8B6521" w14:textId="77777777" w:rsidR="008423E4" w:rsidRDefault="008423E4" w:rsidP="00854E76"/>
          <w:p w14:paraId="3DB371D0" w14:textId="77777777" w:rsidR="00B56EA9" w:rsidRDefault="005A0B5A" w:rsidP="00854E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82215B3" w14:textId="77777777" w:rsidR="008423E4" w:rsidRPr="00E21FDC" w:rsidRDefault="008423E4" w:rsidP="00854E76">
            <w:pPr>
              <w:rPr>
                <w:b/>
              </w:rPr>
            </w:pPr>
          </w:p>
        </w:tc>
      </w:tr>
      <w:tr w:rsidR="0029590E" w14:paraId="750FE880" w14:textId="77777777" w:rsidTr="00345119">
        <w:tc>
          <w:tcPr>
            <w:tcW w:w="9576" w:type="dxa"/>
          </w:tcPr>
          <w:p w14:paraId="321E3DEF" w14:textId="77777777" w:rsidR="008423E4" w:rsidRPr="00A8133F" w:rsidRDefault="005A0B5A" w:rsidP="00854E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D3AD888" w14:textId="77777777" w:rsidR="008423E4" w:rsidRDefault="008423E4" w:rsidP="00854E76"/>
          <w:p w14:paraId="6591CA06" w14:textId="77777777" w:rsidR="00761C7E" w:rsidRDefault="005A0B5A" w:rsidP="00854E76">
            <w:pPr>
              <w:pStyle w:val="Header"/>
              <w:jc w:val="both"/>
            </w:pPr>
            <w:r>
              <w:t xml:space="preserve">H.B. 2296 amends the </w:t>
            </w:r>
            <w:r w:rsidRPr="00785A27">
              <w:t>Government Code</w:t>
            </w:r>
            <w:r>
              <w:t xml:space="preserve"> to make eligible for housing tax credits under the </w:t>
            </w:r>
            <w:r w:rsidRPr="00761C7E">
              <w:t>low income housing tax credit program</w:t>
            </w:r>
            <w:r>
              <w:t xml:space="preserve"> a development that </w:t>
            </w:r>
            <w:r w:rsidRPr="00785A27">
              <w:t>has received the benefit of a</w:t>
            </w:r>
            <w:r>
              <w:t>n applicable</w:t>
            </w:r>
            <w:r w:rsidRPr="00785A27">
              <w:t xml:space="preserve"> subsidy under </w:t>
            </w:r>
            <w:r>
              <w:t xml:space="preserve">the following federal programs </w:t>
            </w:r>
            <w:r w:rsidRPr="00761C7E">
              <w:t>administered</w:t>
            </w:r>
            <w:r w:rsidRPr="00761C7E">
              <w:t xml:space="preserve"> by HUD</w:t>
            </w:r>
            <w:r>
              <w:t xml:space="preserve"> and that otherwise qualifies as an at-risk development:</w:t>
            </w:r>
          </w:p>
          <w:p w14:paraId="2500223F" w14:textId="59B347AF" w:rsidR="00761C7E" w:rsidRDefault="005A0B5A" w:rsidP="00854E76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</w:t>
            </w:r>
            <w:r w:rsidR="00150286">
              <w:t>S</w:t>
            </w:r>
            <w:r w:rsidR="00DE492D">
              <w:t xml:space="preserve">ection 8 housing assistance payments program for new construction; or </w:t>
            </w:r>
          </w:p>
          <w:p w14:paraId="112E8B1A" w14:textId="0BDA85CE" w:rsidR="009C36CD" w:rsidRDefault="005A0B5A" w:rsidP="00854E76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</w:t>
            </w:r>
            <w:r w:rsidR="00150286">
              <w:t>S</w:t>
            </w:r>
            <w:r>
              <w:t>ection 8 housing assistance payments program for substantial rehabilitation.</w:t>
            </w:r>
          </w:p>
          <w:p w14:paraId="419B3179" w14:textId="77777777" w:rsidR="00DE492D" w:rsidRDefault="00DE492D" w:rsidP="00854E76">
            <w:pPr>
              <w:pStyle w:val="Header"/>
              <w:jc w:val="both"/>
            </w:pPr>
          </w:p>
          <w:p w14:paraId="79C5BE4E" w14:textId="77777777" w:rsidR="00DE492D" w:rsidRPr="009C36CD" w:rsidRDefault="005A0B5A" w:rsidP="00854E76">
            <w:pPr>
              <w:pStyle w:val="Header"/>
              <w:jc w:val="both"/>
            </w:pPr>
            <w:r>
              <w:t xml:space="preserve">H.B. 2296 </w:t>
            </w:r>
            <w:r w:rsidRPr="00DE492D">
              <w:t>applies only to an appl</w:t>
            </w:r>
            <w:r w:rsidRPr="00DE492D">
              <w:t xml:space="preserve">ication for low income housing tax credits that is submitted to the Texas Department of Housing and Community Affairs </w:t>
            </w:r>
            <w:r>
              <w:t>(</w:t>
            </w:r>
            <w:r w:rsidRPr="002D3095">
              <w:t xml:space="preserve">TDHCA) </w:t>
            </w:r>
            <w:r w:rsidRPr="00DE492D">
              <w:t xml:space="preserve">during an application cycle that is based on the 2022 qualified allocation plan or a subsequent plan adopted by the </w:t>
            </w:r>
            <w:r w:rsidRPr="002D3095">
              <w:t xml:space="preserve">TDHCA </w:t>
            </w:r>
            <w:r w:rsidRPr="00DE492D">
              <w:t>governin</w:t>
            </w:r>
            <w:r w:rsidRPr="00DE492D">
              <w:t>g board.</w:t>
            </w:r>
          </w:p>
          <w:p w14:paraId="32229DE3" w14:textId="77777777" w:rsidR="008423E4" w:rsidRPr="00835628" w:rsidRDefault="008423E4" w:rsidP="00854E76">
            <w:pPr>
              <w:rPr>
                <w:b/>
              </w:rPr>
            </w:pPr>
          </w:p>
        </w:tc>
      </w:tr>
      <w:tr w:rsidR="0029590E" w14:paraId="6B3C78E2" w14:textId="77777777" w:rsidTr="00345119">
        <w:tc>
          <w:tcPr>
            <w:tcW w:w="9576" w:type="dxa"/>
          </w:tcPr>
          <w:p w14:paraId="7E576AEF" w14:textId="77777777" w:rsidR="008423E4" w:rsidRPr="00A8133F" w:rsidRDefault="005A0B5A" w:rsidP="00854E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AAE5D83" w14:textId="77777777" w:rsidR="008423E4" w:rsidRDefault="008423E4" w:rsidP="00854E76"/>
          <w:p w14:paraId="0E467330" w14:textId="77777777" w:rsidR="008423E4" w:rsidRPr="003624F2" w:rsidRDefault="005A0B5A" w:rsidP="00854E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FBDB102" w14:textId="77777777" w:rsidR="008423E4" w:rsidRPr="00233FDB" w:rsidRDefault="008423E4" w:rsidP="00854E76">
            <w:pPr>
              <w:rPr>
                <w:b/>
              </w:rPr>
            </w:pPr>
          </w:p>
        </w:tc>
      </w:tr>
    </w:tbl>
    <w:p w14:paraId="09F66A2B" w14:textId="77777777" w:rsidR="008423E4" w:rsidRPr="00BE0E75" w:rsidRDefault="008423E4" w:rsidP="00854E76">
      <w:pPr>
        <w:jc w:val="both"/>
        <w:rPr>
          <w:rFonts w:ascii="Arial" w:hAnsi="Arial"/>
          <w:sz w:val="16"/>
          <w:szCs w:val="16"/>
        </w:rPr>
      </w:pPr>
    </w:p>
    <w:p w14:paraId="4D53B508" w14:textId="77777777" w:rsidR="004108C3" w:rsidRPr="008423E4" w:rsidRDefault="004108C3" w:rsidP="00854E7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B5D6" w14:textId="77777777" w:rsidR="00000000" w:rsidRDefault="005A0B5A">
      <w:r>
        <w:separator/>
      </w:r>
    </w:p>
  </w:endnote>
  <w:endnote w:type="continuationSeparator" w:id="0">
    <w:p w14:paraId="7B1068AA" w14:textId="77777777" w:rsidR="00000000" w:rsidRDefault="005A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D80F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9590E" w14:paraId="0ABD84F6" w14:textId="77777777" w:rsidTr="009C1E9A">
      <w:trPr>
        <w:cantSplit/>
      </w:trPr>
      <w:tc>
        <w:tcPr>
          <w:tcW w:w="0" w:type="pct"/>
        </w:tcPr>
        <w:p w14:paraId="7611F9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AE193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0A59A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1D38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81222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590E" w14:paraId="643898A5" w14:textId="77777777" w:rsidTr="009C1E9A">
      <w:trPr>
        <w:cantSplit/>
      </w:trPr>
      <w:tc>
        <w:tcPr>
          <w:tcW w:w="0" w:type="pct"/>
        </w:tcPr>
        <w:p w14:paraId="23A27AC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4DF579" w14:textId="47C1AC9E" w:rsidR="00EC379B" w:rsidRPr="009C1E9A" w:rsidRDefault="005A0B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18345</w:t>
          </w:r>
        </w:p>
      </w:tc>
      <w:tc>
        <w:tcPr>
          <w:tcW w:w="2453" w:type="pct"/>
        </w:tcPr>
        <w:p w14:paraId="68CEE51E" w14:textId="3A6E9782" w:rsidR="00EC379B" w:rsidRDefault="005A0B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E67CF">
            <w:t>21.95.1329</w:t>
          </w:r>
          <w:r>
            <w:fldChar w:fldCharType="end"/>
          </w:r>
        </w:p>
      </w:tc>
    </w:tr>
    <w:tr w:rsidR="0029590E" w14:paraId="0DD1273C" w14:textId="77777777" w:rsidTr="009C1E9A">
      <w:trPr>
        <w:cantSplit/>
      </w:trPr>
      <w:tc>
        <w:tcPr>
          <w:tcW w:w="0" w:type="pct"/>
        </w:tcPr>
        <w:p w14:paraId="6A44EF9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1A88B8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9FCECA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70F37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590E" w14:paraId="665D556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BDAD455" w14:textId="47D4C0B6" w:rsidR="00EC379B" w:rsidRDefault="005A0B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E67C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51088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5A3037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3F4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DF9D4" w14:textId="77777777" w:rsidR="00000000" w:rsidRDefault="005A0B5A">
      <w:r>
        <w:separator/>
      </w:r>
    </w:p>
  </w:footnote>
  <w:footnote w:type="continuationSeparator" w:id="0">
    <w:p w14:paraId="1866B54C" w14:textId="77777777" w:rsidR="00000000" w:rsidRDefault="005A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1F59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E6A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995B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E5215"/>
    <w:multiLevelType w:val="hybridMultilevel"/>
    <w:tmpl w:val="63E606DE"/>
    <w:lvl w:ilvl="0" w:tplc="8AF0B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0D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E3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6F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29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24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0E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E4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161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F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DF8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52E6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0286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0FC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3C91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D50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56D"/>
    <w:rsid w:val="0029590E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095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F06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9B7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0D06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B5A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3D59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C43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1C7E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5A27"/>
    <w:rsid w:val="00786058"/>
    <w:rsid w:val="007861D3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BE1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3E88"/>
    <w:rsid w:val="008547A3"/>
    <w:rsid w:val="00854E76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6CAE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071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19F4"/>
    <w:rsid w:val="00A720DC"/>
    <w:rsid w:val="00A7797A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B4E"/>
    <w:rsid w:val="00B564BF"/>
    <w:rsid w:val="00B56EA9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1C9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7CF"/>
    <w:rsid w:val="00CF16E6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4A1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2D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2D56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6D8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10E801-D6A0-4DDC-BEDD-C9D328E2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D30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3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30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3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3095"/>
    <w:rPr>
      <w:b/>
      <w:bCs/>
    </w:rPr>
  </w:style>
  <w:style w:type="character" w:styleId="Hyperlink">
    <w:name w:val="Hyperlink"/>
    <w:basedOn w:val="DefaultParagraphFont"/>
    <w:unhideWhenUsed/>
    <w:rsid w:val="00B56E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53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1720</Characters>
  <Application>Microsoft Office Word</Application>
  <DocSecurity>4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HB02296 (Committee Report (Unamended))</vt:lpstr>
    </vt:vector>
  </TitlesOfParts>
  <Company>State of Texas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18345</dc:subject>
  <dc:creator>State of Texas</dc:creator>
  <dc:description>HB 2296 by Moody-(H)Urban Affairs</dc:description>
  <cp:lastModifiedBy>Lauren Bustamente</cp:lastModifiedBy>
  <cp:revision>2</cp:revision>
  <cp:lastPrinted>2003-11-26T17:21:00Z</cp:lastPrinted>
  <dcterms:created xsi:type="dcterms:W3CDTF">2021-04-08T20:39:00Z</dcterms:created>
  <dcterms:modified xsi:type="dcterms:W3CDTF">2021-04-08T20:39:00Z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21.95.1329</vt:lpwstr>
  </property>
</Properties>
</file>