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43344" w14:paraId="5AB59BA9" w14:textId="77777777" w:rsidTr="00345119">
        <w:tc>
          <w:tcPr>
            <w:tcW w:w="9576" w:type="dxa"/>
            <w:noWrap/>
          </w:tcPr>
          <w:p w14:paraId="4C1EF54E" w14:textId="77777777" w:rsidR="008423E4" w:rsidRPr="0022177D" w:rsidRDefault="0014141D" w:rsidP="000E03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217E09" w14:textId="77777777" w:rsidR="008423E4" w:rsidRPr="0022177D" w:rsidRDefault="008423E4" w:rsidP="000E03BB">
      <w:pPr>
        <w:jc w:val="center"/>
      </w:pPr>
    </w:p>
    <w:p w14:paraId="13ECD85E" w14:textId="77777777" w:rsidR="008423E4" w:rsidRPr="00B31F0E" w:rsidRDefault="008423E4" w:rsidP="000E03BB"/>
    <w:p w14:paraId="0035515D" w14:textId="77777777" w:rsidR="008423E4" w:rsidRPr="00742794" w:rsidRDefault="008423E4" w:rsidP="000E03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3344" w14:paraId="5D3B108A" w14:textId="77777777" w:rsidTr="00345119">
        <w:tc>
          <w:tcPr>
            <w:tcW w:w="9576" w:type="dxa"/>
          </w:tcPr>
          <w:p w14:paraId="187F0DA4" w14:textId="77777777" w:rsidR="008423E4" w:rsidRPr="00861995" w:rsidRDefault="0014141D" w:rsidP="000E03BB">
            <w:pPr>
              <w:jc w:val="right"/>
            </w:pPr>
            <w:r>
              <w:t>H.B. 2449</w:t>
            </w:r>
          </w:p>
        </w:tc>
      </w:tr>
      <w:tr w:rsidR="00C43344" w14:paraId="2F4E1D09" w14:textId="77777777" w:rsidTr="00345119">
        <w:tc>
          <w:tcPr>
            <w:tcW w:w="9576" w:type="dxa"/>
          </w:tcPr>
          <w:p w14:paraId="3DF65CAD" w14:textId="77777777" w:rsidR="008423E4" w:rsidRPr="00861995" w:rsidRDefault="0014141D" w:rsidP="000E03BB">
            <w:pPr>
              <w:jc w:val="right"/>
            </w:pPr>
            <w:r>
              <w:t xml:space="preserve">By: </w:t>
            </w:r>
            <w:r w:rsidR="00057E5D">
              <w:t>Campos</w:t>
            </w:r>
          </w:p>
        </w:tc>
      </w:tr>
      <w:tr w:rsidR="00C43344" w14:paraId="7978BEA8" w14:textId="77777777" w:rsidTr="00345119">
        <w:tc>
          <w:tcPr>
            <w:tcW w:w="9576" w:type="dxa"/>
          </w:tcPr>
          <w:p w14:paraId="62BCA0FC" w14:textId="77777777" w:rsidR="008423E4" w:rsidRPr="00861995" w:rsidRDefault="0014141D" w:rsidP="000E03BB">
            <w:pPr>
              <w:jc w:val="right"/>
            </w:pPr>
            <w:r>
              <w:t>Human Services</w:t>
            </w:r>
          </w:p>
        </w:tc>
      </w:tr>
      <w:tr w:rsidR="00C43344" w14:paraId="67FD5ED2" w14:textId="77777777" w:rsidTr="00345119">
        <w:tc>
          <w:tcPr>
            <w:tcW w:w="9576" w:type="dxa"/>
          </w:tcPr>
          <w:p w14:paraId="28372E71" w14:textId="77777777" w:rsidR="008423E4" w:rsidRDefault="0014141D" w:rsidP="000E03BB">
            <w:pPr>
              <w:jc w:val="right"/>
            </w:pPr>
            <w:r>
              <w:t>Committee Report (Unamended)</w:t>
            </w:r>
          </w:p>
        </w:tc>
      </w:tr>
    </w:tbl>
    <w:p w14:paraId="7E2B79D9" w14:textId="77777777" w:rsidR="008423E4" w:rsidRDefault="008423E4" w:rsidP="000E03BB">
      <w:pPr>
        <w:tabs>
          <w:tab w:val="right" w:pos="9360"/>
        </w:tabs>
      </w:pPr>
    </w:p>
    <w:p w14:paraId="64EE78AF" w14:textId="77777777" w:rsidR="008423E4" w:rsidRDefault="008423E4" w:rsidP="000E03BB"/>
    <w:p w14:paraId="2B98BF59" w14:textId="77777777" w:rsidR="008423E4" w:rsidRDefault="008423E4" w:rsidP="000E03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43344" w14:paraId="7DE2033F" w14:textId="77777777" w:rsidTr="00345119">
        <w:tc>
          <w:tcPr>
            <w:tcW w:w="9576" w:type="dxa"/>
          </w:tcPr>
          <w:p w14:paraId="1DF170C8" w14:textId="77777777" w:rsidR="008423E4" w:rsidRPr="00A8133F" w:rsidRDefault="0014141D" w:rsidP="000E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806C04" w14:textId="77777777" w:rsidR="008423E4" w:rsidRDefault="008423E4" w:rsidP="000E03BB"/>
          <w:p w14:paraId="23BCBA9C" w14:textId="41B5AC92" w:rsidR="008423E4" w:rsidRDefault="0014141D" w:rsidP="000E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57E5D">
              <w:t>Senior advocates report that long-term care facilities</w:t>
            </w:r>
            <w:r w:rsidR="003B0A55">
              <w:t xml:space="preserve"> such as </w:t>
            </w:r>
            <w:r w:rsidRPr="00057E5D">
              <w:t>nursing homes, assisted living</w:t>
            </w:r>
            <w:r w:rsidR="003B0A55">
              <w:t xml:space="preserve"> facilities</w:t>
            </w:r>
            <w:r w:rsidRPr="00057E5D">
              <w:t xml:space="preserve">, </w:t>
            </w:r>
            <w:r w:rsidR="003B0A55">
              <w:t xml:space="preserve">and </w:t>
            </w:r>
            <w:r w:rsidRPr="00057E5D">
              <w:t>intermediate care</w:t>
            </w:r>
            <w:r w:rsidR="003B0A55">
              <w:t xml:space="preserve"> facilities</w:t>
            </w:r>
            <w:r w:rsidRPr="00057E5D">
              <w:t xml:space="preserve"> have confiscated federal stimulus checks meant for residents. </w:t>
            </w:r>
            <w:r w:rsidR="003B0A55">
              <w:t>While f</w:t>
            </w:r>
            <w:r w:rsidRPr="00057E5D">
              <w:t xml:space="preserve">ederal law prohibits </w:t>
            </w:r>
            <w:r w:rsidR="003B0A55">
              <w:t>this</w:t>
            </w:r>
            <w:r w:rsidRPr="00057E5D">
              <w:t xml:space="preserve"> practice</w:t>
            </w:r>
            <w:r w:rsidR="003B0A55">
              <w:t>, it has been noted that there is currently no statewide prohibition against this practice</w:t>
            </w:r>
            <w:r w:rsidR="00194A43">
              <w:t xml:space="preserve"> that protects these vulnerable individuals</w:t>
            </w:r>
            <w:r w:rsidR="003B0A55">
              <w:t xml:space="preserve">. There have been calls to prohibit this behavior and to impose an administrative penalty on any facility that engages in this conduct. H.B. 2449 seeks to address this issue by </w:t>
            </w:r>
            <w:r w:rsidR="003A27DD">
              <w:t>establishing an administrative penalty for</w:t>
            </w:r>
            <w:r w:rsidR="003B0A55">
              <w:t xml:space="preserve"> nursing facilities </w:t>
            </w:r>
            <w:r w:rsidR="003A27DD">
              <w:t>that</w:t>
            </w:r>
            <w:r w:rsidR="003B0A55">
              <w:t xml:space="preserve"> </w:t>
            </w:r>
            <w:r w:rsidR="00D6355E">
              <w:t>confiscat</w:t>
            </w:r>
            <w:r w:rsidR="003A27DD">
              <w:t xml:space="preserve">e </w:t>
            </w:r>
            <w:r w:rsidR="003B0A55">
              <w:t>or misappropriat</w:t>
            </w:r>
            <w:r w:rsidR="003A27DD">
              <w:t xml:space="preserve">e </w:t>
            </w:r>
            <w:r w:rsidR="003B0A55">
              <w:t>certain payments to residents</w:t>
            </w:r>
            <w:r w:rsidRPr="00057E5D">
              <w:t>.</w:t>
            </w:r>
          </w:p>
          <w:p w14:paraId="1A4FAE64" w14:textId="77777777" w:rsidR="008423E4" w:rsidRPr="00E26B13" w:rsidRDefault="008423E4" w:rsidP="000E03BB">
            <w:pPr>
              <w:rPr>
                <w:b/>
              </w:rPr>
            </w:pPr>
          </w:p>
        </w:tc>
      </w:tr>
      <w:tr w:rsidR="00C43344" w14:paraId="748E0326" w14:textId="77777777" w:rsidTr="00345119">
        <w:tc>
          <w:tcPr>
            <w:tcW w:w="9576" w:type="dxa"/>
          </w:tcPr>
          <w:p w14:paraId="62A38EAE" w14:textId="77777777" w:rsidR="0017725B" w:rsidRDefault="0014141D" w:rsidP="000E0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A5A0B9" w14:textId="77777777" w:rsidR="0017725B" w:rsidRDefault="0017725B" w:rsidP="000E03BB">
            <w:pPr>
              <w:rPr>
                <w:b/>
                <w:u w:val="single"/>
              </w:rPr>
            </w:pPr>
          </w:p>
          <w:p w14:paraId="6813A82E" w14:textId="77777777" w:rsidR="00057E5D" w:rsidRPr="00057E5D" w:rsidRDefault="0014141D" w:rsidP="000E03B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14:paraId="5527D7C8" w14:textId="77777777" w:rsidR="0017725B" w:rsidRPr="0017725B" w:rsidRDefault="0017725B" w:rsidP="000E03BB">
            <w:pPr>
              <w:rPr>
                <w:b/>
                <w:u w:val="single"/>
              </w:rPr>
            </w:pPr>
          </w:p>
        </w:tc>
      </w:tr>
      <w:tr w:rsidR="00C43344" w14:paraId="6939EFD1" w14:textId="77777777" w:rsidTr="00345119">
        <w:tc>
          <w:tcPr>
            <w:tcW w:w="9576" w:type="dxa"/>
          </w:tcPr>
          <w:p w14:paraId="071BAD70" w14:textId="77777777" w:rsidR="008423E4" w:rsidRPr="00A8133F" w:rsidRDefault="0014141D" w:rsidP="000E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D95311" w14:textId="77777777" w:rsidR="008423E4" w:rsidRDefault="008423E4" w:rsidP="000E03BB"/>
          <w:p w14:paraId="6B54818C" w14:textId="77777777" w:rsidR="00057E5D" w:rsidRDefault="0014141D" w:rsidP="000E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23FAD7EA" w14:textId="77777777" w:rsidR="008423E4" w:rsidRPr="00E21FDC" w:rsidRDefault="008423E4" w:rsidP="000E03BB">
            <w:pPr>
              <w:rPr>
                <w:b/>
              </w:rPr>
            </w:pPr>
          </w:p>
        </w:tc>
      </w:tr>
      <w:tr w:rsidR="00C43344" w14:paraId="3FB24E72" w14:textId="77777777" w:rsidTr="00345119">
        <w:tc>
          <w:tcPr>
            <w:tcW w:w="9576" w:type="dxa"/>
          </w:tcPr>
          <w:p w14:paraId="6EB20D86" w14:textId="77777777" w:rsidR="008423E4" w:rsidRPr="00A8133F" w:rsidRDefault="0014141D" w:rsidP="000E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BDBD66" w14:textId="77777777" w:rsidR="008423E4" w:rsidRDefault="008423E4" w:rsidP="000E03BB"/>
          <w:p w14:paraId="6D17C54C" w14:textId="1DE4DF2A" w:rsidR="009C36CD" w:rsidRPr="009C36CD" w:rsidRDefault="0014141D" w:rsidP="000E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2449 amends the Health and Safety Code to prohibit a nursing facility</w:t>
            </w:r>
            <w:r>
              <w:t xml:space="preserve"> from confiscating or misappropriating an eligible federal payment made to a resident who is a recipient of Medicaid. The bill imposes an administrative penalty of $25,000 for each violation of this prohibition and establishes that e</w:t>
            </w:r>
            <w:r w:rsidRPr="00D6355E">
              <w:t>ach day the facility fa</w:t>
            </w:r>
            <w:r w:rsidRPr="00D6355E">
              <w:t>ils to return confiscated or misappropriated money to the resident constitutes a separate violation.</w:t>
            </w:r>
            <w:r w:rsidR="003A27DD">
              <w:t xml:space="preserve">  The bill provides for the definitions of "eligible federal payment" and "misappropriate."</w:t>
            </w:r>
          </w:p>
          <w:p w14:paraId="43F8ED3E" w14:textId="77777777" w:rsidR="008423E4" w:rsidRPr="00835628" w:rsidRDefault="008423E4" w:rsidP="000E03BB">
            <w:pPr>
              <w:rPr>
                <w:b/>
              </w:rPr>
            </w:pPr>
          </w:p>
        </w:tc>
      </w:tr>
      <w:tr w:rsidR="00C43344" w14:paraId="07B8A6C6" w14:textId="77777777" w:rsidTr="00345119">
        <w:tc>
          <w:tcPr>
            <w:tcW w:w="9576" w:type="dxa"/>
          </w:tcPr>
          <w:p w14:paraId="36784CF9" w14:textId="77777777" w:rsidR="008423E4" w:rsidRPr="00A8133F" w:rsidRDefault="0014141D" w:rsidP="000E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02DB2F7" w14:textId="77777777" w:rsidR="008423E4" w:rsidRDefault="008423E4" w:rsidP="000E03BB"/>
          <w:p w14:paraId="343784A6" w14:textId="77777777" w:rsidR="008423E4" w:rsidRPr="003624F2" w:rsidRDefault="0014141D" w:rsidP="000E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0E8A2C1" w14:textId="77777777" w:rsidR="008423E4" w:rsidRPr="00233FDB" w:rsidRDefault="008423E4" w:rsidP="000E03BB">
            <w:pPr>
              <w:rPr>
                <w:b/>
              </w:rPr>
            </w:pPr>
          </w:p>
        </w:tc>
      </w:tr>
    </w:tbl>
    <w:p w14:paraId="51E2B98B" w14:textId="77777777" w:rsidR="008423E4" w:rsidRPr="00BE0E75" w:rsidRDefault="008423E4" w:rsidP="000E03BB">
      <w:pPr>
        <w:jc w:val="both"/>
        <w:rPr>
          <w:rFonts w:ascii="Arial" w:hAnsi="Arial"/>
          <w:sz w:val="16"/>
          <w:szCs w:val="16"/>
        </w:rPr>
      </w:pPr>
    </w:p>
    <w:p w14:paraId="01F4EB82" w14:textId="77777777" w:rsidR="004108C3" w:rsidRPr="008423E4" w:rsidRDefault="004108C3" w:rsidP="000E03B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F9BD" w14:textId="77777777" w:rsidR="00000000" w:rsidRDefault="0014141D">
      <w:r>
        <w:separator/>
      </w:r>
    </w:p>
  </w:endnote>
  <w:endnote w:type="continuationSeparator" w:id="0">
    <w:p w14:paraId="723D0AF9" w14:textId="77777777" w:rsidR="00000000" w:rsidRDefault="0014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962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3344" w14:paraId="749BF526" w14:textId="77777777" w:rsidTr="009C1E9A">
      <w:trPr>
        <w:cantSplit/>
      </w:trPr>
      <w:tc>
        <w:tcPr>
          <w:tcW w:w="0" w:type="pct"/>
        </w:tcPr>
        <w:p w14:paraId="0F8E34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8DF4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E1D9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5F38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FF34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3344" w14:paraId="42FCE211" w14:textId="77777777" w:rsidTr="009C1E9A">
      <w:trPr>
        <w:cantSplit/>
      </w:trPr>
      <w:tc>
        <w:tcPr>
          <w:tcW w:w="0" w:type="pct"/>
        </w:tcPr>
        <w:p w14:paraId="1E189E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76297B" w14:textId="77777777" w:rsidR="00EC379B" w:rsidRPr="009C1E9A" w:rsidRDefault="001414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23835</w:t>
          </w:r>
        </w:p>
      </w:tc>
      <w:tc>
        <w:tcPr>
          <w:tcW w:w="2453" w:type="pct"/>
        </w:tcPr>
        <w:p w14:paraId="1D222BF4" w14:textId="443B376A" w:rsidR="00EC379B" w:rsidRDefault="001414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0599B">
            <w:t>21.122.296</w:t>
          </w:r>
          <w:r>
            <w:fldChar w:fldCharType="end"/>
          </w:r>
        </w:p>
      </w:tc>
    </w:tr>
    <w:tr w:rsidR="00C43344" w14:paraId="0D5700FB" w14:textId="77777777" w:rsidTr="009C1E9A">
      <w:trPr>
        <w:cantSplit/>
      </w:trPr>
      <w:tc>
        <w:tcPr>
          <w:tcW w:w="0" w:type="pct"/>
        </w:tcPr>
        <w:p w14:paraId="7A79896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3983AF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21AB86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21E4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3344" w14:paraId="67BD05E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CD644A" w14:textId="03F20262" w:rsidR="00EC379B" w:rsidRDefault="001414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E03B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8D53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98EC0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EC2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8DCA" w14:textId="77777777" w:rsidR="00000000" w:rsidRDefault="0014141D">
      <w:r>
        <w:separator/>
      </w:r>
    </w:p>
  </w:footnote>
  <w:footnote w:type="continuationSeparator" w:id="0">
    <w:p w14:paraId="7CFAEADE" w14:textId="77777777" w:rsidR="00000000" w:rsidRDefault="0014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E21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71C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36F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E5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3BB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41D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A43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7DD"/>
    <w:rsid w:val="003B0A5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FE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99B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652"/>
    <w:rsid w:val="007B4FCA"/>
    <w:rsid w:val="007B5B77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344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55E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459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6B2673-D25C-4AC2-827F-35875CD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35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3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35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355E"/>
    <w:rPr>
      <w:b/>
      <w:bCs/>
    </w:rPr>
  </w:style>
  <w:style w:type="paragraph" w:styleId="Revision">
    <w:name w:val="Revision"/>
    <w:hidden/>
    <w:uiPriority w:val="99"/>
    <w:semiHidden/>
    <w:rsid w:val="00D635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HB02449 (Committee Report (Unamended))</vt:lpstr>
    </vt:vector>
  </TitlesOfParts>
  <Company>State of Texas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23835</dc:subject>
  <dc:creator>State of Texas</dc:creator>
  <dc:description>HB 2449 by Campos-(H)Human Services</dc:description>
  <cp:lastModifiedBy>Stacey Nicchio</cp:lastModifiedBy>
  <cp:revision>2</cp:revision>
  <cp:lastPrinted>2003-11-26T17:21:00Z</cp:lastPrinted>
  <dcterms:created xsi:type="dcterms:W3CDTF">2021-05-04T21:27:00Z</dcterms:created>
  <dcterms:modified xsi:type="dcterms:W3CDTF">2021-05-04T21:27:00Z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21.122.296</vt:lpwstr>
  </property>
</Properties>
</file>