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A4FE9" w14:paraId="69732707" w14:textId="77777777" w:rsidTr="00345119">
        <w:tc>
          <w:tcPr>
            <w:tcW w:w="9576" w:type="dxa"/>
            <w:noWrap/>
          </w:tcPr>
          <w:p w14:paraId="68218834" w14:textId="77777777" w:rsidR="008423E4" w:rsidRPr="0022177D" w:rsidRDefault="00E74C3F" w:rsidP="00DE111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1AD2637" w14:textId="77777777" w:rsidR="008423E4" w:rsidRPr="0022177D" w:rsidRDefault="008423E4" w:rsidP="00DE1113">
      <w:pPr>
        <w:jc w:val="center"/>
      </w:pPr>
    </w:p>
    <w:p w14:paraId="6A9FCA52" w14:textId="77777777" w:rsidR="008423E4" w:rsidRPr="00B31F0E" w:rsidRDefault="008423E4" w:rsidP="00DE1113"/>
    <w:p w14:paraId="0F218A6E" w14:textId="77777777" w:rsidR="008423E4" w:rsidRPr="00742794" w:rsidRDefault="008423E4" w:rsidP="00DE111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A4FE9" w14:paraId="63FA4695" w14:textId="77777777" w:rsidTr="00345119">
        <w:tc>
          <w:tcPr>
            <w:tcW w:w="9576" w:type="dxa"/>
          </w:tcPr>
          <w:p w14:paraId="14C851E4" w14:textId="3D54EA65" w:rsidR="008423E4" w:rsidRPr="00861995" w:rsidRDefault="00E74C3F" w:rsidP="00DE1113">
            <w:pPr>
              <w:jc w:val="right"/>
            </w:pPr>
            <w:r>
              <w:t>H.B. 2474</w:t>
            </w:r>
          </w:p>
        </w:tc>
      </w:tr>
      <w:tr w:rsidR="005A4FE9" w14:paraId="30D03401" w14:textId="77777777" w:rsidTr="00345119">
        <w:tc>
          <w:tcPr>
            <w:tcW w:w="9576" w:type="dxa"/>
          </w:tcPr>
          <w:p w14:paraId="1372A929" w14:textId="0675197E" w:rsidR="008423E4" w:rsidRPr="00861995" w:rsidRDefault="00E74C3F" w:rsidP="00DE1113">
            <w:pPr>
              <w:jc w:val="right"/>
            </w:pPr>
            <w:r>
              <w:t xml:space="preserve">By: </w:t>
            </w:r>
            <w:r w:rsidR="00437995">
              <w:t>Thierry</w:t>
            </w:r>
          </w:p>
        </w:tc>
      </w:tr>
      <w:tr w:rsidR="005A4FE9" w14:paraId="33232B22" w14:textId="77777777" w:rsidTr="00345119">
        <w:tc>
          <w:tcPr>
            <w:tcW w:w="9576" w:type="dxa"/>
          </w:tcPr>
          <w:p w14:paraId="3E67E75A" w14:textId="7FF6B491" w:rsidR="008423E4" w:rsidRPr="00861995" w:rsidRDefault="00E74C3F" w:rsidP="00DE1113">
            <w:pPr>
              <w:jc w:val="right"/>
            </w:pPr>
            <w:r>
              <w:t>Urban Affairs</w:t>
            </w:r>
          </w:p>
        </w:tc>
      </w:tr>
      <w:tr w:rsidR="005A4FE9" w14:paraId="49DE7922" w14:textId="77777777" w:rsidTr="00345119">
        <w:tc>
          <w:tcPr>
            <w:tcW w:w="9576" w:type="dxa"/>
          </w:tcPr>
          <w:p w14:paraId="673A7D1C" w14:textId="506331B2" w:rsidR="008423E4" w:rsidRDefault="00E74C3F" w:rsidP="00DE1113">
            <w:pPr>
              <w:jc w:val="right"/>
            </w:pPr>
            <w:r>
              <w:t>Committee Report (Unamended)</w:t>
            </w:r>
          </w:p>
        </w:tc>
      </w:tr>
    </w:tbl>
    <w:p w14:paraId="76D9DEA5" w14:textId="77777777" w:rsidR="008423E4" w:rsidRDefault="008423E4" w:rsidP="00DE1113">
      <w:pPr>
        <w:tabs>
          <w:tab w:val="right" w:pos="9360"/>
        </w:tabs>
      </w:pPr>
    </w:p>
    <w:p w14:paraId="1F3F6338" w14:textId="77777777" w:rsidR="008423E4" w:rsidRDefault="008423E4" w:rsidP="00DE1113"/>
    <w:p w14:paraId="5DCE17CF" w14:textId="77777777" w:rsidR="008423E4" w:rsidRDefault="008423E4" w:rsidP="00DE111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A4FE9" w14:paraId="5CAD4231" w14:textId="77777777" w:rsidTr="00345119">
        <w:tc>
          <w:tcPr>
            <w:tcW w:w="9576" w:type="dxa"/>
          </w:tcPr>
          <w:p w14:paraId="46745071" w14:textId="77777777" w:rsidR="008423E4" w:rsidRPr="00A8133F" w:rsidRDefault="00E74C3F" w:rsidP="00DE11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73EDCA2" w14:textId="77777777" w:rsidR="008423E4" w:rsidRDefault="008423E4" w:rsidP="00DE1113"/>
          <w:p w14:paraId="41A32E09" w14:textId="2D7A7749" w:rsidR="008423E4" w:rsidRDefault="00E74C3F" w:rsidP="00DE11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37995">
              <w:t xml:space="preserve">Recently, the relationship between law enforcement and the public has grown increasingly tense. When citizens file complaints, many do not trust that the </w:t>
            </w:r>
            <w:r w:rsidR="0037327A">
              <w:t xml:space="preserve">police </w:t>
            </w:r>
            <w:r w:rsidRPr="00437995">
              <w:t xml:space="preserve">department will react appropriately to the complaint or follow a transparent protocol designed </w:t>
            </w:r>
            <w:r w:rsidRPr="00437995">
              <w:t xml:space="preserve">to properly retain complaints. Currently, there is no standardized policy </w:t>
            </w:r>
            <w:r w:rsidR="0037327A">
              <w:t>providing for</w:t>
            </w:r>
            <w:r w:rsidR="0037327A" w:rsidRPr="00437995">
              <w:t xml:space="preserve"> </w:t>
            </w:r>
            <w:r w:rsidRPr="00437995">
              <w:t xml:space="preserve">the retention of complaints made against police officers or </w:t>
            </w:r>
            <w:r w:rsidR="0037327A">
              <w:t>for the public availability of these complaints</w:t>
            </w:r>
            <w:r w:rsidRPr="00437995">
              <w:t>. Some political subdivisions keep open records and retain al</w:t>
            </w:r>
            <w:r w:rsidRPr="00437995">
              <w:t>l complaints. Other political subdivisions, because of labor agreements, handle complaints behind a veil of secrecy.</w:t>
            </w:r>
            <w:r>
              <w:t xml:space="preserve"> </w:t>
            </w:r>
            <w:r w:rsidRPr="00437995">
              <w:t>H</w:t>
            </w:r>
            <w:r w:rsidR="0037327A">
              <w:t>.</w:t>
            </w:r>
            <w:r w:rsidRPr="00437995">
              <w:t>B</w:t>
            </w:r>
            <w:r w:rsidR="0037327A">
              <w:t>.</w:t>
            </w:r>
            <w:r w:rsidRPr="00437995">
              <w:t xml:space="preserve"> 2474 </w:t>
            </w:r>
            <w:r w:rsidR="0037327A">
              <w:t xml:space="preserve">seeks to </w:t>
            </w:r>
            <w:r w:rsidRPr="00437995">
              <w:t xml:space="preserve">address these issues by </w:t>
            </w:r>
            <w:r w:rsidR="0037327A">
              <w:t>providing for the retention and disclosure of</w:t>
            </w:r>
            <w:r w:rsidRPr="00437995">
              <w:t xml:space="preserve"> complaints against police officers alleging offici</w:t>
            </w:r>
            <w:r w:rsidRPr="00437995">
              <w:t>al oppression.</w:t>
            </w:r>
          </w:p>
          <w:p w14:paraId="2C29DA6D" w14:textId="77777777" w:rsidR="008423E4" w:rsidRPr="00E26B13" w:rsidRDefault="008423E4" w:rsidP="00DE1113">
            <w:pPr>
              <w:rPr>
                <w:b/>
              </w:rPr>
            </w:pPr>
          </w:p>
        </w:tc>
      </w:tr>
      <w:tr w:rsidR="005A4FE9" w14:paraId="38FA6DB5" w14:textId="77777777" w:rsidTr="00345119">
        <w:tc>
          <w:tcPr>
            <w:tcW w:w="9576" w:type="dxa"/>
          </w:tcPr>
          <w:p w14:paraId="7DD12D49" w14:textId="77777777" w:rsidR="0017725B" w:rsidRDefault="00E74C3F" w:rsidP="00DE11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CC34167" w14:textId="77777777" w:rsidR="0017725B" w:rsidRDefault="0017725B" w:rsidP="00DE1113">
            <w:pPr>
              <w:rPr>
                <w:b/>
                <w:u w:val="single"/>
              </w:rPr>
            </w:pPr>
          </w:p>
          <w:p w14:paraId="00849321" w14:textId="1BF4A54B" w:rsidR="00732517" w:rsidRPr="00732517" w:rsidRDefault="00E74C3F" w:rsidP="00DE111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14:paraId="26161A44" w14:textId="77777777" w:rsidR="0017725B" w:rsidRPr="0017725B" w:rsidRDefault="0017725B" w:rsidP="00DE1113">
            <w:pPr>
              <w:rPr>
                <w:b/>
                <w:u w:val="single"/>
              </w:rPr>
            </w:pPr>
          </w:p>
        </w:tc>
      </w:tr>
      <w:tr w:rsidR="005A4FE9" w14:paraId="7160001A" w14:textId="77777777" w:rsidTr="00345119">
        <w:tc>
          <w:tcPr>
            <w:tcW w:w="9576" w:type="dxa"/>
          </w:tcPr>
          <w:p w14:paraId="7A4F8BC5" w14:textId="77777777" w:rsidR="008423E4" w:rsidRPr="00A8133F" w:rsidRDefault="00E74C3F" w:rsidP="00DE11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8B20EA8" w14:textId="77777777" w:rsidR="008423E4" w:rsidRDefault="008423E4" w:rsidP="00DE1113"/>
          <w:p w14:paraId="6002BA21" w14:textId="29F65040" w:rsidR="00732517" w:rsidRDefault="00E74C3F" w:rsidP="00DE11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B6C35FD" w14:textId="77777777" w:rsidR="008423E4" w:rsidRPr="00E21FDC" w:rsidRDefault="008423E4" w:rsidP="00DE1113">
            <w:pPr>
              <w:rPr>
                <w:b/>
              </w:rPr>
            </w:pPr>
          </w:p>
        </w:tc>
      </w:tr>
      <w:tr w:rsidR="005A4FE9" w14:paraId="4879268E" w14:textId="77777777" w:rsidTr="00345119">
        <w:tc>
          <w:tcPr>
            <w:tcW w:w="9576" w:type="dxa"/>
          </w:tcPr>
          <w:p w14:paraId="0AF0D372" w14:textId="77777777" w:rsidR="008423E4" w:rsidRPr="00A8133F" w:rsidRDefault="00E74C3F" w:rsidP="00DE11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3EC6267" w14:textId="77777777" w:rsidR="008423E4" w:rsidRDefault="008423E4" w:rsidP="00DE1113"/>
          <w:p w14:paraId="571189DF" w14:textId="77777777" w:rsidR="00775430" w:rsidRDefault="00E74C3F" w:rsidP="00DE11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2474 amends the </w:t>
            </w:r>
            <w:r w:rsidRPr="00B579A3">
              <w:t>Government Code</w:t>
            </w:r>
            <w:r>
              <w:t xml:space="preserve"> </w:t>
            </w:r>
            <w:r w:rsidR="00CD70B3">
              <w:t xml:space="preserve">and Local Government Code </w:t>
            </w:r>
            <w:r>
              <w:t>to require a complaint alleging</w:t>
            </w:r>
            <w:r w:rsidRPr="00B579A3">
              <w:t xml:space="preserve"> conduct by a peace officer employed by a municipality with a population of more than two million</w:t>
            </w:r>
            <w:r>
              <w:t xml:space="preserve"> </w:t>
            </w:r>
            <w:r w:rsidRPr="00B579A3">
              <w:t>constituting official oppression</w:t>
            </w:r>
            <w:r w:rsidR="00CD70B3">
              <w:t xml:space="preserve">, </w:t>
            </w:r>
            <w:r w:rsidR="00A740D7">
              <w:t xml:space="preserve">including a complaint filed against a police officer under </w:t>
            </w:r>
            <w:r w:rsidR="00BB2CAF">
              <w:t xml:space="preserve">the </w:t>
            </w:r>
            <w:r w:rsidR="00A740D7" w:rsidRPr="00A740D7">
              <w:t>fire fighters' and police officers' civil service law</w:t>
            </w:r>
            <w:r w:rsidR="00CD70B3">
              <w:t xml:space="preserve"> </w:t>
            </w:r>
            <w:r w:rsidR="00732517">
              <w:t>or</w:t>
            </w:r>
            <w:r w:rsidR="00A740D7">
              <w:t xml:space="preserve"> </w:t>
            </w:r>
            <w:r w:rsidR="00A740D7" w:rsidRPr="00A740D7">
              <w:t>The Fire and Police Employee Relations Act</w:t>
            </w:r>
            <w:r w:rsidR="00A740D7">
              <w:t xml:space="preserve">, </w:t>
            </w:r>
            <w:r>
              <w:t xml:space="preserve">to be </w:t>
            </w:r>
            <w:r w:rsidRPr="00B579A3">
              <w:t>retained on file by the municipality</w:t>
            </w:r>
            <w:r w:rsidR="00A740D7">
              <w:t xml:space="preserve"> or </w:t>
            </w:r>
            <w:r w:rsidR="00A740D7" w:rsidRPr="00A740D7">
              <w:t>retained by the employing department of the municipality</w:t>
            </w:r>
            <w:r w:rsidR="00A740D7">
              <w:t xml:space="preserve">, as applicable, </w:t>
            </w:r>
            <w:r w:rsidRPr="00B579A3">
              <w:t xml:space="preserve">for at least five years after the officer's employment with the municipality ends. </w:t>
            </w:r>
            <w:r>
              <w:t>The bill requires a</w:t>
            </w:r>
            <w:r w:rsidRPr="00B579A3">
              <w:t>n abstract of th</w:t>
            </w:r>
            <w:r>
              <w:t>e complaint to</w:t>
            </w:r>
            <w:r w:rsidRPr="00B579A3">
              <w:t xml:space="preserve"> be created and retained indefinitely once the original complaint is destroyed.</w:t>
            </w:r>
            <w:r>
              <w:t xml:space="preserve"> The bill establis</w:t>
            </w:r>
            <w:r>
              <w:t>hes that t</w:t>
            </w:r>
            <w:r w:rsidRPr="00B579A3">
              <w:t>he complaint is not excepted from public disclosure under a discretionary exception</w:t>
            </w:r>
            <w:r w:rsidR="006D0A64">
              <w:t>, or under a specific exception relating to certain law enforcement information, as applicable,</w:t>
            </w:r>
            <w:r w:rsidRPr="00B579A3">
              <w:t xml:space="preserve"> provided by state public information law.</w:t>
            </w:r>
            <w:r w:rsidR="00347DF9">
              <w:t xml:space="preserve"> </w:t>
            </w:r>
          </w:p>
          <w:p w14:paraId="01053985" w14:textId="77777777" w:rsidR="00775430" w:rsidRDefault="00775430" w:rsidP="00DE11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E87E6C8" w14:textId="11D6E7D0" w:rsidR="009C36CD" w:rsidRDefault="00E74C3F" w:rsidP="00DE11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2474</w:t>
            </w:r>
            <w:r w:rsidR="00347DF9">
              <w:t xml:space="preserve"> </w:t>
            </w:r>
            <w:r w:rsidR="006D0A64">
              <w:t>establishes that its</w:t>
            </w:r>
            <w:r w:rsidR="00347DF9">
              <w:t xml:space="preserve"> provisions </w:t>
            </w:r>
            <w:r>
              <w:t xml:space="preserve">amending </w:t>
            </w:r>
            <w:r w:rsidR="00BB2CAF">
              <w:t>the</w:t>
            </w:r>
            <w:r w:rsidR="00347DF9">
              <w:t xml:space="preserve"> </w:t>
            </w:r>
            <w:r w:rsidR="00347DF9" w:rsidRPr="00347DF9">
              <w:t>fire fighters' and police officers' civil service law and The Fire and Police Employee Relations Act</w:t>
            </w:r>
            <w:r w:rsidR="006D0A64">
              <w:t xml:space="preserve"> prevail over any other provision of law and any conflicting provision in an agreement </w:t>
            </w:r>
            <w:r>
              <w:t xml:space="preserve">or collective bargain agreement </w:t>
            </w:r>
            <w:r w:rsidR="006D0A64">
              <w:t>entered into under the civil service law or act, as applicable</w:t>
            </w:r>
            <w:r w:rsidR="00BB2CAF">
              <w:t>.</w:t>
            </w:r>
            <w:r>
              <w:t xml:space="preserve"> Additionally the bill's provisions amending the civil service law do not prohibit a person fro</w:t>
            </w:r>
            <w:r w:rsidR="00AD5378">
              <w:t>m</w:t>
            </w:r>
            <w:r>
              <w:t xml:space="preserve"> asserting a privacy interest in withholding the complaint and do not prohibit the employing departmen</w:t>
            </w:r>
            <w:r>
              <w:t>t of the municipality from withholding information contained in the complaint that is confidential under state public information law because of its nature as personal identifying information.</w:t>
            </w:r>
          </w:p>
          <w:p w14:paraId="2EAD4692" w14:textId="77777777" w:rsidR="008423E4" w:rsidRPr="00835628" w:rsidRDefault="008423E4" w:rsidP="00DE1113">
            <w:pPr>
              <w:rPr>
                <w:b/>
              </w:rPr>
            </w:pPr>
          </w:p>
        </w:tc>
      </w:tr>
      <w:tr w:rsidR="005A4FE9" w14:paraId="71A4C2FC" w14:textId="77777777" w:rsidTr="00345119">
        <w:tc>
          <w:tcPr>
            <w:tcW w:w="9576" w:type="dxa"/>
          </w:tcPr>
          <w:p w14:paraId="6AC8F56B" w14:textId="77777777" w:rsidR="008423E4" w:rsidRPr="00A8133F" w:rsidRDefault="00E74C3F" w:rsidP="00DE111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A7BEFED" w14:textId="77777777" w:rsidR="008423E4" w:rsidRDefault="008423E4" w:rsidP="00DE1113"/>
          <w:p w14:paraId="3FB019DC" w14:textId="6802E1BA" w:rsidR="008423E4" w:rsidRPr="003624F2" w:rsidRDefault="00E74C3F" w:rsidP="00DE11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</w:t>
            </w:r>
            <w:r>
              <w:t xml:space="preserve"> the necessary vote, September 1, 2021.</w:t>
            </w:r>
          </w:p>
          <w:p w14:paraId="61DCE0B1" w14:textId="77777777" w:rsidR="008423E4" w:rsidRPr="00233FDB" w:rsidRDefault="008423E4" w:rsidP="00DE1113">
            <w:pPr>
              <w:rPr>
                <w:b/>
              </w:rPr>
            </w:pPr>
          </w:p>
        </w:tc>
      </w:tr>
    </w:tbl>
    <w:p w14:paraId="58D931D6" w14:textId="77777777" w:rsidR="008423E4" w:rsidRPr="00BE0E75" w:rsidRDefault="008423E4" w:rsidP="00DE1113">
      <w:pPr>
        <w:jc w:val="both"/>
        <w:rPr>
          <w:rFonts w:ascii="Arial" w:hAnsi="Arial"/>
          <w:sz w:val="16"/>
          <w:szCs w:val="16"/>
        </w:rPr>
      </w:pPr>
    </w:p>
    <w:p w14:paraId="1F59B4FD" w14:textId="77777777" w:rsidR="004108C3" w:rsidRPr="008423E4" w:rsidRDefault="004108C3" w:rsidP="00DE111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FFAEE" w14:textId="77777777" w:rsidR="00000000" w:rsidRDefault="00E74C3F">
      <w:r>
        <w:separator/>
      </w:r>
    </w:p>
  </w:endnote>
  <w:endnote w:type="continuationSeparator" w:id="0">
    <w:p w14:paraId="2BCF9CF3" w14:textId="77777777" w:rsidR="00000000" w:rsidRDefault="00E7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095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A4FE9" w14:paraId="7B3DA999" w14:textId="77777777" w:rsidTr="009C1E9A">
      <w:trPr>
        <w:cantSplit/>
      </w:trPr>
      <w:tc>
        <w:tcPr>
          <w:tcW w:w="0" w:type="pct"/>
        </w:tcPr>
        <w:p w14:paraId="08BBE3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2460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D8C7C7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8EE00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1364D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4FE9" w14:paraId="226FAC55" w14:textId="77777777" w:rsidTr="009C1E9A">
      <w:trPr>
        <w:cantSplit/>
      </w:trPr>
      <w:tc>
        <w:tcPr>
          <w:tcW w:w="0" w:type="pct"/>
        </w:tcPr>
        <w:p w14:paraId="07A03DB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6CFF2F" w14:textId="61A5D768" w:rsidR="00EC379B" w:rsidRPr="009C1E9A" w:rsidRDefault="00E74C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23628</w:t>
          </w:r>
        </w:p>
      </w:tc>
      <w:tc>
        <w:tcPr>
          <w:tcW w:w="2453" w:type="pct"/>
        </w:tcPr>
        <w:p w14:paraId="55867627" w14:textId="74BE6503" w:rsidR="00EC379B" w:rsidRDefault="00E74C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123AC">
            <w:t>21.122.22</w:t>
          </w:r>
          <w:r>
            <w:fldChar w:fldCharType="end"/>
          </w:r>
        </w:p>
      </w:tc>
    </w:tr>
    <w:tr w:rsidR="005A4FE9" w14:paraId="76C0897D" w14:textId="77777777" w:rsidTr="009C1E9A">
      <w:trPr>
        <w:cantSplit/>
      </w:trPr>
      <w:tc>
        <w:tcPr>
          <w:tcW w:w="0" w:type="pct"/>
        </w:tcPr>
        <w:p w14:paraId="3132FD8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C34731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331084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B17AF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4FE9" w14:paraId="7F96352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36772D3" w14:textId="1E5E5A60" w:rsidR="00EC379B" w:rsidRDefault="00E74C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E111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2ACF09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0812B4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F3C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93EDC" w14:textId="77777777" w:rsidR="00000000" w:rsidRDefault="00E74C3F">
      <w:r>
        <w:separator/>
      </w:r>
    </w:p>
  </w:footnote>
  <w:footnote w:type="continuationSeparator" w:id="0">
    <w:p w14:paraId="41A1B6E8" w14:textId="77777777" w:rsidR="00000000" w:rsidRDefault="00E7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C5B3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4283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AF2C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8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885"/>
    <w:rsid w:val="00023497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366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774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2CA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47DF9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327A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7995"/>
    <w:rsid w:val="00441016"/>
    <w:rsid w:val="00441F2F"/>
    <w:rsid w:val="0044228B"/>
    <w:rsid w:val="0044529D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FE9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C95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0A64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517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6A7"/>
    <w:rsid w:val="00755C7B"/>
    <w:rsid w:val="00764786"/>
    <w:rsid w:val="00766E12"/>
    <w:rsid w:val="0077098E"/>
    <w:rsid w:val="00771287"/>
    <w:rsid w:val="0077149E"/>
    <w:rsid w:val="00775430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25C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176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3F5"/>
    <w:rsid w:val="00A1446F"/>
    <w:rsid w:val="00A151B5"/>
    <w:rsid w:val="00A16BBB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0D7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378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3B97"/>
    <w:rsid w:val="00B04E79"/>
    <w:rsid w:val="00B07488"/>
    <w:rsid w:val="00B075A2"/>
    <w:rsid w:val="00B10DD2"/>
    <w:rsid w:val="00B115DC"/>
    <w:rsid w:val="00B11952"/>
    <w:rsid w:val="00B123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79A3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2CAF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B72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9F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0B3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5DE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113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6BB7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C34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C3F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6F58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320B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284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A27F1E-20FE-491D-B8E3-74715217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579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9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9A3"/>
    <w:rPr>
      <w:b/>
      <w:bCs/>
    </w:rPr>
  </w:style>
  <w:style w:type="character" w:styleId="Hyperlink">
    <w:name w:val="Hyperlink"/>
    <w:basedOn w:val="DefaultParagraphFont"/>
    <w:unhideWhenUsed/>
    <w:rsid w:val="00A74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849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2699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HB02474 (Committee Report (Unamended))</vt:lpstr>
    </vt:vector>
  </TitlesOfParts>
  <Company>State of Texas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23628</dc:subject>
  <dc:creator>State of Texas</dc:creator>
  <dc:description>HB 2474 by Thierry-(H)Urban Affairs</dc:description>
  <cp:lastModifiedBy>Stacey Nicchio</cp:lastModifiedBy>
  <cp:revision>2</cp:revision>
  <cp:lastPrinted>2003-11-26T17:21:00Z</cp:lastPrinted>
  <dcterms:created xsi:type="dcterms:W3CDTF">2021-05-03T23:43:00Z</dcterms:created>
  <dcterms:modified xsi:type="dcterms:W3CDTF">2021-05-03T23:43:00Z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21.122.22</vt:lpwstr>
  </property>
</Properties>
</file>