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E219C" w14:paraId="1FD5711C" w14:textId="77777777" w:rsidTr="00345119">
        <w:tc>
          <w:tcPr>
            <w:tcW w:w="9576" w:type="dxa"/>
            <w:noWrap/>
          </w:tcPr>
          <w:p w14:paraId="53BD4A3A" w14:textId="77777777" w:rsidR="008423E4" w:rsidRPr="0022177D" w:rsidRDefault="007E1421" w:rsidP="002E5BAF">
            <w:pPr>
              <w:pStyle w:val="Heading1"/>
            </w:pPr>
            <w:bookmarkStart w:id="0" w:name="_GoBack"/>
            <w:bookmarkEnd w:id="0"/>
            <w:r w:rsidRPr="00631897">
              <w:t>BILL ANALYSIS</w:t>
            </w:r>
          </w:p>
        </w:tc>
      </w:tr>
    </w:tbl>
    <w:p w14:paraId="5A60F113" w14:textId="77777777" w:rsidR="008423E4" w:rsidRPr="0022177D" w:rsidRDefault="008423E4" w:rsidP="002E5BAF">
      <w:pPr>
        <w:jc w:val="center"/>
      </w:pPr>
    </w:p>
    <w:p w14:paraId="540D3EB1" w14:textId="77777777" w:rsidR="008423E4" w:rsidRPr="00B31F0E" w:rsidRDefault="008423E4" w:rsidP="002E5BAF"/>
    <w:p w14:paraId="1B2AEF82" w14:textId="77777777" w:rsidR="008423E4" w:rsidRPr="00742794" w:rsidRDefault="008423E4" w:rsidP="002E5BAF">
      <w:pPr>
        <w:tabs>
          <w:tab w:val="right" w:pos="9360"/>
        </w:tabs>
      </w:pPr>
    </w:p>
    <w:tbl>
      <w:tblPr>
        <w:tblW w:w="0" w:type="auto"/>
        <w:tblLayout w:type="fixed"/>
        <w:tblLook w:val="01E0" w:firstRow="1" w:lastRow="1" w:firstColumn="1" w:lastColumn="1" w:noHBand="0" w:noVBand="0"/>
      </w:tblPr>
      <w:tblGrid>
        <w:gridCol w:w="9576"/>
      </w:tblGrid>
      <w:tr w:rsidR="00FE219C" w14:paraId="17A9877A" w14:textId="77777777" w:rsidTr="00345119">
        <w:tc>
          <w:tcPr>
            <w:tcW w:w="9576" w:type="dxa"/>
          </w:tcPr>
          <w:p w14:paraId="59331495" w14:textId="77777777" w:rsidR="008423E4" w:rsidRPr="00861995" w:rsidRDefault="007E1421" w:rsidP="002E5BAF">
            <w:pPr>
              <w:jc w:val="right"/>
            </w:pPr>
            <w:r>
              <w:t>C.S.H.B. 2525</w:t>
            </w:r>
          </w:p>
        </w:tc>
      </w:tr>
      <w:tr w:rsidR="00FE219C" w14:paraId="03FBD738" w14:textId="77777777" w:rsidTr="00345119">
        <w:tc>
          <w:tcPr>
            <w:tcW w:w="9576" w:type="dxa"/>
          </w:tcPr>
          <w:p w14:paraId="5DBF03A6" w14:textId="77777777" w:rsidR="008423E4" w:rsidRPr="00861995" w:rsidRDefault="007E1421" w:rsidP="002E5BAF">
            <w:pPr>
              <w:jc w:val="right"/>
            </w:pPr>
            <w:r>
              <w:t xml:space="preserve">By: </w:t>
            </w:r>
            <w:r w:rsidR="00E35BEC">
              <w:t>Huberty</w:t>
            </w:r>
          </w:p>
        </w:tc>
      </w:tr>
      <w:tr w:rsidR="00FE219C" w14:paraId="07D69512" w14:textId="77777777" w:rsidTr="00345119">
        <w:tc>
          <w:tcPr>
            <w:tcW w:w="9576" w:type="dxa"/>
          </w:tcPr>
          <w:p w14:paraId="6F7C1FA3" w14:textId="77777777" w:rsidR="008423E4" w:rsidRPr="00861995" w:rsidRDefault="007E1421" w:rsidP="002E5BAF">
            <w:pPr>
              <w:jc w:val="right"/>
            </w:pPr>
            <w:r>
              <w:t>Natural Resources</w:t>
            </w:r>
          </w:p>
        </w:tc>
      </w:tr>
      <w:tr w:rsidR="00FE219C" w14:paraId="7A19D588" w14:textId="77777777" w:rsidTr="00345119">
        <w:tc>
          <w:tcPr>
            <w:tcW w:w="9576" w:type="dxa"/>
          </w:tcPr>
          <w:p w14:paraId="4E2199E5" w14:textId="77777777" w:rsidR="008423E4" w:rsidRDefault="007E1421" w:rsidP="002E5BAF">
            <w:pPr>
              <w:jc w:val="right"/>
            </w:pPr>
            <w:r>
              <w:t>Committee Report (Substituted)</w:t>
            </w:r>
          </w:p>
        </w:tc>
      </w:tr>
    </w:tbl>
    <w:p w14:paraId="4C21BF76" w14:textId="77777777" w:rsidR="008423E4" w:rsidRDefault="008423E4" w:rsidP="002E5BAF">
      <w:pPr>
        <w:tabs>
          <w:tab w:val="right" w:pos="9360"/>
        </w:tabs>
      </w:pPr>
    </w:p>
    <w:p w14:paraId="45BAF1DA" w14:textId="77777777" w:rsidR="008423E4" w:rsidRDefault="008423E4" w:rsidP="002E5BAF"/>
    <w:p w14:paraId="2FDD05D3" w14:textId="77777777" w:rsidR="008423E4" w:rsidRDefault="008423E4" w:rsidP="002E5BAF"/>
    <w:tbl>
      <w:tblPr>
        <w:tblW w:w="0" w:type="auto"/>
        <w:tblCellMar>
          <w:left w:w="115" w:type="dxa"/>
          <w:right w:w="115" w:type="dxa"/>
        </w:tblCellMar>
        <w:tblLook w:val="01E0" w:firstRow="1" w:lastRow="1" w:firstColumn="1" w:lastColumn="1" w:noHBand="0" w:noVBand="0"/>
      </w:tblPr>
      <w:tblGrid>
        <w:gridCol w:w="9360"/>
      </w:tblGrid>
      <w:tr w:rsidR="00FE219C" w14:paraId="7845A995" w14:textId="77777777" w:rsidTr="00345119">
        <w:tc>
          <w:tcPr>
            <w:tcW w:w="9576" w:type="dxa"/>
          </w:tcPr>
          <w:p w14:paraId="4D352A05" w14:textId="77777777" w:rsidR="008423E4" w:rsidRPr="00A8133F" w:rsidRDefault="007E1421" w:rsidP="002E5BAF">
            <w:pPr>
              <w:rPr>
                <w:b/>
              </w:rPr>
            </w:pPr>
            <w:r w:rsidRPr="009C1E9A">
              <w:rPr>
                <w:b/>
                <w:u w:val="single"/>
              </w:rPr>
              <w:t>BACKGROUND AND PURPOSE</w:t>
            </w:r>
            <w:r>
              <w:rPr>
                <w:b/>
              </w:rPr>
              <w:t xml:space="preserve"> </w:t>
            </w:r>
          </w:p>
          <w:p w14:paraId="0B99EEC4" w14:textId="77777777" w:rsidR="008423E4" w:rsidRDefault="008423E4" w:rsidP="002E5BAF"/>
          <w:p w14:paraId="2B698CBA" w14:textId="1B16CF60" w:rsidR="008423E4" w:rsidRDefault="007E1421" w:rsidP="002E5BAF">
            <w:pPr>
              <w:pStyle w:val="Header"/>
              <w:tabs>
                <w:tab w:val="clear" w:pos="4320"/>
                <w:tab w:val="clear" w:pos="8640"/>
              </w:tabs>
              <w:jc w:val="both"/>
            </w:pPr>
            <w:r>
              <w:t xml:space="preserve">Lake Houston is the major water supply for the Houston region and the health of this asset is vital for many entities. For </w:t>
            </w:r>
            <w:r>
              <w:t>decades, the maintenance of the lake has been neglected, which has led to an accumulation of sedimentation and siltation, causing a loss of capacity and a decrease in water quality. The entities and individuals who purchase processed water from the lake an</w:t>
            </w:r>
            <w:r>
              <w:t>d those who reside on and around the lake have a shared interest in preserving this asset</w:t>
            </w:r>
            <w:r w:rsidR="00D94C51">
              <w:t xml:space="preserve">. </w:t>
            </w:r>
            <w:r>
              <w:t xml:space="preserve">While there has been progress in recent years regarding dredging in the </w:t>
            </w:r>
            <w:r w:rsidR="00D94C51">
              <w:t>lake</w:t>
            </w:r>
            <w:r>
              <w:t xml:space="preserve"> and its tributaries, there is a need for a long-term plan and an ongoing maintenance pro</w:t>
            </w:r>
            <w:r>
              <w:t xml:space="preserve">gram. </w:t>
            </w:r>
            <w:r w:rsidR="00D94C51" w:rsidRPr="00D94C51">
              <w:t xml:space="preserve">C.S.H.B. 2525 </w:t>
            </w:r>
            <w:r w:rsidR="00D94C51">
              <w:t>seeks to address this issue by creating</w:t>
            </w:r>
            <w:r w:rsidR="00D94C51" w:rsidRPr="00D94C51">
              <w:t xml:space="preserve"> the Lake Houston Dredging and Maintenance District</w:t>
            </w:r>
            <w:r>
              <w:t xml:space="preserve">, which will serve to create a long-term maintenance plan and permanent dredging program to preserve the </w:t>
            </w:r>
            <w:r w:rsidR="00D94C51">
              <w:t>lake</w:t>
            </w:r>
            <w:r>
              <w:t xml:space="preserve">'s capacity and water quality. </w:t>
            </w:r>
          </w:p>
          <w:p w14:paraId="0B4885E7" w14:textId="77777777" w:rsidR="008423E4" w:rsidRPr="00E26B13" w:rsidRDefault="008423E4" w:rsidP="002E5BAF">
            <w:pPr>
              <w:rPr>
                <w:b/>
              </w:rPr>
            </w:pPr>
          </w:p>
        </w:tc>
      </w:tr>
      <w:tr w:rsidR="00FE219C" w14:paraId="0BAD2FF0" w14:textId="77777777" w:rsidTr="00345119">
        <w:tc>
          <w:tcPr>
            <w:tcW w:w="9576" w:type="dxa"/>
          </w:tcPr>
          <w:p w14:paraId="2387C1F3" w14:textId="77777777" w:rsidR="0017725B" w:rsidRDefault="007E1421" w:rsidP="002E5BAF">
            <w:pPr>
              <w:rPr>
                <w:b/>
                <w:u w:val="single"/>
              </w:rPr>
            </w:pPr>
            <w:r>
              <w:rPr>
                <w:b/>
                <w:u w:val="single"/>
              </w:rPr>
              <w:t>CRI</w:t>
            </w:r>
            <w:r>
              <w:rPr>
                <w:b/>
                <w:u w:val="single"/>
              </w:rPr>
              <w:t>MINAL JUSTICE IMPACT</w:t>
            </w:r>
          </w:p>
          <w:p w14:paraId="2A2854D4" w14:textId="77777777" w:rsidR="0017725B" w:rsidRDefault="0017725B" w:rsidP="002E5BAF">
            <w:pPr>
              <w:rPr>
                <w:b/>
                <w:u w:val="single"/>
              </w:rPr>
            </w:pPr>
          </w:p>
          <w:p w14:paraId="684B22C7" w14:textId="77777777" w:rsidR="00C11BEC" w:rsidRPr="00C11BEC" w:rsidRDefault="007E1421" w:rsidP="002E5BAF">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14:paraId="25821D5D" w14:textId="77777777" w:rsidR="0017725B" w:rsidRPr="0017725B" w:rsidRDefault="0017725B" w:rsidP="002E5BAF">
            <w:pPr>
              <w:rPr>
                <w:b/>
                <w:u w:val="single"/>
              </w:rPr>
            </w:pPr>
          </w:p>
        </w:tc>
      </w:tr>
      <w:tr w:rsidR="00FE219C" w14:paraId="4D4BF172" w14:textId="77777777" w:rsidTr="00345119">
        <w:tc>
          <w:tcPr>
            <w:tcW w:w="9576" w:type="dxa"/>
          </w:tcPr>
          <w:p w14:paraId="0E14B1AE" w14:textId="77777777" w:rsidR="008423E4" w:rsidRPr="00A8133F" w:rsidRDefault="007E1421" w:rsidP="002E5BAF">
            <w:pPr>
              <w:rPr>
                <w:b/>
              </w:rPr>
            </w:pPr>
            <w:r w:rsidRPr="009C1E9A">
              <w:rPr>
                <w:b/>
                <w:u w:val="single"/>
              </w:rPr>
              <w:t>RULEMAKING AUTHORITY</w:t>
            </w:r>
            <w:r>
              <w:rPr>
                <w:b/>
              </w:rPr>
              <w:t xml:space="preserve"> </w:t>
            </w:r>
          </w:p>
          <w:p w14:paraId="4AF1091F" w14:textId="77777777" w:rsidR="008423E4" w:rsidRDefault="008423E4" w:rsidP="002E5BAF"/>
          <w:p w14:paraId="1BF7CAD9" w14:textId="77777777" w:rsidR="00C11BEC" w:rsidRDefault="007E1421" w:rsidP="002E5BA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C2D9F7B" w14:textId="77777777" w:rsidR="008423E4" w:rsidRPr="00E21FDC" w:rsidRDefault="008423E4" w:rsidP="002E5BAF">
            <w:pPr>
              <w:rPr>
                <w:b/>
              </w:rPr>
            </w:pPr>
          </w:p>
        </w:tc>
      </w:tr>
      <w:tr w:rsidR="00FE219C" w14:paraId="19F07298" w14:textId="77777777" w:rsidTr="00345119">
        <w:tc>
          <w:tcPr>
            <w:tcW w:w="9576" w:type="dxa"/>
          </w:tcPr>
          <w:p w14:paraId="757A925B" w14:textId="77777777" w:rsidR="008423E4" w:rsidRPr="00A8133F" w:rsidRDefault="007E1421" w:rsidP="002E5BAF">
            <w:pPr>
              <w:rPr>
                <w:b/>
              </w:rPr>
            </w:pPr>
            <w:r w:rsidRPr="009C1E9A">
              <w:rPr>
                <w:b/>
                <w:u w:val="single"/>
              </w:rPr>
              <w:t>ANALYSIS</w:t>
            </w:r>
            <w:r>
              <w:rPr>
                <w:b/>
              </w:rPr>
              <w:t xml:space="preserve"> </w:t>
            </w:r>
          </w:p>
          <w:p w14:paraId="7A4D9521" w14:textId="77777777" w:rsidR="008423E4" w:rsidRDefault="008423E4" w:rsidP="002E5BAF"/>
          <w:p w14:paraId="0D5F1EBC" w14:textId="43268459" w:rsidR="008430E8" w:rsidRDefault="007E1421" w:rsidP="002E5BAF">
            <w:pPr>
              <w:pStyle w:val="Header"/>
              <w:tabs>
                <w:tab w:val="clear" w:pos="4320"/>
                <w:tab w:val="clear" w:pos="8640"/>
              </w:tabs>
              <w:jc w:val="both"/>
            </w:pPr>
            <w:r>
              <w:t xml:space="preserve">C.S.H.B. </w:t>
            </w:r>
            <w:r w:rsidR="000E4646">
              <w:t xml:space="preserve">2525 amends the </w:t>
            </w:r>
            <w:r w:rsidR="000E4646" w:rsidRPr="000E4646">
              <w:t>Special District Local Laws Code</w:t>
            </w:r>
            <w:r w:rsidR="000E4646">
              <w:t xml:space="preserve"> to create the </w:t>
            </w:r>
            <w:r w:rsidR="000E4646" w:rsidRPr="000E4646">
              <w:t>Lake Houston Dredging and Maintenance District</w:t>
            </w:r>
            <w:r w:rsidR="000E4646">
              <w:t xml:space="preserve">, </w:t>
            </w:r>
            <w:r w:rsidR="000E4646" w:rsidRPr="000E4646">
              <w:t>a conservation and reclamation district</w:t>
            </w:r>
            <w:r w:rsidR="000E4646">
              <w:t xml:space="preserve"> whose boundaries</w:t>
            </w:r>
            <w:r w:rsidR="000E4646" w:rsidRPr="000E4646">
              <w:t xml:space="preserve"> are coextensive with the boundaries of Harris County</w:t>
            </w:r>
            <w:r w:rsidR="000E4646">
              <w:t>. The bill sets out findings of benefit and public purpose and provides for the district's board of directors</w:t>
            </w:r>
            <w:r w:rsidR="00C424B7">
              <w:t xml:space="preserve">, </w:t>
            </w:r>
            <w:r w:rsidR="00C424B7" w:rsidRPr="00814FA6">
              <w:t>including</w:t>
            </w:r>
            <w:r w:rsidR="00C424B7">
              <w:t xml:space="preserve"> a deadline for </w:t>
            </w:r>
            <w:r w:rsidR="0096611B">
              <w:t>the appointment of the initial board</w:t>
            </w:r>
            <w:r w:rsidR="000E4646">
              <w:t>.</w:t>
            </w:r>
            <w:r w:rsidR="00C359C0">
              <w:t xml:space="preserve"> The bill</w:t>
            </w:r>
            <w:r>
              <w:t xml:space="preserve">, </w:t>
            </w:r>
            <w:r w:rsidRPr="00814FA6">
              <w:t>except as otherwise provided,</w:t>
            </w:r>
            <w:r>
              <w:t xml:space="preserve"> grants the district the powers </w:t>
            </w:r>
            <w:r w:rsidRPr="008430E8">
              <w:t xml:space="preserve">and duties </w:t>
            </w:r>
            <w:r>
              <w:t xml:space="preserve">generally </w:t>
            </w:r>
            <w:r w:rsidRPr="008430E8">
              <w:t>applicable to a</w:t>
            </w:r>
            <w:r>
              <w:t>ll water</w:t>
            </w:r>
            <w:r w:rsidRPr="008430E8">
              <w:t xml:space="preserve"> di</w:t>
            </w:r>
            <w:r w:rsidRPr="008430E8">
              <w:t>strict</w:t>
            </w:r>
            <w:r>
              <w:t xml:space="preserve">s. </w:t>
            </w:r>
          </w:p>
          <w:p w14:paraId="152ABCA2" w14:textId="77777777" w:rsidR="008430E8" w:rsidRDefault="008430E8" w:rsidP="002E5BAF">
            <w:pPr>
              <w:pStyle w:val="Header"/>
              <w:tabs>
                <w:tab w:val="clear" w:pos="4320"/>
                <w:tab w:val="clear" w:pos="8640"/>
              </w:tabs>
              <w:jc w:val="both"/>
            </w:pPr>
          </w:p>
          <w:p w14:paraId="23935E62" w14:textId="73C49384" w:rsidR="00C359C0" w:rsidRDefault="007E1421" w:rsidP="002E5BAF">
            <w:pPr>
              <w:pStyle w:val="Header"/>
              <w:tabs>
                <w:tab w:val="clear" w:pos="4320"/>
                <w:tab w:val="clear" w:pos="8640"/>
              </w:tabs>
              <w:jc w:val="both"/>
            </w:pPr>
            <w:r>
              <w:t>C.S.H.B. 2525</w:t>
            </w:r>
            <w:r w:rsidR="008430E8">
              <w:t xml:space="preserve"> authorizes the </w:t>
            </w:r>
            <w:r w:rsidR="0021654E">
              <w:t>d</w:t>
            </w:r>
            <w:r w:rsidR="0096611B" w:rsidRPr="0096611B">
              <w:t>istrict</w:t>
            </w:r>
            <w:r w:rsidR="008430E8" w:rsidRPr="008430E8">
              <w:t xml:space="preserve"> </w:t>
            </w:r>
            <w:r w:rsidR="008430E8">
              <w:t>to</w:t>
            </w:r>
            <w:r w:rsidR="008430E8" w:rsidRPr="008430E8">
              <w:t xml:space="preserve"> form voluntary interlocal agreements with political subdivisions, corporate entities, or other persons to perform dredging and maintenance operations in areas on Lake Houston and its tributaries located within the district controlled or maintained by the party to the interlocal agreement. </w:t>
            </w:r>
            <w:r w:rsidR="008430E8">
              <w:t>The bill authorizes t</w:t>
            </w:r>
            <w:r w:rsidR="008430E8" w:rsidRPr="008430E8">
              <w:t xml:space="preserve">he district </w:t>
            </w:r>
            <w:r w:rsidR="008430E8">
              <w:t>to</w:t>
            </w:r>
            <w:r w:rsidR="008430E8" w:rsidRPr="008430E8">
              <w:t xml:space="preserve"> require payment from the other party to the interlocal agreement for dredging and maintenance operations performed under </w:t>
            </w:r>
            <w:r>
              <w:t>the</w:t>
            </w:r>
            <w:r w:rsidR="008430E8" w:rsidRPr="008430E8">
              <w:t xml:space="preserve"> agreement.</w:t>
            </w:r>
            <w:r w:rsidR="00A45D92">
              <w:t xml:space="preserve"> </w:t>
            </w:r>
            <w:r>
              <w:t xml:space="preserve">The bill specifies that "dredging and maintenance operations" includes the removal of </w:t>
            </w:r>
            <w:r w:rsidRPr="00C359C0">
              <w:t>floating debris</w:t>
            </w:r>
            <w:r>
              <w:t xml:space="preserve"> </w:t>
            </w:r>
            <w:r w:rsidRPr="006E52D9">
              <w:t>and of</w:t>
            </w:r>
            <w:r>
              <w:t xml:space="preserve"> sediment and debris that accumulates under and above the water.</w:t>
            </w:r>
          </w:p>
          <w:p w14:paraId="67988CAC" w14:textId="77777777" w:rsidR="00C359C0" w:rsidRDefault="00C359C0" w:rsidP="002E5BAF">
            <w:pPr>
              <w:pStyle w:val="Header"/>
              <w:tabs>
                <w:tab w:val="clear" w:pos="4320"/>
                <w:tab w:val="clear" w:pos="8640"/>
              </w:tabs>
              <w:jc w:val="both"/>
            </w:pPr>
          </w:p>
          <w:p w14:paraId="62598FBA" w14:textId="0689E348" w:rsidR="00C359C0" w:rsidRDefault="007E1421" w:rsidP="002E5BAF">
            <w:pPr>
              <w:pStyle w:val="Header"/>
              <w:tabs>
                <w:tab w:val="clear" w:pos="4320"/>
                <w:tab w:val="clear" w:pos="8640"/>
              </w:tabs>
              <w:jc w:val="both"/>
            </w:pPr>
            <w:r>
              <w:t xml:space="preserve">C.S.H.B. 2525 authorizes the </w:t>
            </w:r>
            <w:r w:rsidR="0021654E">
              <w:t>d</w:t>
            </w:r>
            <w:r w:rsidR="00AA45A8" w:rsidRPr="00AA45A8">
              <w:t>istrict</w:t>
            </w:r>
            <w:r>
              <w:t xml:space="preserve"> to seek from any source a grant of money o</w:t>
            </w:r>
            <w:r>
              <w:t xml:space="preserve">r another resource to assist the district's dredging and maintenance operations. The bill prohibits </w:t>
            </w:r>
            <w:r w:rsidR="00AA45A8">
              <w:t>d</w:t>
            </w:r>
            <w:r>
              <w:t>redging and maintenance operations performed by or caused to be performed by the district from doing the following:</w:t>
            </w:r>
          </w:p>
          <w:p w14:paraId="20EBCC55" w14:textId="77777777" w:rsidR="00C359C0" w:rsidRDefault="007E1421" w:rsidP="002E5BAF">
            <w:pPr>
              <w:pStyle w:val="Header"/>
              <w:numPr>
                <w:ilvl w:val="0"/>
                <w:numId w:val="1"/>
              </w:numPr>
              <w:jc w:val="both"/>
            </w:pPr>
            <w:r>
              <w:t>negatively affect</w:t>
            </w:r>
            <w:r w:rsidR="00A45D92">
              <w:t>ing</w:t>
            </w:r>
            <w:r>
              <w:t xml:space="preserve"> the quality of wat</w:t>
            </w:r>
            <w:r>
              <w:t>er in Lake Houston; or</w:t>
            </w:r>
          </w:p>
          <w:p w14:paraId="110A92BA" w14:textId="77777777" w:rsidR="00C359C0" w:rsidRDefault="007E1421" w:rsidP="002E5BAF">
            <w:pPr>
              <w:pStyle w:val="Header"/>
              <w:numPr>
                <w:ilvl w:val="0"/>
                <w:numId w:val="1"/>
              </w:numPr>
              <w:jc w:val="both"/>
            </w:pPr>
            <w:r>
              <w:t>degr</w:t>
            </w:r>
            <w:r w:rsidR="00A45D92">
              <w:t>ading</w:t>
            </w:r>
            <w:r>
              <w:t xml:space="preserve"> the quality of water to be treated by the City of Houston's Northeast Water Purification Plant.</w:t>
            </w:r>
          </w:p>
          <w:p w14:paraId="5DABA5BC" w14:textId="77777777" w:rsidR="00C359C0" w:rsidRDefault="007E1421" w:rsidP="002E5BAF">
            <w:pPr>
              <w:pStyle w:val="Header"/>
              <w:tabs>
                <w:tab w:val="clear" w:pos="4320"/>
                <w:tab w:val="clear" w:pos="8640"/>
              </w:tabs>
              <w:jc w:val="both"/>
            </w:pPr>
            <w:r>
              <w:t xml:space="preserve">The district must obtain approval before performing dredging and maintenance operations in Lake Houston from the City of </w:t>
            </w:r>
            <w:r>
              <w:t>Houston Public Works--Engineering Department.</w:t>
            </w:r>
          </w:p>
          <w:p w14:paraId="1D021808" w14:textId="77777777" w:rsidR="00A45D92" w:rsidRDefault="00A45D92" w:rsidP="002E5BAF">
            <w:pPr>
              <w:pStyle w:val="Header"/>
              <w:tabs>
                <w:tab w:val="clear" w:pos="4320"/>
                <w:tab w:val="clear" w:pos="8640"/>
              </w:tabs>
              <w:jc w:val="both"/>
            </w:pPr>
          </w:p>
          <w:p w14:paraId="7460B29C" w14:textId="72E0FB26" w:rsidR="00A45D92" w:rsidRDefault="007E1421" w:rsidP="002E5BAF">
            <w:pPr>
              <w:pStyle w:val="Header"/>
              <w:tabs>
                <w:tab w:val="clear" w:pos="4320"/>
                <w:tab w:val="clear" w:pos="8640"/>
              </w:tabs>
              <w:jc w:val="both"/>
            </w:pPr>
            <w:r>
              <w:t xml:space="preserve">C.S.H.B. 2525 authorizes </w:t>
            </w:r>
            <w:r w:rsidRPr="00A45D92">
              <w:t xml:space="preserve">the </w:t>
            </w:r>
            <w:r w:rsidR="0021654E">
              <w:t>d</w:t>
            </w:r>
            <w:r w:rsidR="00AA45A8" w:rsidRPr="00AA45A8">
              <w:t>istrict</w:t>
            </w:r>
            <w:r w:rsidRPr="00A45D92">
              <w:t xml:space="preserve"> </w:t>
            </w:r>
            <w:r>
              <w:t>to</w:t>
            </w:r>
            <w:r w:rsidRPr="00A45D92">
              <w:t xml:space="preserve"> take sand, gravel, marl, shell, and mudshell from Lake Houston and its tributaries to restore, maintain, or expand the capacity of the lake and its tr</w:t>
            </w:r>
            <w:r>
              <w:t>ibutaries to conve</w:t>
            </w:r>
            <w:r>
              <w:t>y storm flows and sets out relat</w:t>
            </w:r>
            <w:r w:rsidR="00402A0A">
              <w:t xml:space="preserve">ed </w:t>
            </w:r>
            <w:r>
              <w:t>provisions.</w:t>
            </w:r>
          </w:p>
          <w:p w14:paraId="3CB1045B" w14:textId="77777777" w:rsidR="00402A0A" w:rsidRDefault="00402A0A" w:rsidP="002E5BAF">
            <w:pPr>
              <w:pStyle w:val="Header"/>
              <w:tabs>
                <w:tab w:val="clear" w:pos="4320"/>
                <w:tab w:val="clear" w:pos="8640"/>
              </w:tabs>
              <w:jc w:val="both"/>
            </w:pPr>
          </w:p>
          <w:p w14:paraId="6E00F04C" w14:textId="3C0FD146" w:rsidR="00402A0A" w:rsidRDefault="007E1421" w:rsidP="002E5BAF">
            <w:pPr>
              <w:pStyle w:val="Header"/>
              <w:tabs>
                <w:tab w:val="clear" w:pos="4320"/>
                <w:tab w:val="clear" w:pos="8640"/>
              </w:tabs>
              <w:jc w:val="both"/>
            </w:pPr>
            <w:r>
              <w:t xml:space="preserve">C.S.H.B. 2525 prohibits the </w:t>
            </w:r>
            <w:r w:rsidR="00C11BC5">
              <w:t>d</w:t>
            </w:r>
            <w:r w:rsidRPr="00402A0A">
              <w:t>istrict</w:t>
            </w:r>
            <w:r>
              <w:t xml:space="preserve"> from doing the following:</w:t>
            </w:r>
          </w:p>
          <w:p w14:paraId="350F7A43" w14:textId="77777777" w:rsidR="00402A0A" w:rsidRDefault="007E1421" w:rsidP="002E5BAF">
            <w:pPr>
              <w:pStyle w:val="Header"/>
              <w:numPr>
                <w:ilvl w:val="0"/>
                <w:numId w:val="3"/>
              </w:numPr>
              <w:jc w:val="both"/>
            </w:pPr>
            <w:r>
              <w:t>financing, developing, or maintaining a recreational facility;</w:t>
            </w:r>
          </w:p>
          <w:p w14:paraId="2DD2307C" w14:textId="77777777" w:rsidR="00402A0A" w:rsidRDefault="007E1421" w:rsidP="002E5BAF">
            <w:pPr>
              <w:pStyle w:val="Header"/>
              <w:numPr>
                <w:ilvl w:val="0"/>
                <w:numId w:val="3"/>
              </w:numPr>
              <w:jc w:val="both"/>
            </w:pPr>
            <w:r>
              <w:t>exercising the power of eminent domain; or</w:t>
            </w:r>
          </w:p>
          <w:p w14:paraId="739ADE35" w14:textId="7F69DCD0" w:rsidR="00402A0A" w:rsidRPr="00C11BC5" w:rsidRDefault="007E1421" w:rsidP="002E5BAF">
            <w:pPr>
              <w:pStyle w:val="Header"/>
              <w:numPr>
                <w:ilvl w:val="0"/>
                <w:numId w:val="3"/>
              </w:numPr>
              <w:tabs>
                <w:tab w:val="clear" w:pos="4320"/>
                <w:tab w:val="clear" w:pos="8640"/>
              </w:tabs>
              <w:jc w:val="both"/>
            </w:pPr>
            <w:r>
              <w:t>performing the same function as another</w:t>
            </w:r>
            <w:r>
              <w:t xml:space="preserve"> conservation and reclamation district whose territory overlaps with the </w:t>
            </w:r>
            <w:r w:rsidR="0021654E">
              <w:t xml:space="preserve">district's </w:t>
            </w:r>
            <w:r>
              <w:t xml:space="preserve">territory, except </w:t>
            </w:r>
            <w:r w:rsidRPr="00C11BC5">
              <w:t xml:space="preserve">the </w:t>
            </w:r>
            <w:r w:rsidR="00C11BC5">
              <w:t>d</w:t>
            </w:r>
            <w:r w:rsidRPr="00C11BC5">
              <w:t>istrict</w:t>
            </w:r>
            <w:r>
              <w:t xml:space="preserve"> may perform dredging operations if other conservation and reclamation districts are performing dredging operations in the </w:t>
            </w:r>
            <w:r w:rsidR="0021654E">
              <w:t xml:space="preserve">district's </w:t>
            </w:r>
            <w:r>
              <w:t>territor</w:t>
            </w:r>
            <w:r>
              <w:t>y</w:t>
            </w:r>
            <w:r w:rsidRPr="00C11BC5">
              <w:t>.</w:t>
            </w:r>
          </w:p>
          <w:p w14:paraId="174B9D4E" w14:textId="77777777" w:rsidR="00A12F4E" w:rsidRDefault="00A12F4E" w:rsidP="002E5BAF">
            <w:pPr>
              <w:pStyle w:val="Header"/>
              <w:tabs>
                <w:tab w:val="clear" w:pos="4320"/>
                <w:tab w:val="clear" w:pos="8640"/>
              </w:tabs>
              <w:jc w:val="both"/>
            </w:pPr>
          </w:p>
          <w:p w14:paraId="4ADE6B2A" w14:textId="18A9D09C" w:rsidR="00C424B7" w:rsidRPr="009C36CD" w:rsidRDefault="007E1421" w:rsidP="002E5BAF">
            <w:pPr>
              <w:pStyle w:val="Header"/>
              <w:tabs>
                <w:tab w:val="clear" w:pos="4320"/>
                <w:tab w:val="clear" w:pos="8640"/>
              </w:tabs>
              <w:jc w:val="both"/>
            </w:pPr>
            <w:r>
              <w:t xml:space="preserve">C.S.H.B. 2525 authorizes the </w:t>
            </w:r>
            <w:r w:rsidR="0021654E">
              <w:t>d</w:t>
            </w:r>
            <w:r w:rsidR="007151F4" w:rsidRPr="007151F4">
              <w:t>istrict</w:t>
            </w:r>
            <w:r>
              <w:t xml:space="preserve"> to issue bonds payable from and secured by district revenue to carry out any power conferred by the bill's provisions. </w:t>
            </w:r>
            <w:r w:rsidR="007C1F79">
              <w:t>The bonds must</w:t>
            </w:r>
            <w:r>
              <w:t xml:space="preserve"> be authorized by a board resolution and </w:t>
            </w:r>
            <w:r w:rsidR="007C1F79">
              <w:t xml:space="preserve">must </w:t>
            </w:r>
            <w:r>
              <w:t>be issued in the manner and under t</w:t>
            </w:r>
            <w:r>
              <w:t>he terms of the resolution. The bill requires the district to study methods of financing the services provided by and improvements co</w:t>
            </w:r>
            <w:r w:rsidR="007151F4">
              <w:t>nstructed by the district and</w:t>
            </w:r>
            <w:r>
              <w:t xml:space="preserve"> make the study's results available to the public. The bill prohibits the district from imposi</w:t>
            </w:r>
            <w:r>
              <w:t xml:space="preserve">ng a property tax and, except as provided for </w:t>
            </w:r>
            <w:r w:rsidRPr="00C424B7">
              <w:t xml:space="preserve">dredging and maintenance </w:t>
            </w:r>
            <w:r w:rsidRPr="006E52D9">
              <w:t>operations, charging a fee.</w:t>
            </w:r>
          </w:p>
          <w:p w14:paraId="51C1FC14" w14:textId="77777777" w:rsidR="008423E4" w:rsidRPr="00835628" w:rsidRDefault="008423E4" w:rsidP="002E5BAF">
            <w:pPr>
              <w:rPr>
                <w:b/>
              </w:rPr>
            </w:pPr>
          </w:p>
        </w:tc>
      </w:tr>
      <w:tr w:rsidR="00FE219C" w14:paraId="666A6E28" w14:textId="77777777" w:rsidTr="00345119">
        <w:tc>
          <w:tcPr>
            <w:tcW w:w="9576" w:type="dxa"/>
          </w:tcPr>
          <w:p w14:paraId="3868F734" w14:textId="77777777" w:rsidR="008423E4" w:rsidRPr="00A8133F" w:rsidRDefault="007E1421" w:rsidP="002E5BAF">
            <w:pPr>
              <w:rPr>
                <w:b/>
              </w:rPr>
            </w:pPr>
            <w:r w:rsidRPr="009C1E9A">
              <w:rPr>
                <w:b/>
                <w:u w:val="single"/>
              </w:rPr>
              <w:t>EFFECTIVE DATE</w:t>
            </w:r>
            <w:r>
              <w:rPr>
                <w:b/>
              </w:rPr>
              <w:t xml:space="preserve"> </w:t>
            </w:r>
          </w:p>
          <w:p w14:paraId="2DE05265" w14:textId="77777777" w:rsidR="008423E4" w:rsidRDefault="008423E4" w:rsidP="002E5BAF"/>
          <w:p w14:paraId="11C5B1A1" w14:textId="77777777" w:rsidR="008423E4" w:rsidRPr="003624F2" w:rsidRDefault="007E1421" w:rsidP="002E5BAF">
            <w:pPr>
              <w:pStyle w:val="Header"/>
              <w:tabs>
                <w:tab w:val="clear" w:pos="4320"/>
                <w:tab w:val="clear" w:pos="8640"/>
              </w:tabs>
              <w:jc w:val="both"/>
            </w:pPr>
            <w:r>
              <w:t>On passage, or, if the bill does not receive the necessary vote, September 1, 2021.</w:t>
            </w:r>
          </w:p>
          <w:p w14:paraId="683C2528" w14:textId="77777777" w:rsidR="008423E4" w:rsidRPr="00233FDB" w:rsidRDefault="008423E4" w:rsidP="002E5BAF">
            <w:pPr>
              <w:rPr>
                <w:b/>
              </w:rPr>
            </w:pPr>
          </w:p>
        </w:tc>
      </w:tr>
      <w:tr w:rsidR="00FE219C" w14:paraId="203DB604" w14:textId="77777777" w:rsidTr="00345119">
        <w:tc>
          <w:tcPr>
            <w:tcW w:w="9576" w:type="dxa"/>
          </w:tcPr>
          <w:p w14:paraId="1C10F3B0" w14:textId="77777777" w:rsidR="00E35BEC" w:rsidRDefault="007E1421" w:rsidP="002E5BAF">
            <w:pPr>
              <w:jc w:val="both"/>
              <w:rPr>
                <w:b/>
                <w:u w:val="single"/>
              </w:rPr>
            </w:pPr>
            <w:r>
              <w:rPr>
                <w:b/>
                <w:u w:val="single"/>
              </w:rPr>
              <w:t>COMPARISON OF ORIGINAL AND SUBSTITUTE</w:t>
            </w:r>
          </w:p>
          <w:p w14:paraId="0382CE6C" w14:textId="77777777" w:rsidR="0070799B" w:rsidRDefault="0070799B" w:rsidP="002E5BAF">
            <w:pPr>
              <w:jc w:val="both"/>
            </w:pPr>
          </w:p>
          <w:p w14:paraId="4609F81F" w14:textId="6DEB4222" w:rsidR="0070799B" w:rsidRDefault="007E1421" w:rsidP="002E5BAF">
            <w:pPr>
              <w:jc w:val="both"/>
            </w:pPr>
            <w:r>
              <w:t xml:space="preserve">While </w:t>
            </w:r>
            <w:r>
              <w:t>C.S.H.B. 2525 may differ from the original in minor or nonsubstantive ways, the following summarizes the substantial differences between the introduced and committee substitute versions of the bill.</w:t>
            </w:r>
          </w:p>
          <w:p w14:paraId="75550284" w14:textId="5D1E980F" w:rsidR="0070799B" w:rsidRDefault="0070799B" w:rsidP="002E5BAF">
            <w:pPr>
              <w:jc w:val="both"/>
            </w:pPr>
          </w:p>
          <w:p w14:paraId="5551C898" w14:textId="3E4394E4" w:rsidR="00011F29" w:rsidRDefault="007E1421" w:rsidP="002E5BAF">
            <w:pPr>
              <w:jc w:val="both"/>
            </w:pPr>
            <w:r>
              <w:t xml:space="preserve">The substitute does not include a requirement </w:t>
            </w:r>
            <w:r w:rsidR="00696322">
              <w:t xml:space="preserve">present </w:t>
            </w:r>
            <w:r>
              <w:t>in</w:t>
            </w:r>
            <w:r>
              <w:t xml:space="preserve"> the original </w:t>
            </w:r>
            <w:r w:rsidR="00696322">
              <w:t xml:space="preserve">for </w:t>
            </w:r>
            <w:r w:rsidR="00FA5FE1" w:rsidRPr="00FA5FE1">
              <w:t xml:space="preserve">the </w:t>
            </w:r>
            <w:r w:rsidR="00D16027">
              <w:t>d</w:t>
            </w:r>
            <w:r w:rsidR="00FA5FE1" w:rsidRPr="00FA5FE1">
              <w:t>istrict</w:t>
            </w:r>
            <w:r w:rsidR="00FA5FE1">
              <w:t xml:space="preserve"> </w:t>
            </w:r>
            <w:r w:rsidR="00D16027">
              <w:t xml:space="preserve">itself </w:t>
            </w:r>
            <w:r w:rsidR="00696322">
              <w:t xml:space="preserve">to </w:t>
            </w:r>
            <w:r w:rsidRPr="0070799B">
              <w:t>perform dredging and maintenance operations on Lake Houston</w:t>
            </w:r>
            <w:r>
              <w:t xml:space="preserve">. </w:t>
            </w:r>
            <w:r w:rsidRPr="00814FA6">
              <w:t>The substitute does the following with respect to the original's authorization for the district to form interlocal agreements with certain entities to per</w:t>
            </w:r>
            <w:r w:rsidRPr="00814FA6">
              <w:t>form dredging and maintenance operations on Lake Houston:</w:t>
            </w:r>
          </w:p>
          <w:p w14:paraId="3D48F9B8" w14:textId="283A6466" w:rsidR="00011F29" w:rsidRDefault="007E1421" w:rsidP="002E5BAF">
            <w:pPr>
              <w:pStyle w:val="ListParagraph"/>
              <w:numPr>
                <w:ilvl w:val="0"/>
                <w:numId w:val="5"/>
              </w:numPr>
              <w:contextualSpacing w:val="0"/>
              <w:jc w:val="both"/>
            </w:pPr>
            <w:r>
              <w:t>specifies that the interlocal agreements are voluntary;</w:t>
            </w:r>
            <w:r w:rsidR="009F613A">
              <w:t xml:space="preserve"> and</w:t>
            </w:r>
          </w:p>
          <w:p w14:paraId="5E544683" w14:textId="6DF50E50" w:rsidR="00011F29" w:rsidRDefault="007E1421" w:rsidP="002E5BAF">
            <w:pPr>
              <w:pStyle w:val="ListParagraph"/>
              <w:numPr>
                <w:ilvl w:val="0"/>
                <w:numId w:val="5"/>
              </w:numPr>
              <w:contextualSpacing w:val="0"/>
              <w:jc w:val="both"/>
            </w:pPr>
            <w:r>
              <w:t xml:space="preserve">restricts the areas where the dredging and </w:t>
            </w:r>
            <w:r w:rsidRPr="002817D3">
              <w:t>maintenance operations</w:t>
            </w:r>
            <w:r>
              <w:t xml:space="preserve"> may be performed to areas on Lake Houston and its </w:t>
            </w:r>
            <w:r w:rsidRPr="002817D3">
              <w:t>tributaries located wi</w:t>
            </w:r>
            <w:r w:rsidRPr="002817D3">
              <w:t>thin the district controlled or maintained by the party to the interlocal agreement</w:t>
            </w:r>
            <w:r>
              <w:t>.</w:t>
            </w:r>
          </w:p>
          <w:p w14:paraId="7387A3A6" w14:textId="77777777" w:rsidR="002E5BAF" w:rsidRDefault="002E5BAF" w:rsidP="002E5BAF">
            <w:pPr>
              <w:jc w:val="both"/>
            </w:pPr>
          </w:p>
          <w:p w14:paraId="65989C16" w14:textId="0CD21BF8" w:rsidR="002C4473" w:rsidRDefault="007E1421" w:rsidP="002E5BAF">
            <w:pPr>
              <w:jc w:val="both"/>
            </w:pPr>
            <w:r>
              <w:t xml:space="preserve">The substitute includes an authorization </w:t>
            </w:r>
            <w:r w:rsidRPr="00814FA6">
              <w:t>not included i</w:t>
            </w:r>
            <w:r>
              <w:t>n the original for t</w:t>
            </w:r>
            <w:r w:rsidRPr="009F20C8">
              <w:t xml:space="preserve">he district </w:t>
            </w:r>
            <w:r>
              <w:t>to</w:t>
            </w:r>
            <w:r w:rsidRPr="009F20C8">
              <w:t xml:space="preserve"> require payment from the other party to the interlocal agreement for dredging an</w:t>
            </w:r>
            <w:r w:rsidRPr="009F20C8">
              <w:t xml:space="preserve">d maintenance operations performed under </w:t>
            </w:r>
            <w:r w:rsidR="00696322">
              <w:t>the</w:t>
            </w:r>
            <w:r w:rsidRPr="009F20C8">
              <w:t xml:space="preserve"> agreement.</w:t>
            </w:r>
            <w:r>
              <w:t xml:space="preserve"> The substitute specifies that the removal of sediment and debris included in the term </w:t>
            </w:r>
            <w:r w:rsidRPr="002C4473">
              <w:t>"dredging and maintenance operations"</w:t>
            </w:r>
            <w:r>
              <w:t xml:space="preserve"> is the removal of </w:t>
            </w:r>
            <w:r w:rsidRPr="002C4473">
              <w:t>sediment and debris that accumulates under and above the w</w:t>
            </w:r>
            <w:r w:rsidRPr="002C4473">
              <w:t>ater</w:t>
            </w:r>
            <w:r>
              <w:t>, whereas the original specifies the removal of sediment and debris from under the water.</w:t>
            </w:r>
          </w:p>
          <w:p w14:paraId="1A846098" w14:textId="0BAA5D6B" w:rsidR="002C4473" w:rsidRDefault="002C4473" w:rsidP="002E5BAF">
            <w:pPr>
              <w:jc w:val="both"/>
            </w:pPr>
          </w:p>
          <w:p w14:paraId="76EF18F5" w14:textId="422B80C3" w:rsidR="000518C3" w:rsidRDefault="007E1421" w:rsidP="002E5BAF">
            <w:pPr>
              <w:jc w:val="both"/>
            </w:pPr>
            <w:r>
              <w:t xml:space="preserve">The substitute does not include an authorization </w:t>
            </w:r>
            <w:r w:rsidR="00696322">
              <w:t xml:space="preserve">present </w:t>
            </w:r>
            <w:r>
              <w:t xml:space="preserve">in the original for </w:t>
            </w:r>
            <w:r w:rsidR="00FA5FE1" w:rsidRPr="00FA5FE1">
              <w:t xml:space="preserve">the </w:t>
            </w:r>
            <w:r w:rsidR="00190738">
              <w:t>di</w:t>
            </w:r>
            <w:r w:rsidR="00190738" w:rsidRPr="00FA5FE1">
              <w:t>strict</w:t>
            </w:r>
            <w:r w:rsidR="00FA5FE1">
              <w:t xml:space="preserve"> </w:t>
            </w:r>
            <w:r>
              <w:t>to</w:t>
            </w:r>
            <w:r w:rsidRPr="002C4473">
              <w:t xml:space="preserve"> seek </w:t>
            </w:r>
            <w:r w:rsidR="00410F05" w:rsidRPr="00410F05">
              <w:t>equipment</w:t>
            </w:r>
            <w:r w:rsidR="00410F05">
              <w:t xml:space="preserve"> </w:t>
            </w:r>
            <w:r w:rsidRPr="00410F05">
              <w:t>from any source to</w:t>
            </w:r>
            <w:r w:rsidRPr="002C4473">
              <w:t xml:space="preserve"> assist the district's dredging and maintenance operations</w:t>
            </w:r>
            <w:r>
              <w:t xml:space="preserve">. The substitute includes provisions </w:t>
            </w:r>
            <w:r w:rsidRPr="006E52D9">
              <w:t>not included</w:t>
            </w:r>
            <w:r>
              <w:t xml:space="preserve"> in the original that do the following:</w:t>
            </w:r>
          </w:p>
          <w:p w14:paraId="09EE87F2" w14:textId="278589BA" w:rsidR="000518C3" w:rsidRDefault="007E1421" w:rsidP="002E5BAF">
            <w:pPr>
              <w:pStyle w:val="ListParagraph"/>
              <w:numPr>
                <w:ilvl w:val="0"/>
                <w:numId w:val="6"/>
              </w:numPr>
              <w:contextualSpacing w:val="0"/>
              <w:jc w:val="both"/>
            </w:pPr>
            <w:r>
              <w:t>prohibit dredging and maintenance operations performed by or caused to be performed by the district from doin</w:t>
            </w:r>
            <w:r>
              <w:t>g the following:</w:t>
            </w:r>
          </w:p>
          <w:p w14:paraId="1EE1F56E" w14:textId="6BABD15D" w:rsidR="000518C3" w:rsidRDefault="007E1421" w:rsidP="002E5BAF">
            <w:pPr>
              <w:pStyle w:val="ListParagraph"/>
              <w:numPr>
                <w:ilvl w:val="1"/>
                <w:numId w:val="6"/>
              </w:numPr>
              <w:contextualSpacing w:val="0"/>
              <w:jc w:val="both"/>
            </w:pPr>
            <w:r>
              <w:t>negatively affect</w:t>
            </w:r>
            <w:r w:rsidR="009F613A">
              <w:t>ing</w:t>
            </w:r>
            <w:r>
              <w:t xml:space="preserve"> the quality of water in Lake Houston; or</w:t>
            </w:r>
          </w:p>
          <w:p w14:paraId="5D913E5F" w14:textId="55E9C158" w:rsidR="000518C3" w:rsidRDefault="007E1421" w:rsidP="002E5BAF">
            <w:pPr>
              <w:pStyle w:val="ListParagraph"/>
              <w:numPr>
                <w:ilvl w:val="1"/>
                <w:numId w:val="6"/>
              </w:numPr>
              <w:contextualSpacing w:val="0"/>
              <w:jc w:val="both"/>
            </w:pPr>
            <w:r>
              <w:t>degrading the quality of water to be treated by the City of Houston's Northeast Water Purification Plant;</w:t>
            </w:r>
          </w:p>
          <w:p w14:paraId="15751247" w14:textId="21A78444" w:rsidR="000518C3" w:rsidRDefault="007E1421" w:rsidP="002E5BAF">
            <w:pPr>
              <w:pStyle w:val="ListParagraph"/>
              <w:numPr>
                <w:ilvl w:val="0"/>
                <w:numId w:val="6"/>
              </w:numPr>
              <w:contextualSpacing w:val="0"/>
              <w:jc w:val="both"/>
            </w:pPr>
            <w:r>
              <w:t xml:space="preserve">require the district to obtain approval before performing dredging and </w:t>
            </w:r>
            <w:r>
              <w:t xml:space="preserve">maintenance operations in Lake Houston from the City of Houston Public Works--Engineering Department; </w:t>
            </w:r>
            <w:r w:rsidR="007D51D1">
              <w:t>and</w:t>
            </w:r>
          </w:p>
          <w:p w14:paraId="3289E1B2" w14:textId="3B367437" w:rsidR="007D51D1" w:rsidRDefault="007E1421" w:rsidP="002E5BAF">
            <w:pPr>
              <w:pStyle w:val="ListParagraph"/>
              <w:numPr>
                <w:ilvl w:val="0"/>
                <w:numId w:val="6"/>
              </w:numPr>
              <w:contextualSpacing w:val="0"/>
              <w:jc w:val="both"/>
            </w:pPr>
            <w:r>
              <w:t>set out the district's authority to</w:t>
            </w:r>
            <w:r w:rsidRPr="007D51D1">
              <w:t xml:space="preserve"> take sand, gravel, marl, shell, and mudshell from Lake Houston and its tributaries to restore, maintain, or expand</w:t>
            </w:r>
            <w:r w:rsidRPr="007D51D1">
              <w:t xml:space="preserve"> the capacity of the lake and its tributaries to convey storm flows.</w:t>
            </w:r>
          </w:p>
          <w:p w14:paraId="1DD59B3C" w14:textId="078BDC91" w:rsidR="000518C3" w:rsidRDefault="000518C3" w:rsidP="002E5BAF">
            <w:pPr>
              <w:jc w:val="both"/>
            </w:pPr>
          </w:p>
          <w:p w14:paraId="70056E8F" w14:textId="2D4936FA" w:rsidR="001C0B9F" w:rsidRDefault="007E1421" w:rsidP="002E5BAF">
            <w:pPr>
              <w:jc w:val="both"/>
            </w:pPr>
            <w:r>
              <w:t xml:space="preserve">The substitute provides an exception to the original's prohibition against </w:t>
            </w:r>
            <w:r w:rsidRPr="001C0B9F">
              <w:t xml:space="preserve">the </w:t>
            </w:r>
            <w:r w:rsidR="00190738">
              <w:t>d</w:t>
            </w:r>
            <w:r w:rsidRPr="001C0B9F">
              <w:t>istrict perform</w:t>
            </w:r>
            <w:r>
              <w:t>ing</w:t>
            </w:r>
            <w:r w:rsidRPr="001C0B9F">
              <w:t xml:space="preserve"> the same function as another conservation and reclamation district whose territory ove</w:t>
            </w:r>
            <w:r>
              <w:t>r</w:t>
            </w:r>
            <w:r>
              <w:t xml:space="preserve">laps with the </w:t>
            </w:r>
            <w:r w:rsidR="00190738">
              <w:t xml:space="preserve">district's </w:t>
            </w:r>
            <w:r w:rsidRPr="004857C8">
              <w:t>territory</w:t>
            </w:r>
            <w:r w:rsidR="004857C8">
              <w:t xml:space="preserve"> to</w:t>
            </w:r>
            <w:r>
              <w:t xml:space="preserve"> authorize </w:t>
            </w:r>
            <w:r w:rsidRPr="001C0B9F">
              <w:t xml:space="preserve">the </w:t>
            </w:r>
            <w:r w:rsidR="00190738">
              <w:t>d</w:t>
            </w:r>
            <w:r w:rsidRPr="001C0B9F">
              <w:t xml:space="preserve">istrict </w:t>
            </w:r>
            <w:r>
              <w:t>to</w:t>
            </w:r>
            <w:r w:rsidRPr="001C0B9F">
              <w:t xml:space="preserve"> </w:t>
            </w:r>
            <w:r w:rsidRPr="006E52D9">
              <w:t>perform dredging operations if other conservation and reclamation districts are performing dredging operations</w:t>
            </w:r>
            <w:r w:rsidRPr="001C0B9F">
              <w:t xml:space="preserve"> in the</w:t>
            </w:r>
            <w:r w:rsidR="00410F05">
              <w:t xml:space="preserve"> district's</w:t>
            </w:r>
            <w:r w:rsidRPr="001C0B9F">
              <w:t xml:space="preserve"> territory.</w:t>
            </w:r>
          </w:p>
          <w:p w14:paraId="05D86C57" w14:textId="4BEFA1C0" w:rsidR="001C0B9F" w:rsidRDefault="001C0B9F" w:rsidP="002E5BAF">
            <w:pPr>
              <w:jc w:val="both"/>
            </w:pPr>
          </w:p>
          <w:p w14:paraId="449888CB" w14:textId="48901C52" w:rsidR="001C0B9F" w:rsidRDefault="007E1421" w:rsidP="002E5BAF">
            <w:pPr>
              <w:jc w:val="both"/>
            </w:pPr>
            <w:r>
              <w:t xml:space="preserve">The substitute includes provisions </w:t>
            </w:r>
            <w:r w:rsidRPr="006E52D9">
              <w:t>not included in</w:t>
            </w:r>
            <w:r>
              <w:t xml:space="preserve"> </w:t>
            </w:r>
            <w:r>
              <w:t>the original that do the following:</w:t>
            </w:r>
          </w:p>
          <w:p w14:paraId="5E66D476" w14:textId="6CCEEC1C" w:rsidR="001C0B9F" w:rsidRDefault="007E1421" w:rsidP="002E5BAF">
            <w:pPr>
              <w:pStyle w:val="ListParagraph"/>
              <w:numPr>
                <w:ilvl w:val="0"/>
                <w:numId w:val="8"/>
              </w:numPr>
              <w:contextualSpacing w:val="0"/>
              <w:jc w:val="both"/>
            </w:pPr>
            <w:r w:rsidRPr="001C0B9F">
              <w:t xml:space="preserve">require </w:t>
            </w:r>
            <w:r w:rsidR="00FA5FE1" w:rsidRPr="00FA5FE1">
              <w:t xml:space="preserve">the </w:t>
            </w:r>
            <w:r w:rsidR="00190738">
              <w:t>d</w:t>
            </w:r>
            <w:r w:rsidR="00FA5FE1" w:rsidRPr="00FA5FE1">
              <w:t>istrict</w:t>
            </w:r>
            <w:r w:rsidR="00FA5FE1">
              <w:t xml:space="preserve"> </w:t>
            </w:r>
            <w:r w:rsidRPr="001C0B9F">
              <w:t xml:space="preserve">to study methods of financing the services provided by and improvements constructed by the district and make the study's </w:t>
            </w:r>
            <w:r>
              <w:t>results available to the public; and</w:t>
            </w:r>
          </w:p>
          <w:p w14:paraId="48CB974A" w14:textId="48A910D9" w:rsidR="00593EC1" w:rsidRDefault="007E1421" w:rsidP="002E5BAF">
            <w:pPr>
              <w:pStyle w:val="ListParagraph"/>
              <w:numPr>
                <w:ilvl w:val="0"/>
                <w:numId w:val="8"/>
              </w:numPr>
              <w:contextualSpacing w:val="0"/>
              <w:jc w:val="both"/>
            </w:pPr>
            <w:r w:rsidRPr="00593EC1">
              <w:t xml:space="preserve">prohibit the district from </w:t>
            </w:r>
            <w:r>
              <w:t>charging a fee</w:t>
            </w:r>
            <w:r w:rsidRPr="00593EC1">
              <w:t>, except as provided for dredging and mainte</w:t>
            </w:r>
            <w:r>
              <w:t>nance operations</w:t>
            </w:r>
            <w:r w:rsidRPr="00593EC1">
              <w:t>.</w:t>
            </w:r>
          </w:p>
          <w:p w14:paraId="03054541" w14:textId="77777777" w:rsidR="001C0B9F" w:rsidRDefault="001C0B9F" w:rsidP="002E5BAF">
            <w:pPr>
              <w:jc w:val="both"/>
            </w:pPr>
          </w:p>
          <w:p w14:paraId="516163C7" w14:textId="2B4B84F9" w:rsidR="0070799B" w:rsidRPr="0070799B" w:rsidRDefault="0070799B" w:rsidP="002E5BAF">
            <w:pPr>
              <w:jc w:val="both"/>
            </w:pPr>
          </w:p>
        </w:tc>
      </w:tr>
      <w:tr w:rsidR="00FE219C" w14:paraId="1557F905" w14:textId="77777777" w:rsidTr="00345119">
        <w:tc>
          <w:tcPr>
            <w:tcW w:w="9576" w:type="dxa"/>
          </w:tcPr>
          <w:p w14:paraId="7A7C806E" w14:textId="77777777" w:rsidR="00E35BEC" w:rsidRPr="009C1E9A" w:rsidRDefault="00E35BEC" w:rsidP="002E5BAF">
            <w:pPr>
              <w:rPr>
                <w:b/>
                <w:u w:val="single"/>
              </w:rPr>
            </w:pPr>
          </w:p>
        </w:tc>
      </w:tr>
      <w:tr w:rsidR="00FE219C" w14:paraId="6AE00C50" w14:textId="77777777" w:rsidTr="00345119">
        <w:tc>
          <w:tcPr>
            <w:tcW w:w="9576" w:type="dxa"/>
          </w:tcPr>
          <w:p w14:paraId="6AF8EE6F" w14:textId="77777777" w:rsidR="00E35BEC" w:rsidRPr="00E35BEC" w:rsidRDefault="00E35BEC" w:rsidP="002E5BAF">
            <w:pPr>
              <w:jc w:val="both"/>
            </w:pPr>
          </w:p>
        </w:tc>
      </w:tr>
    </w:tbl>
    <w:p w14:paraId="304539CC" w14:textId="77777777" w:rsidR="008423E4" w:rsidRPr="00BE0E75" w:rsidRDefault="008423E4" w:rsidP="002E5BAF">
      <w:pPr>
        <w:jc w:val="both"/>
        <w:rPr>
          <w:rFonts w:ascii="Arial" w:hAnsi="Arial"/>
          <w:sz w:val="16"/>
          <w:szCs w:val="16"/>
        </w:rPr>
      </w:pPr>
    </w:p>
    <w:p w14:paraId="6AC70DC4" w14:textId="77777777" w:rsidR="004108C3" w:rsidRPr="008423E4" w:rsidRDefault="004108C3" w:rsidP="002E5BA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71B6" w14:textId="77777777" w:rsidR="00000000" w:rsidRDefault="007E1421">
      <w:r>
        <w:separator/>
      </w:r>
    </w:p>
  </w:endnote>
  <w:endnote w:type="continuationSeparator" w:id="0">
    <w:p w14:paraId="780725A6" w14:textId="77777777" w:rsidR="00000000" w:rsidRDefault="007E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8FC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E219C" w14:paraId="64E014E1" w14:textId="77777777" w:rsidTr="009C1E9A">
      <w:trPr>
        <w:cantSplit/>
      </w:trPr>
      <w:tc>
        <w:tcPr>
          <w:tcW w:w="0" w:type="pct"/>
        </w:tcPr>
        <w:p w14:paraId="3946F2B3" w14:textId="77777777" w:rsidR="00137D90" w:rsidRDefault="00137D90" w:rsidP="009C1E9A">
          <w:pPr>
            <w:pStyle w:val="Footer"/>
            <w:tabs>
              <w:tab w:val="clear" w:pos="8640"/>
              <w:tab w:val="right" w:pos="9360"/>
            </w:tabs>
          </w:pPr>
        </w:p>
      </w:tc>
      <w:tc>
        <w:tcPr>
          <w:tcW w:w="2395" w:type="pct"/>
        </w:tcPr>
        <w:p w14:paraId="71D9901F" w14:textId="77777777" w:rsidR="00137D90" w:rsidRDefault="00137D90" w:rsidP="009C1E9A">
          <w:pPr>
            <w:pStyle w:val="Footer"/>
            <w:tabs>
              <w:tab w:val="clear" w:pos="8640"/>
              <w:tab w:val="right" w:pos="9360"/>
            </w:tabs>
          </w:pPr>
        </w:p>
        <w:p w14:paraId="427ADFF6" w14:textId="77777777" w:rsidR="001A4310" w:rsidRDefault="001A4310" w:rsidP="009C1E9A">
          <w:pPr>
            <w:pStyle w:val="Footer"/>
            <w:tabs>
              <w:tab w:val="clear" w:pos="8640"/>
              <w:tab w:val="right" w:pos="9360"/>
            </w:tabs>
          </w:pPr>
        </w:p>
        <w:p w14:paraId="7EEEAD04" w14:textId="77777777" w:rsidR="00137D90" w:rsidRDefault="00137D90" w:rsidP="009C1E9A">
          <w:pPr>
            <w:pStyle w:val="Footer"/>
            <w:tabs>
              <w:tab w:val="clear" w:pos="8640"/>
              <w:tab w:val="right" w:pos="9360"/>
            </w:tabs>
          </w:pPr>
        </w:p>
      </w:tc>
      <w:tc>
        <w:tcPr>
          <w:tcW w:w="2453" w:type="pct"/>
        </w:tcPr>
        <w:p w14:paraId="25706BB0" w14:textId="77777777" w:rsidR="00137D90" w:rsidRDefault="00137D90" w:rsidP="009C1E9A">
          <w:pPr>
            <w:pStyle w:val="Footer"/>
            <w:tabs>
              <w:tab w:val="clear" w:pos="8640"/>
              <w:tab w:val="right" w:pos="9360"/>
            </w:tabs>
            <w:jc w:val="right"/>
          </w:pPr>
        </w:p>
      </w:tc>
    </w:tr>
    <w:tr w:rsidR="00FE219C" w14:paraId="70F4DAF9" w14:textId="77777777" w:rsidTr="009C1E9A">
      <w:trPr>
        <w:cantSplit/>
      </w:trPr>
      <w:tc>
        <w:tcPr>
          <w:tcW w:w="0" w:type="pct"/>
        </w:tcPr>
        <w:p w14:paraId="038DE2B2" w14:textId="77777777" w:rsidR="00EC379B" w:rsidRDefault="00EC379B" w:rsidP="009C1E9A">
          <w:pPr>
            <w:pStyle w:val="Footer"/>
            <w:tabs>
              <w:tab w:val="clear" w:pos="8640"/>
              <w:tab w:val="right" w:pos="9360"/>
            </w:tabs>
          </w:pPr>
        </w:p>
      </w:tc>
      <w:tc>
        <w:tcPr>
          <w:tcW w:w="2395" w:type="pct"/>
        </w:tcPr>
        <w:p w14:paraId="753E69CD" w14:textId="77777777" w:rsidR="00EC379B" w:rsidRPr="009C1E9A" w:rsidRDefault="007E1421" w:rsidP="009C1E9A">
          <w:pPr>
            <w:pStyle w:val="Footer"/>
            <w:tabs>
              <w:tab w:val="clear" w:pos="8640"/>
              <w:tab w:val="right" w:pos="9360"/>
            </w:tabs>
            <w:rPr>
              <w:rFonts w:ascii="Shruti" w:hAnsi="Shruti"/>
              <w:sz w:val="22"/>
            </w:rPr>
          </w:pPr>
          <w:r>
            <w:rPr>
              <w:rFonts w:ascii="Shruti" w:hAnsi="Shruti"/>
              <w:sz w:val="22"/>
            </w:rPr>
            <w:t>87R 21769</w:t>
          </w:r>
        </w:p>
      </w:tc>
      <w:tc>
        <w:tcPr>
          <w:tcW w:w="2453" w:type="pct"/>
        </w:tcPr>
        <w:p w14:paraId="766DE4F1" w14:textId="59718180" w:rsidR="00EC379B" w:rsidRDefault="007E1421" w:rsidP="009C1E9A">
          <w:pPr>
            <w:pStyle w:val="Footer"/>
            <w:tabs>
              <w:tab w:val="clear" w:pos="8640"/>
              <w:tab w:val="right" w:pos="9360"/>
            </w:tabs>
            <w:jc w:val="right"/>
          </w:pPr>
          <w:r>
            <w:fldChar w:fldCharType="begin"/>
          </w:r>
          <w:r>
            <w:instrText xml:space="preserve"> DOCPROPERTY  OTID  \* MERGEFORMAT </w:instrText>
          </w:r>
          <w:r>
            <w:fldChar w:fldCharType="separate"/>
          </w:r>
          <w:r w:rsidR="00D82043">
            <w:t>21.115.63</w:t>
          </w:r>
          <w:r>
            <w:fldChar w:fldCharType="end"/>
          </w:r>
        </w:p>
      </w:tc>
    </w:tr>
    <w:tr w:rsidR="00FE219C" w14:paraId="229B9E96" w14:textId="77777777" w:rsidTr="009C1E9A">
      <w:trPr>
        <w:cantSplit/>
      </w:trPr>
      <w:tc>
        <w:tcPr>
          <w:tcW w:w="0" w:type="pct"/>
        </w:tcPr>
        <w:p w14:paraId="7C81722C" w14:textId="77777777" w:rsidR="00EC379B" w:rsidRDefault="00EC379B" w:rsidP="009C1E9A">
          <w:pPr>
            <w:pStyle w:val="Footer"/>
            <w:tabs>
              <w:tab w:val="clear" w:pos="4320"/>
              <w:tab w:val="clear" w:pos="8640"/>
              <w:tab w:val="left" w:pos="2865"/>
            </w:tabs>
          </w:pPr>
        </w:p>
      </w:tc>
      <w:tc>
        <w:tcPr>
          <w:tcW w:w="2395" w:type="pct"/>
        </w:tcPr>
        <w:p w14:paraId="0D05FB99" w14:textId="77777777" w:rsidR="00EC379B" w:rsidRPr="009C1E9A" w:rsidRDefault="007E1421" w:rsidP="009C1E9A">
          <w:pPr>
            <w:pStyle w:val="Footer"/>
            <w:tabs>
              <w:tab w:val="clear" w:pos="4320"/>
              <w:tab w:val="clear" w:pos="8640"/>
              <w:tab w:val="left" w:pos="2865"/>
            </w:tabs>
            <w:rPr>
              <w:rFonts w:ascii="Shruti" w:hAnsi="Shruti"/>
              <w:sz w:val="22"/>
            </w:rPr>
          </w:pPr>
          <w:r>
            <w:rPr>
              <w:rFonts w:ascii="Shruti" w:hAnsi="Shruti"/>
              <w:sz w:val="22"/>
            </w:rPr>
            <w:t>Substitute Document Number: 87R 21520</w:t>
          </w:r>
        </w:p>
      </w:tc>
      <w:tc>
        <w:tcPr>
          <w:tcW w:w="2453" w:type="pct"/>
        </w:tcPr>
        <w:p w14:paraId="3991C891" w14:textId="77777777" w:rsidR="00EC379B" w:rsidRDefault="00EC379B" w:rsidP="006D504F">
          <w:pPr>
            <w:pStyle w:val="Footer"/>
            <w:rPr>
              <w:rStyle w:val="PageNumber"/>
            </w:rPr>
          </w:pPr>
        </w:p>
        <w:p w14:paraId="28C82E0E" w14:textId="77777777" w:rsidR="00EC379B" w:rsidRDefault="00EC379B" w:rsidP="009C1E9A">
          <w:pPr>
            <w:pStyle w:val="Footer"/>
            <w:tabs>
              <w:tab w:val="clear" w:pos="8640"/>
              <w:tab w:val="right" w:pos="9360"/>
            </w:tabs>
            <w:jc w:val="right"/>
          </w:pPr>
        </w:p>
      </w:tc>
    </w:tr>
    <w:tr w:rsidR="00FE219C" w14:paraId="2F647440" w14:textId="77777777" w:rsidTr="009C1E9A">
      <w:trPr>
        <w:cantSplit/>
        <w:trHeight w:val="323"/>
      </w:trPr>
      <w:tc>
        <w:tcPr>
          <w:tcW w:w="0" w:type="pct"/>
          <w:gridSpan w:val="3"/>
        </w:tcPr>
        <w:p w14:paraId="471FAF9E" w14:textId="7BED00A9" w:rsidR="00EC379B" w:rsidRDefault="007E14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5BAF">
            <w:rPr>
              <w:rStyle w:val="PageNumber"/>
              <w:noProof/>
            </w:rPr>
            <w:t>2</w:t>
          </w:r>
          <w:r>
            <w:rPr>
              <w:rStyle w:val="PageNumber"/>
            </w:rPr>
            <w:fldChar w:fldCharType="end"/>
          </w:r>
        </w:p>
        <w:p w14:paraId="25A1130C" w14:textId="77777777" w:rsidR="00EC379B" w:rsidRDefault="00EC379B" w:rsidP="009C1E9A">
          <w:pPr>
            <w:pStyle w:val="Footer"/>
            <w:tabs>
              <w:tab w:val="clear" w:pos="8640"/>
              <w:tab w:val="right" w:pos="9360"/>
            </w:tabs>
            <w:jc w:val="center"/>
          </w:pPr>
        </w:p>
      </w:tc>
    </w:tr>
  </w:tbl>
  <w:p w14:paraId="3BCC7A4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196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801B" w14:textId="77777777" w:rsidR="00000000" w:rsidRDefault="007E1421">
      <w:r>
        <w:separator/>
      </w:r>
    </w:p>
  </w:footnote>
  <w:footnote w:type="continuationSeparator" w:id="0">
    <w:p w14:paraId="204028A8" w14:textId="77777777" w:rsidR="00000000" w:rsidRDefault="007E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C16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819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821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B5C"/>
    <w:multiLevelType w:val="hybridMultilevel"/>
    <w:tmpl w:val="06184AE6"/>
    <w:lvl w:ilvl="0" w:tplc="2232493A">
      <w:start w:val="1"/>
      <w:numFmt w:val="bullet"/>
      <w:lvlText w:val=""/>
      <w:lvlJc w:val="left"/>
      <w:pPr>
        <w:ind w:left="720" w:hanging="360"/>
      </w:pPr>
      <w:rPr>
        <w:rFonts w:ascii="Symbol" w:hAnsi="Symbol" w:hint="default"/>
      </w:rPr>
    </w:lvl>
    <w:lvl w:ilvl="1" w:tplc="CD20F518" w:tentative="1">
      <w:start w:val="1"/>
      <w:numFmt w:val="bullet"/>
      <w:lvlText w:val="o"/>
      <w:lvlJc w:val="left"/>
      <w:pPr>
        <w:ind w:left="1440" w:hanging="360"/>
      </w:pPr>
      <w:rPr>
        <w:rFonts w:ascii="Courier New" w:hAnsi="Courier New" w:cs="Courier New" w:hint="default"/>
      </w:rPr>
    </w:lvl>
    <w:lvl w:ilvl="2" w:tplc="26C234B0" w:tentative="1">
      <w:start w:val="1"/>
      <w:numFmt w:val="bullet"/>
      <w:lvlText w:val=""/>
      <w:lvlJc w:val="left"/>
      <w:pPr>
        <w:ind w:left="2160" w:hanging="360"/>
      </w:pPr>
      <w:rPr>
        <w:rFonts w:ascii="Wingdings" w:hAnsi="Wingdings" w:hint="default"/>
      </w:rPr>
    </w:lvl>
    <w:lvl w:ilvl="3" w:tplc="AE9AC87E" w:tentative="1">
      <w:start w:val="1"/>
      <w:numFmt w:val="bullet"/>
      <w:lvlText w:val=""/>
      <w:lvlJc w:val="left"/>
      <w:pPr>
        <w:ind w:left="2880" w:hanging="360"/>
      </w:pPr>
      <w:rPr>
        <w:rFonts w:ascii="Symbol" w:hAnsi="Symbol" w:hint="default"/>
      </w:rPr>
    </w:lvl>
    <w:lvl w:ilvl="4" w:tplc="3B826772" w:tentative="1">
      <w:start w:val="1"/>
      <w:numFmt w:val="bullet"/>
      <w:lvlText w:val="o"/>
      <w:lvlJc w:val="left"/>
      <w:pPr>
        <w:ind w:left="3600" w:hanging="360"/>
      </w:pPr>
      <w:rPr>
        <w:rFonts w:ascii="Courier New" w:hAnsi="Courier New" w:cs="Courier New" w:hint="default"/>
      </w:rPr>
    </w:lvl>
    <w:lvl w:ilvl="5" w:tplc="042AFF62" w:tentative="1">
      <w:start w:val="1"/>
      <w:numFmt w:val="bullet"/>
      <w:lvlText w:val=""/>
      <w:lvlJc w:val="left"/>
      <w:pPr>
        <w:ind w:left="4320" w:hanging="360"/>
      </w:pPr>
      <w:rPr>
        <w:rFonts w:ascii="Wingdings" w:hAnsi="Wingdings" w:hint="default"/>
      </w:rPr>
    </w:lvl>
    <w:lvl w:ilvl="6" w:tplc="EFDEC7BA" w:tentative="1">
      <w:start w:val="1"/>
      <w:numFmt w:val="bullet"/>
      <w:lvlText w:val=""/>
      <w:lvlJc w:val="left"/>
      <w:pPr>
        <w:ind w:left="5040" w:hanging="360"/>
      </w:pPr>
      <w:rPr>
        <w:rFonts w:ascii="Symbol" w:hAnsi="Symbol" w:hint="default"/>
      </w:rPr>
    </w:lvl>
    <w:lvl w:ilvl="7" w:tplc="D8CC88C8" w:tentative="1">
      <w:start w:val="1"/>
      <w:numFmt w:val="bullet"/>
      <w:lvlText w:val="o"/>
      <w:lvlJc w:val="left"/>
      <w:pPr>
        <w:ind w:left="5760" w:hanging="360"/>
      </w:pPr>
      <w:rPr>
        <w:rFonts w:ascii="Courier New" w:hAnsi="Courier New" w:cs="Courier New" w:hint="default"/>
      </w:rPr>
    </w:lvl>
    <w:lvl w:ilvl="8" w:tplc="C2F824DE" w:tentative="1">
      <w:start w:val="1"/>
      <w:numFmt w:val="bullet"/>
      <w:lvlText w:val=""/>
      <w:lvlJc w:val="left"/>
      <w:pPr>
        <w:ind w:left="6480" w:hanging="360"/>
      </w:pPr>
      <w:rPr>
        <w:rFonts w:ascii="Wingdings" w:hAnsi="Wingdings" w:hint="default"/>
      </w:rPr>
    </w:lvl>
  </w:abstractNum>
  <w:abstractNum w:abstractNumId="1" w15:restartNumberingAfterBreak="0">
    <w:nsid w:val="12DE11BA"/>
    <w:multiLevelType w:val="hybridMultilevel"/>
    <w:tmpl w:val="A2E24AD2"/>
    <w:lvl w:ilvl="0" w:tplc="6916F428">
      <w:start w:val="1"/>
      <w:numFmt w:val="bullet"/>
      <w:lvlText w:val=""/>
      <w:lvlJc w:val="left"/>
      <w:pPr>
        <w:ind w:left="720" w:hanging="360"/>
      </w:pPr>
      <w:rPr>
        <w:rFonts w:ascii="Symbol" w:hAnsi="Symbol" w:hint="default"/>
      </w:rPr>
    </w:lvl>
    <w:lvl w:ilvl="1" w:tplc="53264984" w:tentative="1">
      <w:start w:val="1"/>
      <w:numFmt w:val="bullet"/>
      <w:lvlText w:val="o"/>
      <w:lvlJc w:val="left"/>
      <w:pPr>
        <w:ind w:left="1440" w:hanging="360"/>
      </w:pPr>
      <w:rPr>
        <w:rFonts w:ascii="Courier New" w:hAnsi="Courier New" w:cs="Courier New" w:hint="default"/>
      </w:rPr>
    </w:lvl>
    <w:lvl w:ilvl="2" w:tplc="A858C300" w:tentative="1">
      <w:start w:val="1"/>
      <w:numFmt w:val="bullet"/>
      <w:lvlText w:val=""/>
      <w:lvlJc w:val="left"/>
      <w:pPr>
        <w:ind w:left="2160" w:hanging="360"/>
      </w:pPr>
      <w:rPr>
        <w:rFonts w:ascii="Wingdings" w:hAnsi="Wingdings" w:hint="default"/>
      </w:rPr>
    </w:lvl>
    <w:lvl w:ilvl="3" w:tplc="5244919A" w:tentative="1">
      <w:start w:val="1"/>
      <w:numFmt w:val="bullet"/>
      <w:lvlText w:val=""/>
      <w:lvlJc w:val="left"/>
      <w:pPr>
        <w:ind w:left="2880" w:hanging="360"/>
      </w:pPr>
      <w:rPr>
        <w:rFonts w:ascii="Symbol" w:hAnsi="Symbol" w:hint="default"/>
      </w:rPr>
    </w:lvl>
    <w:lvl w:ilvl="4" w:tplc="5C9ADC1E" w:tentative="1">
      <w:start w:val="1"/>
      <w:numFmt w:val="bullet"/>
      <w:lvlText w:val="o"/>
      <w:lvlJc w:val="left"/>
      <w:pPr>
        <w:ind w:left="3600" w:hanging="360"/>
      </w:pPr>
      <w:rPr>
        <w:rFonts w:ascii="Courier New" w:hAnsi="Courier New" w:cs="Courier New" w:hint="default"/>
      </w:rPr>
    </w:lvl>
    <w:lvl w:ilvl="5" w:tplc="0DCEEBDA" w:tentative="1">
      <w:start w:val="1"/>
      <w:numFmt w:val="bullet"/>
      <w:lvlText w:val=""/>
      <w:lvlJc w:val="left"/>
      <w:pPr>
        <w:ind w:left="4320" w:hanging="360"/>
      </w:pPr>
      <w:rPr>
        <w:rFonts w:ascii="Wingdings" w:hAnsi="Wingdings" w:hint="default"/>
      </w:rPr>
    </w:lvl>
    <w:lvl w:ilvl="6" w:tplc="BD3C4D60" w:tentative="1">
      <w:start w:val="1"/>
      <w:numFmt w:val="bullet"/>
      <w:lvlText w:val=""/>
      <w:lvlJc w:val="left"/>
      <w:pPr>
        <w:ind w:left="5040" w:hanging="360"/>
      </w:pPr>
      <w:rPr>
        <w:rFonts w:ascii="Symbol" w:hAnsi="Symbol" w:hint="default"/>
      </w:rPr>
    </w:lvl>
    <w:lvl w:ilvl="7" w:tplc="E5ACA672" w:tentative="1">
      <w:start w:val="1"/>
      <w:numFmt w:val="bullet"/>
      <w:lvlText w:val="o"/>
      <w:lvlJc w:val="left"/>
      <w:pPr>
        <w:ind w:left="5760" w:hanging="360"/>
      </w:pPr>
      <w:rPr>
        <w:rFonts w:ascii="Courier New" w:hAnsi="Courier New" w:cs="Courier New" w:hint="default"/>
      </w:rPr>
    </w:lvl>
    <w:lvl w:ilvl="8" w:tplc="E0F2556C" w:tentative="1">
      <w:start w:val="1"/>
      <w:numFmt w:val="bullet"/>
      <w:lvlText w:val=""/>
      <w:lvlJc w:val="left"/>
      <w:pPr>
        <w:ind w:left="6480" w:hanging="360"/>
      </w:pPr>
      <w:rPr>
        <w:rFonts w:ascii="Wingdings" w:hAnsi="Wingdings" w:hint="default"/>
      </w:rPr>
    </w:lvl>
  </w:abstractNum>
  <w:abstractNum w:abstractNumId="2" w15:restartNumberingAfterBreak="0">
    <w:nsid w:val="148B3D37"/>
    <w:multiLevelType w:val="hybridMultilevel"/>
    <w:tmpl w:val="6B10B12E"/>
    <w:lvl w:ilvl="0" w:tplc="810AFEAC">
      <w:start w:val="1"/>
      <w:numFmt w:val="bullet"/>
      <w:lvlText w:val=""/>
      <w:lvlJc w:val="left"/>
      <w:pPr>
        <w:ind w:left="720" w:hanging="360"/>
      </w:pPr>
      <w:rPr>
        <w:rFonts w:ascii="Symbol" w:hAnsi="Symbol" w:hint="default"/>
      </w:rPr>
    </w:lvl>
    <w:lvl w:ilvl="1" w:tplc="CE8EC5D2" w:tentative="1">
      <w:start w:val="1"/>
      <w:numFmt w:val="bullet"/>
      <w:lvlText w:val="o"/>
      <w:lvlJc w:val="left"/>
      <w:pPr>
        <w:ind w:left="1440" w:hanging="360"/>
      </w:pPr>
      <w:rPr>
        <w:rFonts w:ascii="Courier New" w:hAnsi="Courier New" w:cs="Courier New" w:hint="default"/>
      </w:rPr>
    </w:lvl>
    <w:lvl w:ilvl="2" w:tplc="BB2CF798" w:tentative="1">
      <w:start w:val="1"/>
      <w:numFmt w:val="bullet"/>
      <w:lvlText w:val=""/>
      <w:lvlJc w:val="left"/>
      <w:pPr>
        <w:ind w:left="2160" w:hanging="360"/>
      </w:pPr>
      <w:rPr>
        <w:rFonts w:ascii="Wingdings" w:hAnsi="Wingdings" w:hint="default"/>
      </w:rPr>
    </w:lvl>
    <w:lvl w:ilvl="3" w:tplc="185CC8AA" w:tentative="1">
      <w:start w:val="1"/>
      <w:numFmt w:val="bullet"/>
      <w:lvlText w:val=""/>
      <w:lvlJc w:val="left"/>
      <w:pPr>
        <w:ind w:left="2880" w:hanging="360"/>
      </w:pPr>
      <w:rPr>
        <w:rFonts w:ascii="Symbol" w:hAnsi="Symbol" w:hint="default"/>
      </w:rPr>
    </w:lvl>
    <w:lvl w:ilvl="4" w:tplc="A01CBA6C" w:tentative="1">
      <w:start w:val="1"/>
      <w:numFmt w:val="bullet"/>
      <w:lvlText w:val="o"/>
      <w:lvlJc w:val="left"/>
      <w:pPr>
        <w:ind w:left="3600" w:hanging="360"/>
      </w:pPr>
      <w:rPr>
        <w:rFonts w:ascii="Courier New" w:hAnsi="Courier New" w:cs="Courier New" w:hint="default"/>
      </w:rPr>
    </w:lvl>
    <w:lvl w:ilvl="5" w:tplc="7276963E" w:tentative="1">
      <w:start w:val="1"/>
      <w:numFmt w:val="bullet"/>
      <w:lvlText w:val=""/>
      <w:lvlJc w:val="left"/>
      <w:pPr>
        <w:ind w:left="4320" w:hanging="360"/>
      </w:pPr>
      <w:rPr>
        <w:rFonts w:ascii="Wingdings" w:hAnsi="Wingdings" w:hint="default"/>
      </w:rPr>
    </w:lvl>
    <w:lvl w:ilvl="6" w:tplc="5A8C45E6" w:tentative="1">
      <w:start w:val="1"/>
      <w:numFmt w:val="bullet"/>
      <w:lvlText w:val=""/>
      <w:lvlJc w:val="left"/>
      <w:pPr>
        <w:ind w:left="5040" w:hanging="360"/>
      </w:pPr>
      <w:rPr>
        <w:rFonts w:ascii="Symbol" w:hAnsi="Symbol" w:hint="default"/>
      </w:rPr>
    </w:lvl>
    <w:lvl w:ilvl="7" w:tplc="07A23EEA" w:tentative="1">
      <w:start w:val="1"/>
      <w:numFmt w:val="bullet"/>
      <w:lvlText w:val="o"/>
      <w:lvlJc w:val="left"/>
      <w:pPr>
        <w:ind w:left="5760" w:hanging="360"/>
      </w:pPr>
      <w:rPr>
        <w:rFonts w:ascii="Courier New" w:hAnsi="Courier New" w:cs="Courier New" w:hint="default"/>
      </w:rPr>
    </w:lvl>
    <w:lvl w:ilvl="8" w:tplc="2B689A06" w:tentative="1">
      <w:start w:val="1"/>
      <w:numFmt w:val="bullet"/>
      <w:lvlText w:val=""/>
      <w:lvlJc w:val="left"/>
      <w:pPr>
        <w:ind w:left="6480" w:hanging="360"/>
      </w:pPr>
      <w:rPr>
        <w:rFonts w:ascii="Wingdings" w:hAnsi="Wingdings" w:hint="default"/>
      </w:rPr>
    </w:lvl>
  </w:abstractNum>
  <w:abstractNum w:abstractNumId="3" w15:restartNumberingAfterBreak="0">
    <w:nsid w:val="535B243C"/>
    <w:multiLevelType w:val="hybridMultilevel"/>
    <w:tmpl w:val="83641D18"/>
    <w:lvl w:ilvl="0" w:tplc="EF064048">
      <w:start w:val="1"/>
      <w:numFmt w:val="bullet"/>
      <w:lvlText w:val=""/>
      <w:lvlJc w:val="left"/>
      <w:pPr>
        <w:ind w:left="720" w:hanging="360"/>
      </w:pPr>
      <w:rPr>
        <w:rFonts w:ascii="Symbol" w:hAnsi="Symbol" w:hint="default"/>
      </w:rPr>
    </w:lvl>
    <w:lvl w:ilvl="1" w:tplc="7BDC0F1C">
      <w:start w:val="1"/>
      <w:numFmt w:val="bullet"/>
      <w:lvlText w:val="o"/>
      <w:lvlJc w:val="left"/>
      <w:pPr>
        <w:ind w:left="1440" w:hanging="360"/>
      </w:pPr>
      <w:rPr>
        <w:rFonts w:ascii="Courier New" w:hAnsi="Courier New" w:cs="Courier New" w:hint="default"/>
      </w:rPr>
    </w:lvl>
    <w:lvl w:ilvl="2" w:tplc="1DDA87C4" w:tentative="1">
      <w:start w:val="1"/>
      <w:numFmt w:val="bullet"/>
      <w:lvlText w:val=""/>
      <w:lvlJc w:val="left"/>
      <w:pPr>
        <w:ind w:left="2160" w:hanging="360"/>
      </w:pPr>
      <w:rPr>
        <w:rFonts w:ascii="Wingdings" w:hAnsi="Wingdings" w:hint="default"/>
      </w:rPr>
    </w:lvl>
    <w:lvl w:ilvl="3" w:tplc="DB34ECB2" w:tentative="1">
      <w:start w:val="1"/>
      <w:numFmt w:val="bullet"/>
      <w:lvlText w:val=""/>
      <w:lvlJc w:val="left"/>
      <w:pPr>
        <w:ind w:left="2880" w:hanging="360"/>
      </w:pPr>
      <w:rPr>
        <w:rFonts w:ascii="Symbol" w:hAnsi="Symbol" w:hint="default"/>
      </w:rPr>
    </w:lvl>
    <w:lvl w:ilvl="4" w:tplc="24EAAC72" w:tentative="1">
      <w:start w:val="1"/>
      <w:numFmt w:val="bullet"/>
      <w:lvlText w:val="o"/>
      <w:lvlJc w:val="left"/>
      <w:pPr>
        <w:ind w:left="3600" w:hanging="360"/>
      </w:pPr>
      <w:rPr>
        <w:rFonts w:ascii="Courier New" w:hAnsi="Courier New" w:cs="Courier New" w:hint="default"/>
      </w:rPr>
    </w:lvl>
    <w:lvl w:ilvl="5" w:tplc="FE941FC6" w:tentative="1">
      <w:start w:val="1"/>
      <w:numFmt w:val="bullet"/>
      <w:lvlText w:val=""/>
      <w:lvlJc w:val="left"/>
      <w:pPr>
        <w:ind w:left="4320" w:hanging="360"/>
      </w:pPr>
      <w:rPr>
        <w:rFonts w:ascii="Wingdings" w:hAnsi="Wingdings" w:hint="default"/>
      </w:rPr>
    </w:lvl>
    <w:lvl w:ilvl="6" w:tplc="39C8178A" w:tentative="1">
      <w:start w:val="1"/>
      <w:numFmt w:val="bullet"/>
      <w:lvlText w:val=""/>
      <w:lvlJc w:val="left"/>
      <w:pPr>
        <w:ind w:left="5040" w:hanging="360"/>
      </w:pPr>
      <w:rPr>
        <w:rFonts w:ascii="Symbol" w:hAnsi="Symbol" w:hint="default"/>
      </w:rPr>
    </w:lvl>
    <w:lvl w:ilvl="7" w:tplc="8872224A" w:tentative="1">
      <w:start w:val="1"/>
      <w:numFmt w:val="bullet"/>
      <w:lvlText w:val="o"/>
      <w:lvlJc w:val="left"/>
      <w:pPr>
        <w:ind w:left="5760" w:hanging="360"/>
      </w:pPr>
      <w:rPr>
        <w:rFonts w:ascii="Courier New" w:hAnsi="Courier New" w:cs="Courier New" w:hint="default"/>
      </w:rPr>
    </w:lvl>
    <w:lvl w:ilvl="8" w:tplc="BF70C586" w:tentative="1">
      <w:start w:val="1"/>
      <w:numFmt w:val="bullet"/>
      <w:lvlText w:val=""/>
      <w:lvlJc w:val="left"/>
      <w:pPr>
        <w:ind w:left="6480" w:hanging="360"/>
      </w:pPr>
      <w:rPr>
        <w:rFonts w:ascii="Wingdings" w:hAnsi="Wingdings" w:hint="default"/>
      </w:rPr>
    </w:lvl>
  </w:abstractNum>
  <w:abstractNum w:abstractNumId="4" w15:restartNumberingAfterBreak="0">
    <w:nsid w:val="569E3C4E"/>
    <w:multiLevelType w:val="hybridMultilevel"/>
    <w:tmpl w:val="57A82614"/>
    <w:lvl w:ilvl="0" w:tplc="52B42B22">
      <w:start w:val="1"/>
      <w:numFmt w:val="bullet"/>
      <w:lvlText w:val=""/>
      <w:lvlJc w:val="left"/>
      <w:pPr>
        <w:ind w:left="720" w:hanging="360"/>
      </w:pPr>
      <w:rPr>
        <w:rFonts w:ascii="Symbol" w:hAnsi="Symbol" w:hint="default"/>
      </w:rPr>
    </w:lvl>
    <w:lvl w:ilvl="1" w:tplc="29A87AB4" w:tentative="1">
      <w:start w:val="1"/>
      <w:numFmt w:val="bullet"/>
      <w:lvlText w:val="o"/>
      <w:lvlJc w:val="left"/>
      <w:pPr>
        <w:ind w:left="1440" w:hanging="360"/>
      </w:pPr>
      <w:rPr>
        <w:rFonts w:ascii="Courier New" w:hAnsi="Courier New" w:cs="Courier New" w:hint="default"/>
      </w:rPr>
    </w:lvl>
    <w:lvl w:ilvl="2" w:tplc="F1201D54" w:tentative="1">
      <w:start w:val="1"/>
      <w:numFmt w:val="bullet"/>
      <w:lvlText w:val=""/>
      <w:lvlJc w:val="left"/>
      <w:pPr>
        <w:ind w:left="2160" w:hanging="360"/>
      </w:pPr>
      <w:rPr>
        <w:rFonts w:ascii="Wingdings" w:hAnsi="Wingdings" w:hint="default"/>
      </w:rPr>
    </w:lvl>
    <w:lvl w:ilvl="3" w:tplc="9B42CF00" w:tentative="1">
      <w:start w:val="1"/>
      <w:numFmt w:val="bullet"/>
      <w:lvlText w:val=""/>
      <w:lvlJc w:val="left"/>
      <w:pPr>
        <w:ind w:left="2880" w:hanging="360"/>
      </w:pPr>
      <w:rPr>
        <w:rFonts w:ascii="Symbol" w:hAnsi="Symbol" w:hint="default"/>
      </w:rPr>
    </w:lvl>
    <w:lvl w:ilvl="4" w:tplc="F30253F6" w:tentative="1">
      <w:start w:val="1"/>
      <w:numFmt w:val="bullet"/>
      <w:lvlText w:val="o"/>
      <w:lvlJc w:val="left"/>
      <w:pPr>
        <w:ind w:left="3600" w:hanging="360"/>
      </w:pPr>
      <w:rPr>
        <w:rFonts w:ascii="Courier New" w:hAnsi="Courier New" w:cs="Courier New" w:hint="default"/>
      </w:rPr>
    </w:lvl>
    <w:lvl w:ilvl="5" w:tplc="861EACDC" w:tentative="1">
      <w:start w:val="1"/>
      <w:numFmt w:val="bullet"/>
      <w:lvlText w:val=""/>
      <w:lvlJc w:val="left"/>
      <w:pPr>
        <w:ind w:left="4320" w:hanging="360"/>
      </w:pPr>
      <w:rPr>
        <w:rFonts w:ascii="Wingdings" w:hAnsi="Wingdings" w:hint="default"/>
      </w:rPr>
    </w:lvl>
    <w:lvl w:ilvl="6" w:tplc="27BCA842" w:tentative="1">
      <w:start w:val="1"/>
      <w:numFmt w:val="bullet"/>
      <w:lvlText w:val=""/>
      <w:lvlJc w:val="left"/>
      <w:pPr>
        <w:ind w:left="5040" w:hanging="360"/>
      </w:pPr>
      <w:rPr>
        <w:rFonts w:ascii="Symbol" w:hAnsi="Symbol" w:hint="default"/>
      </w:rPr>
    </w:lvl>
    <w:lvl w:ilvl="7" w:tplc="835862F0" w:tentative="1">
      <w:start w:val="1"/>
      <w:numFmt w:val="bullet"/>
      <w:lvlText w:val="o"/>
      <w:lvlJc w:val="left"/>
      <w:pPr>
        <w:ind w:left="5760" w:hanging="360"/>
      </w:pPr>
      <w:rPr>
        <w:rFonts w:ascii="Courier New" w:hAnsi="Courier New" w:cs="Courier New" w:hint="default"/>
      </w:rPr>
    </w:lvl>
    <w:lvl w:ilvl="8" w:tplc="FB6AD2A2" w:tentative="1">
      <w:start w:val="1"/>
      <w:numFmt w:val="bullet"/>
      <w:lvlText w:val=""/>
      <w:lvlJc w:val="left"/>
      <w:pPr>
        <w:ind w:left="6480" w:hanging="360"/>
      </w:pPr>
      <w:rPr>
        <w:rFonts w:ascii="Wingdings" w:hAnsi="Wingdings" w:hint="default"/>
      </w:rPr>
    </w:lvl>
  </w:abstractNum>
  <w:abstractNum w:abstractNumId="5" w15:restartNumberingAfterBreak="0">
    <w:nsid w:val="577B4187"/>
    <w:multiLevelType w:val="hybridMultilevel"/>
    <w:tmpl w:val="C1DA52C8"/>
    <w:lvl w:ilvl="0" w:tplc="A31E5BAC">
      <w:start w:val="1"/>
      <w:numFmt w:val="decimal"/>
      <w:lvlText w:val="(%1)"/>
      <w:lvlJc w:val="left"/>
      <w:pPr>
        <w:ind w:left="758" w:hanging="398"/>
      </w:pPr>
      <w:rPr>
        <w:rFonts w:hint="default"/>
      </w:rPr>
    </w:lvl>
    <w:lvl w:ilvl="1" w:tplc="3480A3EA" w:tentative="1">
      <w:start w:val="1"/>
      <w:numFmt w:val="lowerLetter"/>
      <w:lvlText w:val="%2."/>
      <w:lvlJc w:val="left"/>
      <w:pPr>
        <w:ind w:left="1440" w:hanging="360"/>
      </w:pPr>
    </w:lvl>
    <w:lvl w:ilvl="2" w:tplc="F2CE596A" w:tentative="1">
      <w:start w:val="1"/>
      <w:numFmt w:val="lowerRoman"/>
      <w:lvlText w:val="%3."/>
      <w:lvlJc w:val="right"/>
      <w:pPr>
        <w:ind w:left="2160" w:hanging="180"/>
      </w:pPr>
    </w:lvl>
    <w:lvl w:ilvl="3" w:tplc="C4B61228" w:tentative="1">
      <w:start w:val="1"/>
      <w:numFmt w:val="decimal"/>
      <w:lvlText w:val="%4."/>
      <w:lvlJc w:val="left"/>
      <w:pPr>
        <w:ind w:left="2880" w:hanging="360"/>
      </w:pPr>
    </w:lvl>
    <w:lvl w:ilvl="4" w:tplc="FB127B70" w:tentative="1">
      <w:start w:val="1"/>
      <w:numFmt w:val="lowerLetter"/>
      <w:lvlText w:val="%5."/>
      <w:lvlJc w:val="left"/>
      <w:pPr>
        <w:ind w:left="3600" w:hanging="360"/>
      </w:pPr>
    </w:lvl>
    <w:lvl w:ilvl="5" w:tplc="12E89F26" w:tentative="1">
      <w:start w:val="1"/>
      <w:numFmt w:val="lowerRoman"/>
      <w:lvlText w:val="%6."/>
      <w:lvlJc w:val="right"/>
      <w:pPr>
        <w:ind w:left="4320" w:hanging="180"/>
      </w:pPr>
    </w:lvl>
    <w:lvl w:ilvl="6" w:tplc="1A661532" w:tentative="1">
      <w:start w:val="1"/>
      <w:numFmt w:val="decimal"/>
      <w:lvlText w:val="%7."/>
      <w:lvlJc w:val="left"/>
      <w:pPr>
        <w:ind w:left="5040" w:hanging="360"/>
      </w:pPr>
    </w:lvl>
    <w:lvl w:ilvl="7" w:tplc="983A8F90" w:tentative="1">
      <w:start w:val="1"/>
      <w:numFmt w:val="lowerLetter"/>
      <w:lvlText w:val="%8."/>
      <w:lvlJc w:val="left"/>
      <w:pPr>
        <w:ind w:left="5760" w:hanging="360"/>
      </w:pPr>
    </w:lvl>
    <w:lvl w:ilvl="8" w:tplc="102A87A6" w:tentative="1">
      <w:start w:val="1"/>
      <w:numFmt w:val="lowerRoman"/>
      <w:lvlText w:val="%9."/>
      <w:lvlJc w:val="right"/>
      <w:pPr>
        <w:ind w:left="6480" w:hanging="180"/>
      </w:pPr>
    </w:lvl>
  </w:abstractNum>
  <w:abstractNum w:abstractNumId="6" w15:restartNumberingAfterBreak="0">
    <w:nsid w:val="630A3E6C"/>
    <w:multiLevelType w:val="hybridMultilevel"/>
    <w:tmpl w:val="063EB32C"/>
    <w:lvl w:ilvl="0" w:tplc="15F6E04E">
      <w:start w:val="1"/>
      <w:numFmt w:val="decimal"/>
      <w:lvlText w:val="(%1)"/>
      <w:lvlJc w:val="left"/>
      <w:pPr>
        <w:ind w:left="758" w:hanging="398"/>
      </w:pPr>
      <w:rPr>
        <w:rFonts w:hint="default"/>
      </w:rPr>
    </w:lvl>
    <w:lvl w:ilvl="1" w:tplc="97CCD112" w:tentative="1">
      <w:start w:val="1"/>
      <w:numFmt w:val="lowerLetter"/>
      <w:lvlText w:val="%2."/>
      <w:lvlJc w:val="left"/>
      <w:pPr>
        <w:ind w:left="1440" w:hanging="360"/>
      </w:pPr>
    </w:lvl>
    <w:lvl w:ilvl="2" w:tplc="4DCCD98E" w:tentative="1">
      <w:start w:val="1"/>
      <w:numFmt w:val="lowerRoman"/>
      <w:lvlText w:val="%3."/>
      <w:lvlJc w:val="right"/>
      <w:pPr>
        <w:ind w:left="2160" w:hanging="180"/>
      </w:pPr>
    </w:lvl>
    <w:lvl w:ilvl="3" w:tplc="965EFB42" w:tentative="1">
      <w:start w:val="1"/>
      <w:numFmt w:val="decimal"/>
      <w:lvlText w:val="%4."/>
      <w:lvlJc w:val="left"/>
      <w:pPr>
        <w:ind w:left="2880" w:hanging="360"/>
      </w:pPr>
    </w:lvl>
    <w:lvl w:ilvl="4" w:tplc="C2E4374A" w:tentative="1">
      <w:start w:val="1"/>
      <w:numFmt w:val="lowerLetter"/>
      <w:lvlText w:val="%5."/>
      <w:lvlJc w:val="left"/>
      <w:pPr>
        <w:ind w:left="3600" w:hanging="360"/>
      </w:pPr>
    </w:lvl>
    <w:lvl w:ilvl="5" w:tplc="903A98AE" w:tentative="1">
      <w:start w:val="1"/>
      <w:numFmt w:val="lowerRoman"/>
      <w:lvlText w:val="%6."/>
      <w:lvlJc w:val="right"/>
      <w:pPr>
        <w:ind w:left="4320" w:hanging="180"/>
      </w:pPr>
    </w:lvl>
    <w:lvl w:ilvl="6" w:tplc="BC0C930A" w:tentative="1">
      <w:start w:val="1"/>
      <w:numFmt w:val="decimal"/>
      <w:lvlText w:val="%7."/>
      <w:lvlJc w:val="left"/>
      <w:pPr>
        <w:ind w:left="5040" w:hanging="360"/>
      </w:pPr>
    </w:lvl>
    <w:lvl w:ilvl="7" w:tplc="89143E8A" w:tentative="1">
      <w:start w:val="1"/>
      <w:numFmt w:val="lowerLetter"/>
      <w:lvlText w:val="%8."/>
      <w:lvlJc w:val="left"/>
      <w:pPr>
        <w:ind w:left="5760" w:hanging="360"/>
      </w:pPr>
    </w:lvl>
    <w:lvl w:ilvl="8" w:tplc="BEB6C95A" w:tentative="1">
      <w:start w:val="1"/>
      <w:numFmt w:val="lowerRoman"/>
      <w:lvlText w:val="%9."/>
      <w:lvlJc w:val="right"/>
      <w:pPr>
        <w:ind w:left="6480" w:hanging="180"/>
      </w:pPr>
    </w:lvl>
  </w:abstractNum>
  <w:abstractNum w:abstractNumId="7" w15:restartNumberingAfterBreak="0">
    <w:nsid w:val="63952315"/>
    <w:multiLevelType w:val="hybridMultilevel"/>
    <w:tmpl w:val="C310D930"/>
    <w:lvl w:ilvl="0" w:tplc="9CCE033C">
      <w:start w:val="1"/>
      <w:numFmt w:val="decimal"/>
      <w:lvlText w:val="(%1)"/>
      <w:lvlJc w:val="left"/>
      <w:pPr>
        <w:ind w:left="758" w:hanging="398"/>
      </w:pPr>
      <w:rPr>
        <w:rFonts w:hint="default"/>
      </w:rPr>
    </w:lvl>
    <w:lvl w:ilvl="1" w:tplc="8B360F72" w:tentative="1">
      <w:start w:val="1"/>
      <w:numFmt w:val="lowerLetter"/>
      <w:lvlText w:val="%2."/>
      <w:lvlJc w:val="left"/>
      <w:pPr>
        <w:ind w:left="1440" w:hanging="360"/>
      </w:pPr>
    </w:lvl>
    <w:lvl w:ilvl="2" w:tplc="FF34286E" w:tentative="1">
      <w:start w:val="1"/>
      <w:numFmt w:val="lowerRoman"/>
      <w:lvlText w:val="%3."/>
      <w:lvlJc w:val="right"/>
      <w:pPr>
        <w:ind w:left="2160" w:hanging="180"/>
      </w:pPr>
    </w:lvl>
    <w:lvl w:ilvl="3" w:tplc="91B2D82C" w:tentative="1">
      <w:start w:val="1"/>
      <w:numFmt w:val="decimal"/>
      <w:lvlText w:val="%4."/>
      <w:lvlJc w:val="left"/>
      <w:pPr>
        <w:ind w:left="2880" w:hanging="360"/>
      </w:pPr>
    </w:lvl>
    <w:lvl w:ilvl="4" w:tplc="926015D2" w:tentative="1">
      <w:start w:val="1"/>
      <w:numFmt w:val="lowerLetter"/>
      <w:lvlText w:val="%5."/>
      <w:lvlJc w:val="left"/>
      <w:pPr>
        <w:ind w:left="3600" w:hanging="360"/>
      </w:pPr>
    </w:lvl>
    <w:lvl w:ilvl="5" w:tplc="9726F244" w:tentative="1">
      <w:start w:val="1"/>
      <w:numFmt w:val="lowerRoman"/>
      <w:lvlText w:val="%6."/>
      <w:lvlJc w:val="right"/>
      <w:pPr>
        <w:ind w:left="4320" w:hanging="180"/>
      </w:pPr>
    </w:lvl>
    <w:lvl w:ilvl="6" w:tplc="CFCC5CD4" w:tentative="1">
      <w:start w:val="1"/>
      <w:numFmt w:val="decimal"/>
      <w:lvlText w:val="%7."/>
      <w:lvlJc w:val="left"/>
      <w:pPr>
        <w:ind w:left="5040" w:hanging="360"/>
      </w:pPr>
    </w:lvl>
    <w:lvl w:ilvl="7" w:tplc="8C984930" w:tentative="1">
      <w:start w:val="1"/>
      <w:numFmt w:val="lowerLetter"/>
      <w:lvlText w:val="%8."/>
      <w:lvlJc w:val="left"/>
      <w:pPr>
        <w:ind w:left="5760" w:hanging="360"/>
      </w:pPr>
    </w:lvl>
    <w:lvl w:ilvl="8" w:tplc="42983C5E"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EC"/>
    <w:rsid w:val="00000A70"/>
    <w:rsid w:val="000032B8"/>
    <w:rsid w:val="00003B06"/>
    <w:rsid w:val="000054B9"/>
    <w:rsid w:val="00007461"/>
    <w:rsid w:val="0001117E"/>
    <w:rsid w:val="0001125F"/>
    <w:rsid w:val="00011F29"/>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8C3"/>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646"/>
    <w:rsid w:val="000E5B20"/>
    <w:rsid w:val="000E7C14"/>
    <w:rsid w:val="000F094C"/>
    <w:rsid w:val="000F18A2"/>
    <w:rsid w:val="000F2A7F"/>
    <w:rsid w:val="000F3DBD"/>
    <w:rsid w:val="000F5843"/>
    <w:rsid w:val="000F612C"/>
    <w:rsid w:val="000F6A06"/>
    <w:rsid w:val="0010154D"/>
    <w:rsid w:val="00102D3F"/>
    <w:rsid w:val="00102EC7"/>
    <w:rsid w:val="0010347D"/>
    <w:rsid w:val="00103F67"/>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738"/>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0B9F"/>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54E"/>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2AC"/>
    <w:rsid w:val="00281343"/>
    <w:rsid w:val="002817D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4473"/>
    <w:rsid w:val="002C532B"/>
    <w:rsid w:val="002C5713"/>
    <w:rsid w:val="002D05CC"/>
    <w:rsid w:val="002D305A"/>
    <w:rsid w:val="002E21B8"/>
    <w:rsid w:val="002E5BAF"/>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4BA4"/>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A0A"/>
    <w:rsid w:val="00403B15"/>
    <w:rsid w:val="00403E8A"/>
    <w:rsid w:val="004101E4"/>
    <w:rsid w:val="00410661"/>
    <w:rsid w:val="004108C3"/>
    <w:rsid w:val="00410B33"/>
    <w:rsid w:val="00410F05"/>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57C8"/>
    <w:rsid w:val="00492211"/>
    <w:rsid w:val="00492325"/>
    <w:rsid w:val="00492A6D"/>
    <w:rsid w:val="00494303"/>
    <w:rsid w:val="0049682B"/>
    <w:rsid w:val="004A03F7"/>
    <w:rsid w:val="004A081C"/>
    <w:rsid w:val="004A123F"/>
    <w:rsid w:val="004A2172"/>
    <w:rsid w:val="004B138F"/>
    <w:rsid w:val="004B412A"/>
    <w:rsid w:val="004B576C"/>
    <w:rsid w:val="004B772A"/>
    <w:rsid w:val="004C2EC0"/>
    <w:rsid w:val="004C302F"/>
    <w:rsid w:val="004C42FE"/>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5E32"/>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3EC1"/>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2A2"/>
    <w:rsid w:val="00645750"/>
    <w:rsid w:val="00650692"/>
    <w:rsid w:val="006508D3"/>
    <w:rsid w:val="00650AFA"/>
    <w:rsid w:val="00654064"/>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322"/>
    <w:rsid w:val="00696563"/>
    <w:rsid w:val="006979F8"/>
    <w:rsid w:val="006A6068"/>
    <w:rsid w:val="006B12AE"/>
    <w:rsid w:val="006B16B3"/>
    <w:rsid w:val="006B1918"/>
    <w:rsid w:val="006B233E"/>
    <w:rsid w:val="006B23D8"/>
    <w:rsid w:val="006B271F"/>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2D9"/>
    <w:rsid w:val="006E5692"/>
    <w:rsid w:val="006F365D"/>
    <w:rsid w:val="006F4BB0"/>
    <w:rsid w:val="007031BD"/>
    <w:rsid w:val="00703E80"/>
    <w:rsid w:val="00705276"/>
    <w:rsid w:val="007066A0"/>
    <w:rsid w:val="007075FB"/>
    <w:rsid w:val="0070787B"/>
    <w:rsid w:val="0070799B"/>
    <w:rsid w:val="0071131D"/>
    <w:rsid w:val="00711E3D"/>
    <w:rsid w:val="00711E85"/>
    <w:rsid w:val="00712DDA"/>
    <w:rsid w:val="007151F4"/>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1F79"/>
    <w:rsid w:val="007C462E"/>
    <w:rsid w:val="007C496B"/>
    <w:rsid w:val="007C6803"/>
    <w:rsid w:val="007D2892"/>
    <w:rsid w:val="007D2DCC"/>
    <w:rsid w:val="007D47E1"/>
    <w:rsid w:val="007D51D1"/>
    <w:rsid w:val="007D7FCB"/>
    <w:rsid w:val="007E1421"/>
    <w:rsid w:val="007E33B6"/>
    <w:rsid w:val="007E59E8"/>
    <w:rsid w:val="007F3861"/>
    <w:rsid w:val="007F4162"/>
    <w:rsid w:val="007F5441"/>
    <w:rsid w:val="007F7668"/>
    <w:rsid w:val="00800C63"/>
    <w:rsid w:val="00802243"/>
    <w:rsid w:val="008023D4"/>
    <w:rsid w:val="00805402"/>
    <w:rsid w:val="0080765F"/>
    <w:rsid w:val="00812BE3"/>
    <w:rsid w:val="00814516"/>
    <w:rsid w:val="00814FA6"/>
    <w:rsid w:val="00815C9D"/>
    <w:rsid w:val="008170E2"/>
    <w:rsid w:val="00823E4C"/>
    <w:rsid w:val="00827749"/>
    <w:rsid w:val="00827B7E"/>
    <w:rsid w:val="00830EEB"/>
    <w:rsid w:val="008347A9"/>
    <w:rsid w:val="00835628"/>
    <w:rsid w:val="00835E90"/>
    <w:rsid w:val="0084032E"/>
    <w:rsid w:val="0084176D"/>
    <w:rsid w:val="008423E4"/>
    <w:rsid w:val="00842900"/>
    <w:rsid w:val="008430E8"/>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00D"/>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11B"/>
    <w:rsid w:val="00966333"/>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0C8"/>
    <w:rsid w:val="009F4EB0"/>
    <w:rsid w:val="009F4F2B"/>
    <w:rsid w:val="009F513E"/>
    <w:rsid w:val="009F5802"/>
    <w:rsid w:val="009F613A"/>
    <w:rsid w:val="009F64AE"/>
    <w:rsid w:val="00A0042D"/>
    <w:rsid w:val="00A0053A"/>
    <w:rsid w:val="00A00C33"/>
    <w:rsid w:val="00A01103"/>
    <w:rsid w:val="00A012C0"/>
    <w:rsid w:val="00A014BB"/>
    <w:rsid w:val="00A01E10"/>
    <w:rsid w:val="00A02D81"/>
    <w:rsid w:val="00A03F54"/>
    <w:rsid w:val="00A0432D"/>
    <w:rsid w:val="00A07689"/>
    <w:rsid w:val="00A07906"/>
    <w:rsid w:val="00A07FD3"/>
    <w:rsid w:val="00A10908"/>
    <w:rsid w:val="00A12330"/>
    <w:rsid w:val="00A1259F"/>
    <w:rsid w:val="00A12F4E"/>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D9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5A8"/>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7349"/>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1BC5"/>
    <w:rsid w:val="00C11BEC"/>
    <w:rsid w:val="00C14EE6"/>
    <w:rsid w:val="00C151DA"/>
    <w:rsid w:val="00C152A1"/>
    <w:rsid w:val="00C16CCB"/>
    <w:rsid w:val="00C2142B"/>
    <w:rsid w:val="00C22987"/>
    <w:rsid w:val="00C23956"/>
    <w:rsid w:val="00C248E6"/>
    <w:rsid w:val="00C2766F"/>
    <w:rsid w:val="00C3223B"/>
    <w:rsid w:val="00C333C6"/>
    <w:rsid w:val="00C359C0"/>
    <w:rsid w:val="00C35CC5"/>
    <w:rsid w:val="00C361C5"/>
    <w:rsid w:val="00C377D1"/>
    <w:rsid w:val="00C37BDA"/>
    <w:rsid w:val="00C37C84"/>
    <w:rsid w:val="00C424B7"/>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027"/>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043"/>
    <w:rsid w:val="00D83072"/>
    <w:rsid w:val="00D83ABC"/>
    <w:rsid w:val="00D84870"/>
    <w:rsid w:val="00D91B92"/>
    <w:rsid w:val="00D926B3"/>
    <w:rsid w:val="00D92F63"/>
    <w:rsid w:val="00D947B6"/>
    <w:rsid w:val="00D94C51"/>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50D"/>
    <w:rsid w:val="00E21D55"/>
    <w:rsid w:val="00E21FDC"/>
    <w:rsid w:val="00E2551E"/>
    <w:rsid w:val="00E26B13"/>
    <w:rsid w:val="00E27E5A"/>
    <w:rsid w:val="00E31135"/>
    <w:rsid w:val="00E317BA"/>
    <w:rsid w:val="00E330BF"/>
    <w:rsid w:val="00E3469B"/>
    <w:rsid w:val="00E35BEC"/>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5FE1"/>
    <w:rsid w:val="00FA6403"/>
    <w:rsid w:val="00FB16CD"/>
    <w:rsid w:val="00FB73AE"/>
    <w:rsid w:val="00FC5388"/>
    <w:rsid w:val="00FC726C"/>
    <w:rsid w:val="00FD1B4B"/>
    <w:rsid w:val="00FD1B94"/>
    <w:rsid w:val="00FE19C5"/>
    <w:rsid w:val="00FE219C"/>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0EB23-0843-43E4-9886-BD6C1BA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4646"/>
    <w:rPr>
      <w:sz w:val="16"/>
      <w:szCs w:val="16"/>
    </w:rPr>
  </w:style>
  <w:style w:type="paragraph" w:styleId="CommentText">
    <w:name w:val="annotation text"/>
    <w:basedOn w:val="Normal"/>
    <w:link w:val="CommentTextChar"/>
    <w:semiHidden/>
    <w:unhideWhenUsed/>
    <w:rsid w:val="000E4646"/>
    <w:rPr>
      <w:sz w:val="20"/>
      <w:szCs w:val="20"/>
    </w:rPr>
  </w:style>
  <w:style w:type="character" w:customStyle="1" w:styleId="CommentTextChar">
    <w:name w:val="Comment Text Char"/>
    <w:basedOn w:val="DefaultParagraphFont"/>
    <w:link w:val="CommentText"/>
    <w:semiHidden/>
    <w:rsid w:val="000E4646"/>
  </w:style>
  <w:style w:type="paragraph" w:styleId="CommentSubject">
    <w:name w:val="annotation subject"/>
    <w:basedOn w:val="CommentText"/>
    <w:next w:val="CommentText"/>
    <w:link w:val="CommentSubjectChar"/>
    <w:semiHidden/>
    <w:unhideWhenUsed/>
    <w:rsid w:val="000E4646"/>
    <w:rPr>
      <w:b/>
      <w:bCs/>
    </w:rPr>
  </w:style>
  <w:style w:type="character" w:customStyle="1" w:styleId="CommentSubjectChar">
    <w:name w:val="Comment Subject Char"/>
    <w:basedOn w:val="CommentTextChar"/>
    <w:link w:val="CommentSubject"/>
    <w:semiHidden/>
    <w:rsid w:val="000E4646"/>
    <w:rPr>
      <w:b/>
      <w:bCs/>
    </w:rPr>
  </w:style>
  <w:style w:type="paragraph" w:styleId="ListParagraph">
    <w:name w:val="List Paragraph"/>
    <w:basedOn w:val="Normal"/>
    <w:uiPriority w:val="34"/>
    <w:qFormat/>
    <w:rsid w:val="0028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6719</Characters>
  <Application>Microsoft Office Word</Application>
  <DocSecurity>4</DocSecurity>
  <Lines>142</Lines>
  <Paragraphs>42</Paragraphs>
  <ScaleCrop>false</ScaleCrop>
  <HeadingPairs>
    <vt:vector size="2" baseType="variant">
      <vt:variant>
        <vt:lpstr>Title</vt:lpstr>
      </vt:variant>
      <vt:variant>
        <vt:i4>1</vt:i4>
      </vt:variant>
    </vt:vector>
  </HeadingPairs>
  <TitlesOfParts>
    <vt:vector size="1" baseType="lpstr">
      <vt:lpstr>BA - HB02525 (Committee Report (Substituted))</vt:lpstr>
    </vt:vector>
  </TitlesOfParts>
  <Company>State of Texas</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21769</dc:subject>
  <dc:creator>State of Texas</dc:creator>
  <dc:description>HB 2525 by Huberty-(H)Natural Resources (Substitute Document Number: 87R 21520)</dc:description>
  <cp:lastModifiedBy>Stacey Nicchio</cp:lastModifiedBy>
  <cp:revision>2</cp:revision>
  <cp:lastPrinted>2003-11-26T17:21:00Z</cp:lastPrinted>
  <dcterms:created xsi:type="dcterms:W3CDTF">2021-04-26T23:40:00Z</dcterms:created>
  <dcterms:modified xsi:type="dcterms:W3CDTF">2021-04-26T23:40:00Z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21.115.63</vt:lpwstr>
  </property>
</Properties>
</file>