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84F7F" w14:paraId="6B7CC326" w14:textId="77777777" w:rsidTr="00345119">
        <w:tc>
          <w:tcPr>
            <w:tcW w:w="9576" w:type="dxa"/>
            <w:noWrap/>
          </w:tcPr>
          <w:p w14:paraId="1561FEE8" w14:textId="77777777" w:rsidR="008423E4" w:rsidRPr="0022177D" w:rsidRDefault="004D2CCC" w:rsidP="004329EE">
            <w:pPr>
              <w:pStyle w:val="Heading1"/>
            </w:pPr>
            <w:bookmarkStart w:id="0" w:name="_GoBack"/>
            <w:bookmarkEnd w:id="0"/>
            <w:r w:rsidRPr="00631897">
              <w:t>BILL ANALYSIS</w:t>
            </w:r>
          </w:p>
        </w:tc>
      </w:tr>
    </w:tbl>
    <w:p w14:paraId="2C5783D7" w14:textId="77777777" w:rsidR="008423E4" w:rsidRPr="0022177D" w:rsidRDefault="008423E4" w:rsidP="004329EE">
      <w:pPr>
        <w:jc w:val="center"/>
      </w:pPr>
    </w:p>
    <w:p w14:paraId="34698C79" w14:textId="77777777" w:rsidR="008423E4" w:rsidRPr="00B31F0E" w:rsidRDefault="008423E4" w:rsidP="004329EE"/>
    <w:p w14:paraId="503ECEBB" w14:textId="77777777" w:rsidR="008423E4" w:rsidRPr="00742794" w:rsidRDefault="008423E4" w:rsidP="004329EE">
      <w:pPr>
        <w:tabs>
          <w:tab w:val="right" w:pos="9360"/>
        </w:tabs>
      </w:pPr>
    </w:p>
    <w:tbl>
      <w:tblPr>
        <w:tblW w:w="0" w:type="auto"/>
        <w:tblLayout w:type="fixed"/>
        <w:tblLook w:val="01E0" w:firstRow="1" w:lastRow="1" w:firstColumn="1" w:lastColumn="1" w:noHBand="0" w:noVBand="0"/>
      </w:tblPr>
      <w:tblGrid>
        <w:gridCol w:w="9576"/>
      </w:tblGrid>
      <w:tr w:rsidR="00D84F7F" w14:paraId="1A698B47" w14:textId="77777777" w:rsidTr="00345119">
        <w:tc>
          <w:tcPr>
            <w:tcW w:w="9576" w:type="dxa"/>
          </w:tcPr>
          <w:p w14:paraId="148DAE6F" w14:textId="53D6A270" w:rsidR="008423E4" w:rsidRPr="00861995" w:rsidRDefault="004D2CCC" w:rsidP="004329EE">
            <w:pPr>
              <w:jc w:val="right"/>
            </w:pPr>
            <w:r>
              <w:t>H.B. 2546</w:t>
            </w:r>
          </w:p>
        </w:tc>
      </w:tr>
      <w:tr w:rsidR="00D84F7F" w14:paraId="49EFC499" w14:textId="77777777" w:rsidTr="00345119">
        <w:tc>
          <w:tcPr>
            <w:tcW w:w="9576" w:type="dxa"/>
          </w:tcPr>
          <w:p w14:paraId="5E10EA0C" w14:textId="594773AD" w:rsidR="008423E4" w:rsidRPr="00861995" w:rsidRDefault="004D2CCC" w:rsidP="004329EE">
            <w:pPr>
              <w:jc w:val="right"/>
            </w:pPr>
            <w:r>
              <w:t xml:space="preserve">By: </w:t>
            </w:r>
            <w:r w:rsidR="000C2239">
              <w:t>Jetton</w:t>
            </w:r>
          </w:p>
        </w:tc>
      </w:tr>
      <w:tr w:rsidR="00D84F7F" w14:paraId="1179087B" w14:textId="77777777" w:rsidTr="00345119">
        <w:tc>
          <w:tcPr>
            <w:tcW w:w="9576" w:type="dxa"/>
          </w:tcPr>
          <w:p w14:paraId="0E55ED30" w14:textId="5FB6A487" w:rsidR="008423E4" w:rsidRPr="00861995" w:rsidRDefault="004D2CCC" w:rsidP="004329EE">
            <w:pPr>
              <w:jc w:val="right"/>
            </w:pPr>
            <w:r>
              <w:t>Elections</w:t>
            </w:r>
          </w:p>
        </w:tc>
      </w:tr>
      <w:tr w:rsidR="00D84F7F" w14:paraId="21A7FE30" w14:textId="77777777" w:rsidTr="00345119">
        <w:tc>
          <w:tcPr>
            <w:tcW w:w="9576" w:type="dxa"/>
          </w:tcPr>
          <w:p w14:paraId="6B471971" w14:textId="2D072D80" w:rsidR="008423E4" w:rsidRDefault="004D2CCC" w:rsidP="004329EE">
            <w:pPr>
              <w:jc w:val="right"/>
            </w:pPr>
            <w:r>
              <w:t>Committee Report (Unamended)</w:t>
            </w:r>
          </w:p>
        </w:tc>
      </w:tr>
    </w:tbl>
    <w:p w14:paraId="44CF2DE9" w14:textId="77777777" w:rsidR="008423E4" w:rsidRDefault="008423E4" w:rsidP="004329EE">
      <w:pPr>
        <w:tabs>
          <w:tab w:val="right" w:pos="9360"/>
        </w:tabs>
      </w:pPr>
    </w:p>
    <w:p w14:paraId="5B211F81" w14:textId="77777777" w:rsidR="008423E4" w:rsidRDefault="008423E4" w:rsidP="004329EE"/>
    <w:p w14:paraId="20C28C3B" w14:textId="77777777" w:rsidR="008423E4" w:rsidRDefault="008423E4" w:rsidP="004329EE"/>
    <w:tbl>
      <w:tblPr>
        <w:tblW w:w="0" w:type="auto"/>
        <w:tblCellMar>
          <w:left w:w="115" w:type="dxa"/>
          <w:right w:w="115" w:type="dxa"/>
        </w:tblCellMar>
        <w:tblLook w:val="01E0" w:firstRow="1" w:lastRow="1" w:firstColumn="1" w:lastColumn="1" w:noHBand="0" w:noVBand="0"/>
      </w:tblPr>
      <w:tblGrid>
        <w:gridCol w:w="9360"/>
      </w:tblGrid>
      <w:tr w:rsidR="00D84F7F" w14:paraId="16A5AD45" w14:textId="77777777" w:rsidTr="00345119">
        <w:tc>
          <w:tcPr>
            <w:tcW w:w="9576" w:type="dxa"/>
          </w:tcPr>
          <w:p w14:paraId="628A6A48" w14:textId="77777777" w:rsidR="008423E4" w:rsidRPr="00A8133F" w:rsidRDefault="004D2CCC" w:rsidP="004329EE">
            <w:pPr>
              <w:rPr>
                <w:b/>
              </w:rPr>
            </w:pPr>
            <w:r w:rsidRPr="009C1E9A">
              <w:rPr>
                <w:b/>
                <w:u w:val="single"/>
              </w:rPr>
              <w:t>BACKGROUND AND PURPOSE</w:t>
            </w:r>
            <w:r>
              <w:rPr>
                <w:b/>
              </w:rPr>
              <w:t xml:space="preserve"> </w:t>
            </w:r>
          </w:p>
          <w:p w14:paraId="731C247E" w14:textId="77777777" w:rsidR="008423E4" w:rsidRDefault="008423E4" w:rsidP="004329EE"/>
          <w:p w14:paraId="19B0FBE6" w14:textId="64123074" w:rsidR="008423E4" w:rsidRDefault="004D2CCC" w:rsidP="004329EE">
            <w:pPr>
              <w:pStyle w:val="Header"/>
              <w:jc w:val="both"/>
            </w:pPr>
            <w:r>
              <w:t xml:space="preserve">Concerns have been raised regarding the enforcement by the secretary of state of certain voter roll maintenance requirements. It has been noted that some discrepancies exist across the state with regard to how </w:t>
            </w:r>
            <w:r w:rsidR="000C2239" w:rsidRPr="000C2239">
              <w:t>counties update these voter rolls.</w:t>
            </w:r>
            <w:r w:rsidR="000C2239">
              <w:t xml:space="preserve"> </w:t>
            </w:r>
            <w:r>
              <w:t xml:space="preserve">There have </w:t>
            </w:r>
            <w:r>
              <w:t xml:space="preserve">been calls for the secretary of state </w:t>
            </w:r>
            <w:r w:rsidR="000C2239">
              <w:t xml:space="preserve">to establish metrics to verify </w:t>
            </w:r>
            <w:r>
              <w:t xml:space="preserve">that </w:t>
            </w:r>
            <w:r w:rsidR="000C2239">
              <w:t>county</w:t>
            </w:r>
            <w:r w:rsidR="0058782F">
              <w:t>-</w:t>
            </w:r>
            <w:r w:rsidR="000C2239">
              <w:t xml:space="preserve">level voter rolls are being maintained according to </w:t>
            </w:r>
            <w:r w:rsidR="00843297">
              <w:t xml:space="preserve">these requirements. H.B. 2546 seeks to remedy this situation by requiring </w:t>
            </w:r>
            <w:r w:rsidR="00BA7306">
              <w:t xml:space="preserve">the secretary of state to monitor </w:t>
            </w:r>
            <w:r w:rsidR="00BA7306" w:rsidRPr="00BA7306">
              <w:t>court clerk and voter registrar</w:t>
            </w:r>
            <w:r w:rsidR="00BA7306">
              <w:t xml:space="preserve"> compliance with certain voter roll requirements</w:t>
            </w:r>
            <w:r w:rsidR="000C2239" w:rsidRPr="000C2239">
              <w:t xml:space="preserve">.  </w:t>
            </w:r>
          </w:p>
          <w:p w14:paraId="35BC5F6D" w14:textId="77777777" w:rsidR="008423E4" w:rsidRPr="00E26B13" w:rsidRDefault="008423E4" w:rsidP="004329EE">
            <w:pPr>
              <w:rPr>
                <w:b/>
              </w:rPr>
            </w:pPr>
          </w:p>
        </w:tc>
      </w:tr>
      <w:tr w:rsidR="00D84F7F" w14:paraId="385C5E26" w14:textId="77777777" w:rsidTr="00345119">
        <w:tc>
          <w:tcPr>
            <w:tcW w:w="9576" w:type="dxa"/>
          </w:tcPr>
          <w:p w14:paraId="6CF4ED48" w14:textId="77777777" w:rsidR="0017725B" w:rsidRDefault="004D2CCC" w:rsidP="004329EE">
            <w:pPr>
              <w:rPr>
                <w:b/>
                <w:u w:val="single"/>
              </w:rPr>
            </w:pPr>
            <w:r>
              <w:rPr>
                <w:b/>
                <w:u w:val="single"/>
              </w:rPr>
              <w:t>CRIMINAL JUSTICE IMPACT</w:t>
            </w:r>
          </w:p>
          <w:p w14:paraId="0B3FCC5C" w14:textId="77777777" w:rsidR="0017725B" w:rsidRDefault="0017725B" w:rsidP="004329EE">
            <w:pPr>
              <w:rPr>
                <w:b/>
                <w:u w:val="single"/>
              </w:rPr>
            </w:pPr>
          </w:p>
          <w:p w14:paraId="298F99CC" w14:textId="77777777" w:rsidR="00596E98" w:rsidRPr="00596E98" w:rsidRDefault="004D2CCC" w:rsidP="004329EE">
            <w:pPr>
              <w:jc w:val="both"/>
            </w:pPr>
            <w:r>
              <w:t>It is the committee's opinion that this bill expressly does one or more of the following: creates a criminal offense, increases the punishment for an existing cr</w:t>
            </w:r>
            <w:r>
              <w:t>iminal offense or category of offenses, or changes the eligibility of a person for community supervision, parole, or mandatory supervision.</w:t>
            </w:r>
          </w:p>
          <w:p w14:paraId="050BFFAE" w14:textId="77777777" w:rsidR="0017725B" w:rsidRPr="0017725B" w:rsidRDefault="0017725B" w:rsidP="004329EE">
            <w:pPr>
              <w:rPr>
                <w:b/>
                <w:u w:val="single"/>
              </w:rPr>
            </w:pPr>
          </w:p>
        </w:tc>
      </w:tr>
      <w:tr w:rsidR="00D84F7F" w14:paraId="60A2CD5A" w14:textId="77777777" w:rsidTr="00345119">
        <w:tc>
          <w:tcPr>
            <w:tcW w:w="9576" w:type="dxa"/>
          </w:tcPr>
          <w:p w14:paraId="4A94AA86" w14:textId="77777777" w:rsidR="008423E4" w:rsidRPr="00A8133F" w:rsidRDefault="004D2CCC" w:rsidP="004329EE">
            <w:pPr>
              <w:rPr>
                <w:b/>
              </w:rPr>
            </w:pPr>
            <w:r w:rsidRPr="009C1E9A">
              <w:rPr>
                <w:b/>
                <w:u w:val="single"/>
              </w:rPr>
              <w:t>RULEMAKING AUTHORITY</w:t>
            </w:r>
            <w:r>
              <w:rPr>
                <w:b/>
              </w:rPr>
              <w:t xml:space="preserve"> </w:t>
            </w:r>
          </w:p>
          <w:p w14:paraId="445EC4E6" w14:textId="77777777" w:rsidR="008423E4" w:rsidRDefault="008423E4" w:rsidP="004329EE"/>
          <w:p w14:paraId="02B48CD1" w14:textId="77777777" w:rsidR="00596E98" w:rsidRDefault="004D2CCC" w:rsidP="004329EE">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14:paraId="638AD88F" w14:textId="77777777" w:rsidR="008423E4" w:rsidRPr="00E21FDC" w:rsidRDefault="008423E4" w:rsidP="004329EE">
            <w:pPr>
              <w:rPr>
                <w:b/>
              </w:rPr>
            </w:pPr>
          </w:p>
        </w:tc>
      </w:tr>
      <w:tr w:rsidR="00D84F7F" w14:paraId="246A67EC" w14:textId="77777777" w:rsidTr="00345119">
        <w:tc>
          <w:tcPr>
            <w:tcW w:w="9576" w:type="dxa"/>
          </w:tcPr>
          <w:p w14:paraId="60ACD9A6" w14:textId="77777777" w:rsidR="008423E4" w:rsidRPr="00A8133F" w:rsidRDefault="004D2CCC" w:rsidP="004329EE">
            <w:pPr>
              <w:rPr>
                <w:b/>
              </w:rPr>
            </w:pPr>
            <w:r w:rsidRPr="009C1E9A">
              <w:rPr>
                <w:b/>
                <w:u w:val="single"/>
              </w:rPr>
              <w:t>ANALYSIS</w:t>
            </w:r>
            <w:r>
              <w:rPr>
                <w:b/>
              </w:rPr>
              <w:t xml:space="preserve"> </w:t>
            </w:r>
          </w:p>
          <w:p w14:paraId="62269AFB" w14:textId="77777777" w:rsidR="008423E4" w:rsidRDefault="008423E4" w:rsidP="004329EE"/>
          <w:p w14:paraId="7E147BAD" w14:textId="6D1D6A2D" w:rsidR="009C36CD" w:rsidRDefault="004D2CCC" w:rsidP="004329EE">
            <w:pPr>
              <w:pStyle w:val="Header"/>
              <w:tabs>
                <w:tab w:val="clear" w:pos="4320"/>
                <w:tab w:val="clear" w:pos="8640"/>
              </w:tabs>
              <w:jc w:val="both"/>
            </w:pPr>
            <w:r>
              <w:t xml:space="preserve">H.B. 2546 amends the </w:t>
            </w:r>
            <w:r w:rsidRPr="003C0BD5">
              <w:t>Election Code</w:t>
            </w:r>
            <w:r>
              <w:t xml:space="preserve"> to require the </w:t>
            </w:r>
            <w:r w:rsidRPr="003C0BD5">
              <w:t>secretary of state</w:t>
            </w:r>
            <w:r>
              <w:t xml:space="preserve"> to </w:t>
            </w:r>
            <w:r w:rsidRPr="003C0BD5">
              <w:t>monitor each court clerk</w:t>
            </w:r>
            <w:r w:rsidRPr="003C0BD5">
              <w:t xml:space="preserve"> and voter registrar for compliance with the following provisions and with any rules implementing </w:t>
            </w:r>
            <w:r w:rsidR="00A04F33">
              <w:t>those</w:t>
            </w:r>
            <w:r w:rsidRPr="003C0BD5">
              <w:t xml:space="preserve"> provisions:</w:t>
            </w:r>
            <w:r>
              <w:t xml:space="preserve"> </w:t>
            </w:r>
          </w:p>
          <w:p w14:paraId="72D99CA6" w14:textId="2151427E" w:rsidR="003C0BD5" w:rsidRDefault="004D2CCC" w:rsidP="004329EE">
            <w:pPr>
              <w:pStyle w:val="Header"/>
              <w:numPr>
                <w:ilvl w:val="0"/>
                <w:numId w:val="1"/>
              </w:numPr>
              <w:tabs>
                <w:tab w:val="clear" w:pos="4320"/>
                <w:tab w:val="clear" w:pos="8640"/>
              </w:tabs>
              <w:jc w:val="both"/>
            </w:pPr>
            <w:r>
              <w:t xml:space="preserve">the requirement </w:t>
            </w:r>
            <w:r w:rsidR="00A04F33">
              <w:t xml:space="preserve">for </w:t>
            </w:r>
            <w:r w:rsidR="00401310">
              <w:t xml:space="preserve">a </w:t>
            </w:r>
            <w:r>
              <w:t xml:space="preserve">court clerk </w:t>
            </w:r>
            <w:r w:rsidR="00A04F33">
              <w:t xml:space="preserve">to </w:t>
            </w:r>
            <w:r w:rsidRPr="00E32C0C">
              <w:t>maintain a list of the name and address of each person who is excused or disqualified</w:t>
            </w:r>
            <w:r>
              <w:t xml:space="preserve"> </w:t>
            </w:r>
            <w:r w:rsidRPr="00E32C0C">
              <w:t>from jury servic</w:t>
            </w:r>
            <w:r w:rsidRPr="00E32C0C">
              <w:t>e because the person is not</w:t>
            </w:r>
            <w:r>
              <w:t xml:space="preserve"> a citizen of the United States or is not a resident of the </w:t>
            </w:r>
            <w:r w:rsidR="00596E98">
              <w:t xml:space="preserve">appropriate </w:t>
            </w:r>
            <w:r>
              <w:t>county;</w:t>
            </w:r>
          </w:p>
          <w:p w14:paraId="215B6F70" w14:textId="04BD6CB0" w:rsidR="00E32C0C" w:rsidRDefault="004D2CCC" w:rsidP="004329EE">
            <w:pPr>
              <w:pStyle w:val="Header"/>
              <w:numPr>
                <w:ilvl w:val="0"/>
                <w:numId w:val="1"/>
              </w:numPr>
              <w:tabs>
                <w:tab w:val="clear" w:pos="4320"/>
                <w:tab w:val="clear" w:pos="8640"/>
              </w:tabs>
              <w:jc w:val="both"/>
            </w:pPr>
            <w:r>
              <w:t xml:space="preserve">the requirement </w:t>
            </w:r>
            <w:r w:rsidR="00A04F33">
              <w:t>for a</w:t>
            </w:r>
            <w:r>
              <w:t xml:space="preserve"> </w:t>
            </w:r>
            <w:r w:rsidR="00A04F33">
              <w:t xml:space="preserve">voter </w:t>
            </w:r>
            <w:r>
              <w:t xml:space="preserve">registrar </w:t>
            </w:r>
            <w:r w:rsidR="00A04F33">
              <w:t>to</w:t>
            </w:r>
            <w:r w:rsidR="009D6A7C">
              <w:t xml:space="preserve"> maintain a suspense list;</w:t>
            </w:r>
          </w:p>
          <w:p w14:paraId="4BCEDB27" w14:textId="5E0A918A" w:rsidR="009D6A7C" w:rsidRDefault="004D2CCC" w:rsidP="004329EE">
            <w:pPr>
              <w:pStyle w:val="Header"/>
              <w:numPr>
                <w:ilvl w:val="0"/>
                <w:numId w:val="1"/>
              </w:numPr>
              <w:tabs>
                <w:tab w:val="clear" w:pos="4320"/>
                <w:tab w:val="clear" w:pos="8640"/>
              </w:tabs>
              <w:jc w:val="both"/>
            </w:pPr>
            <w:r>
              <w:t xml:space="preserve">filing and preservation </w:t>
            </w:r>
            <w:r w:rsidR="000345AA">
              <w:t>requirement</w:t>
            </w:r>
            <w:r>
              <w:t>s</w:t>
            </w:r>
            <w:r w:rsidR="000345AA">
              <w:t xml:space="preserve"> </w:t>
            </w:r>
            <w:r>
              <w:t xml:space="preserve">for </w:t>
            </w:r>
            <w:r w:rsidR="000345AA">
              <w:t>notice</w:t>
            </w:r>
            <w:r>
              <w:t xml:space="preserve"> </w:t>
            </w:r>
            <w:r w:rsidR="000345AA">
              <w:t>of a voter's</w:t>
            </w:r>
            <w:r>
              <w:t xml:space="preserve"> death, mental incapac</w:t>
            </w:r>
            <w:r>
              <w:t>ity, felony conviction, or disqualification</w:t>
            </w:r>
            <w:r w:rsidR="000345AA">
              <w:t xml:space="preserve"> as a voter</w:t>
            </w:r>
            <w:r>
              <w:t>;</w:t>
            </w:r>
          </w:p>
          <w:p w14:paraId="59BA3B3C" w14:textId="77777777" w:rsidR="009D6A7C" w:rsidRDefault="004D2CCC" w:rsidP="004329EE">
            <w:pPr>
              <w:pStyle w:val="Header"/>
              <w:numPr>
                <w:ilvl w:val="0"/>
                <w:numId w:val="1"/>
              </w:numPr>
              <w:tabs>
                <w:tab w:val="clear" w:pos="4320"/>
                <w:tab w:val="clear" w:pos="8640"/>
              </w:tabs>
              <w:jc w:val="both"/>
            </w:pPr>
            <w:r>
              <w:t>the processes by which the registrar is required to cancel a voter's registration</w:t>
            </w:r>
            <w:r w:rsidR="000345AA">
              <w:t xml:space="preserve"> due to ineligibility, appearance on the suspense list, voter request, or citizenship</w:t>
            </w:r>
            <w:r w:rsidR="00D1555A">
              <w:t xml:space="preserve"> status; and</w:t>
            </w:r>
          </w:p>
          <w:p w14:paraId="587F655B" w14:textId="567E344C" w:rsidR="00D1555A" w:rsidRDefault="004D2CCC" w:rsidP="004329EE">
            <w:pPr>
              <w:pStyle w:val="Header"/>
              <w:numPr>
                <w:ilvl w:val="0"/>
                <w:numId w:val="1"/>
              </w:numPr>
              <w:tabs>
                <w:tab w:val="clear" w:pos="4320"/>
                <w:tab w:val="clear" w:pos="8640"/>
              </w:tabs>
              <w:jc w:val="both"/>
            </w:pPr>
            <w:r>
              <w:t xml:space="preserve">the requirement </w:t>
            </w:r>
            <w:r w:rsidR="00450183">
              <w:t xml:space="preserve">for </w:t>
            </w:r>
            <w:r>
              <w:t>t</w:t>
            </w:r>
            <w:r>
              <w:t xml:space="preserve">he </w:t>
            </w:r>
            <w:r w:rsidRPr="00D1555A">
              <w:t xml:space="preserve">secretary of state </w:t>
            </w:r>
            <w:r w:rsidR="00450183">
              <w:t xml:space="preserve">to </w:t>
            </w:r>
            <w:r w:rsidRPr="00D1555A">
              <w:t>implement and maintain a statewide computerized voter registration list</w:t>
            </w:r>
            <w:r>
              <w:t xml:space="preserve">. </w:t>
            </w:r>
          </w:p>
          <w:p w14:paraId="2DA5B620" w14:textId="77777777" w:rsidR="008230A9" w:rsidRDefault="008230A9" w:rsidP="004329EE">
            <w:pPr>
              <w:pStyle w:val="Header"/>
              <w:tabs>
                <w:tab w:val="clear" w:pos="4320"/>
                <w:tab w:val="clear" w:pos="8640"/>
              </w:tabs>
              <w:jc w:val="both"/>
            </w:pPr>
          </w:p>
          <w:p w14:paraId="2A6037DD" w14:textId="3CA62ABD" w:rsidR="00D1555A" w:rsidRPr="009C36CD" w:rsidRDefault="004D2CCC" w:rsidP="004329EE">
            <w:pPr>
              <w:pStyle w:val="Header"/>
              <w:tabs>
                <w:tab w:val="clear" w:pos="4320"/>
                <w:tab w:val="clear" w:pos="8640"/>
              </w:tabs>
              <w:jc w:val="both"/>
            </w:pPr>
            <w:r>
              <w:t xml:space="preserve">H.B. 2546 </w:t>
            </w:r>
            <w:r w:rsidR="00F02399">
              <w:t xml:space="preserve">requires </w:t>
            </w:r>
            <w:r w:rsidR="0034275D">
              <w:t xml:space="preserve">the secretary of state to </w:t>
            </w:r>
            <w:r>
              <w:t>require a clerk or registrar</w:t>
            </w:r>
            <w:r w:rsidR="00AB3CF5">
              <w:t xml:space="preserve"> who</w:t>
            </w:r>
            <w:r>
              <w:t xml:space="preserve"> </w:t>
            </w:r>
            <w:r w:rsidR="0034275D">
              <w:t>fails to comply with</w:t>
            </w:r>
            <w:r w:rsidR="00F02399">
              <w:t xml:space="preserve"> </w:t>
            </w:r>
            <w:r w:rsidR="00AB3CF5">
              <w:t xml:space="preserve">a requirement imposed by those </w:t>
            </w:r>
            <w:r w:rsidR="00F02399">
              <w:t xml:space="preserve">provisions to attend </w:t>
            </w:r>
            <w:r w:rsidR="00F02399" w:rsidRPr="00F02399">
              <w:t>a training course</w:t>
            </w:r>
            <w:r w:rsidR="00F02399">
              <w:t xml:space="preserve"> </w:t>
            </w:r>
            <w:r w:rsidR="00F02399" w:rsidRPr="00F02399">
              <w:t>on the maintenance of voter rolls required and permitted by law</w:t>
            </w:r>
            <w:r w:rsidR="00AB3CF5">
              <w:t xml:space="preserve"> </w:t>
            </w:r>
            <w:r w:rsidR="003E0895">
              <w:t xml:space="preserve">that is </w:t>
            </w:r>
            <w:r w:rsidR="00AB3CF5">
              <w:t>developed and implemented by the secretary of state</w:t>
            </w:r>
            <w:r w:rsidR="0034275D">
              <w:t xml:space="preserve">. The bill </w:t>
            </w:r>
            <w:r w:rsidR="00F02399">
              <w:t xml:space="preserve">requires the secretary of state to audit </w:t>
            </w:r>
            <w:r w:rsidR="00F02399" w:rsidRPr="00F02399">
              <w:t xml:space="preserve">the </w:t>
            </w:r>
            <w:r w:rsidR="00F02399">
              <w:t xml:space="preserve">applicable county's </w:t>
            </w:r>
            <w:r w:rsidR="00F02399" w:rsidRPr="00F02399">
              <w:t>voter registration list</w:t>
            </w:r>
            <w:r w:rsidR="00752BBC">
              <w:t xml:space="preserve"> </w:t>
            </w:r>
            <w:r w:rsidR="0034275D">
              <w:t>after a second</w:t>
            </w:r>
            <w:r w:rsidR="003E0895">
              <w:t xml:space="preserve"> such</w:t>
            </w:r>
            <w:r w:rsidR="00F02399">
              <w:t xml:space="preserve"> violation</w:t>
            </w:r>
            <w:r w:rsidR="0034275D">
              <w:t xml:space="preserve"> </w:t>
            </w:r>
            <w:r w:rsidR="0034275D" w:rsidRPr="0034275D">
              <w:t>to determine the actions needed to achieve compliance with state law and rules</w:t>
            </w:r>
            <w:r w:rsidR="003E0895">
              <w:t xml:space="preserve"> adopted by the secretary of state</w:t>
            </w:r>
            <w:r w:rsidR="00F02399">
              <w:t xml:space="preserve">. The bill creates a state jail felony offense for a clerk or registrar who </w:t>
            </w:r>
            <w:r w:rsidR="000977A0">
              <w:t>violates the provisions</w:t>
            </w:r>
            <w:r w:rsidR="00F02399">
              <w:t xml:space="preserve"> three or more times</w:t>
            </w:r>
            <w:r w:rsidR="000977A0">
              <w:t xml:space="preserve"> and requires the secretary of state to </w:t>
            </w:r>
            <w:r w:rsidR="000977A0" w:rsidRPr="000977A0">
              <w:t xml:space="preserve">inform an appropriate law enforcement agency that </w:t>
            </w:r>
            <w:r w:rsidR="000977A0">
              <w:t>the</w:t>
            </w:r>
            <w:r w:rsidR="000977A0" w:rsidRPr="000977A0">
              <w:t xml:space="preserve"> offense</w:t>
            </w:r>
            <w:r w:rsidR="000977A0">
              <w:t xml:space="preserve"> </w:t>
            </w:r>
            <w:r w:rsidR="000977A0" w:rsidRPr="000977A0">
              <w:t>may have been committed</w:t>
            </w:r>
            <w:r w:rsidR="00F02399">
              <w:t xml:space="preserve">. </w:t>
            </w:r>
            <w:r w:rsidR="00752BBC">
              <w:t xml:space="preserve">The bill </w:t>
            </w:r>
            <w:r w:rsidR="000977A0" w:rsidRPr="000977A0">
              <w:t xml:space="preserve">requires the secretary of state to develop the training course </w:t>
            </w:r>
            <w:r w:rsidR="000977A0">
              <w:t>not later than January 1, 2022</w:t>
            </w:r>
            <w:r w:rsidR="00AB3CF5">
              <w:t>. The bill</w:t>
            </w:r>
            <w:r w:rsidR="000977A0">
              <w:t xml:space="preserve"> </w:t>
            </w:r>
            <w:r w:rsidR="00752BBC">
              <w:t xml:space="preserve">applies only to an offense </w:t>
            </w:r>
            <w:r w:rsidR="00752BBC" w:rsidRPr="00752BBC">
              <w:t xml:space="preserve">committed on or after </w:t>
            </w:r>
            <w:r w:rsidR="000977A0">
              <w:t xml:space="preserve">that date. </w:t>
            </w:r>
          </w:p>
          <w:p w14:paraId="484BF107" w14:textId="77777777" w:rsidR="008423E4" w:rsidRPr="00835628" w:rsidRDefault="008423E4" w:rsidP="004329EE">
            <w:pPr>
              <w:rPr>
                <w:b/>
              </w:rPr>
            </w:pPr>
          </w:p>
        </w:tc>
      </w:tr>
      <w:tr w:rsidR="00D84F7F" w14:paraId="4A22C232" w14:textId="77777777" w:rsidTr="00345119">
        <w:tc>
          <w:tcPr>
            <w:tcW w:w="9576" w:type="dxa"/>
          </w:tcPr>
          <w:p w14:paraId="21217C10" w14:textId="77777777" w:rsidR="008423E4" w:rsidRPr="00A8133F" w:rsidRDefault="004D2CCC" w:rsidP="004329EE">
            <w:pPr>
              <w:rPr>
                <w:b/>
              </w:rPr>
            </w:pPr>
            <w:r w:rsidRPr="009C1E9A">
              <w:rPr>
                <w:b/>
                <w:u w:val="single"/>
              </w:rPr>
              <w:t>EFFECTIVE DATE</w:t>
            </w:r>
            <w:r>
              <w:rPr>
                <w:b/>
              </w:rPr>
              <w:t xml:space="preserve"> </w:t>
            </w:r>
          </w:p>
          <w:p w14:paraId="1CA1358D" w14:textId="77777777" w:rsidR="008423E4" w:rsidRDefault="008423E4" w:rsidP="004329EE"/>
          <w:p w14:paraId="6F901D7D" w14:textId="77777777" w:rsidR="008423E4" w:rsidRPr="003624F2" w:rsidRDefault="004D2CCC" w:rsidP="004329EE">
            <w:pPr>
              <w:pStyle w:val="Header"/>
              <w:tabs>
                <w:tab w:val="clear" w:pos="4320"/>
                <w:tab w:val="clear" w:pos="8640"/>
              </w:tabs>
              <w:jc w:val="both"/>
            </w:pPr>
            <w:r>
              <w:t>September 1, 2021.</w:t>
            </w:r>
          </w:p>
          <w:p w14:paraId="06C83841" w14:textId="77777777" w:rsidR="008423E4" w:rsidRPr="00233FDB" w:rsidRDefault="008423E4" w:rsidP="004329EE">
            <w:pPr>
              <w:rPr>
                <w:b/>
              </w:rPr>
            </w:pPr>
          </w:p>
        </w:tc>
      </w:tr>
    </w:tbl>
    <w:p w14:paraId="3280D4ED" w14:textId="77777777" w:rsidR="008423E4" w:rsidRPr="00BE0E75" w:rsidRDefault="008423E4" w:rsidP="004329EE">
      <w:pPr>
        <w:jc w:val="both"/>
        <w:rPr>
          <w:rFonts w:ascii="Arial" w:hAnsi="Arial"/>
          <w:sz w:val="16"/>
          <w:szCs w:val="16"/>
        </w:rPr>
      </w:pPr>
    </w:p>
    <w:p w14:paraId="13755CFF" w14:textId="77777777" w:rsidR="004108C3" w:rsidRPr="008423E4" w:rsidRDefault="004108C3" w:rsidP="004329E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59CB1" w14:textId="77777777" w:rsidR="00000000" w:rsidRDefault="004D2CCC">
      <w:r>
        <w:separator/>
      </w:r>
    </w:p>
  </w:endnote>
  <w:endnote w:type="continuationSeparator" w:id="0">
    <w:p w14:paraId="4ECAE099" w14:textId="77777777" w:rsidR="00000000" w:rsidRDefault="004D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C1E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84F7F" w14:paraId="202755B3" w14:textId="77777777" w:rsidTr="009C1E9A">
      <w:trPr>
        <w:cantSplit/>
      </w:trPr>
      <w:tc>
        <w:tcPr>
          <w:tcW w:w="0" w:type="pct"/>
        </w:tcPr>
        <w:p w14:paraId="69035CBC" w14:textId="77777777" w:rsidR="00137D90" w:rsidRDefault="00137D90" w:rsidP="009C1E9A">
          <w:pPr>
            <w:pStyle w:val="Footer"/>
            <w:tabs>
              <w:tab w:val="clear" w:pos="8640"/>
              <w:tab w:val="right" w:pos="9360"/>
            </w:tabs>
          </w:pPr>
        </w:p>
      </w:tc>
      <w:tc>
        <w:tcPr>
          <w:tcW w:w="2395" w:type="pct"/>
        </w:tcPr>
        <w:p w14:paraId="41097954" w14:textId="77777777" w:rsidR="00137D90" w:rsidRDefault="00137D90" w:rsidP="009C1E9A">
          <w:pPr>
            <w:pStyle w:val="Footer"/>
            <w:tabs>
              <w:tab w:val="clear" w:pos="8640"/>
              <w:tab w:val="right" w:pos="9360"/>
            </w:tabs>
          </w:pPr>
        </w:p>
        <w:p w14:paraId="23806DF9" w14:textId="77777777" w:rsidR="001A4310" w:rsidRDefault="001A4310" w:rsidP="009C1E9A">
          <w:pPr>
            <w:pStyle w:val="Footer"/>
            <w:tabs>
              <w:tab w:val="clear" w:pos="8640"/>
              <w:tab w:val="right" w:pos="9360"/>
            </w:tabs>
          </w:pPr>
        </w:p>
        <w:p w14:paraId="1107B6DC" w14:textId="77777777" w:rsidR="00137D90" w:rsidRDefault="00137D90" w:rsidP="009C1E9A">
          <w:pPr>
            <w:pStyle w:val="Footer"/>
            <w:tabs>
              <w:tab w:val="clear" w:pos="8640"/>
              <w:tab w:val="right" w:pos="9360"/>
            </w:tabs>
          </w:pPr>
        </w:p>
      </w:tc>
      <w:tc>
        <w:tcPr>
          <w:tcW w:w="2453" w:type="pct"/>
        </w:tcPr>
        <w:p w14:paraId="6FFEE1BF" w14:textId="77777777" w:rsidR="00137D90" w:rsidRDefault="00137D90" w:rsidP="009C1E9A">
          <w:pPr>
            <w:pStyle w:val="Footer"/>
            <w:tabs>
              <w:tab w:val="clear" w:pos="8640"/>
              <w:tab w:val="right" w:pos="9360"/>
            </w:tabs>
            <w:jc w:val="right"/>
          </w:pPr>
        </w:p>
      </w:tc>
    </w:tr>
    <w:tr w:rsidR="00D84F7F" w14:paraId="5E96913B" w14:textId="77777777" w:rsidTr="009C1E9A">
      <w:trPr>
        <w:cantSplit/>
      </w:trPr>
      <w:tc>
        <w:tcPr>
          <w:tcW w:w="0" w:type="pct"/>
        </w:tcPr>
        <w:p w14:paraId="200F6A81" w14:textId="77777777" w:rsidR="00EC379B" w:rsidRDefault="00EC379B" w:rsidP="009C1E9A">
          <w:pPr>
            <w:pStyle w:val="Footer"/>
            <w:tabs>
              <w:tab w:val="clear" w:pos="8640"/>
              <w:tab w:val="right" w:pos="9360"/>
            </w:tabs>
          </w:pPr>
        </w:p>
      </w:tc>
      <w:tc>
        <w:tcPr>
          <w:tcW w:w="2395" w:type="pct"/>
        </w:tcPr>
        <w:p w14:paraId="0A758C5E" w14:textId="5669FBDD" w:rsidR="00EC379B" w:rsidRPr="009C1E9A" w:rsidRDefault="004D2CCC" w:rsidP="009C1E9A">
          <w:pPr>
            <w:pStyle w:val="Footer"/>
            <w:tabs>
              <w:tab w:val="clear" w:pos="8640"/>
              <w:tab w:val="right" w:pos="9360"/>
            </w:tabs>
            <w:rPr>
              <w:rFonts w:ascii="Shruti" w:hAnsi="Shruti"/>
              <w:sz w:val="22"/>
            </w:rPr>
          </w:pPr>
          <w:r>
            <w:rPr>
              <w:rFonts w:ascii="Shruti" w:hAnsi="Shruti"/>
              <w:sz w:val="22"/>
            </w:rPr>
            <w:t>87R 20785</w:t>
          </w:r>
        </w:p>
      </w:tc>
      <w:tc>
        <w:tcPr>
          <w:tcW w:w="2453" w:type="pct"/>
        </w:tcPr>
        <w:p w14:paraId="5A9699C9" w14:textId="41B02D78" w:rsidR="00EC379B" w:rsidRDefault="004D2CCC" w:rsidP="009C1E9A">
          <w:pPr>
            <w:pStyle w:val="Footer"/>
            <w:tabs>
              <w:tab w:val="clear" w:pos="8640"/>
              <w:tab w:val="right" w:pos="9360"/>
            </w:tabs>
            <w:jc w:val="right"/>
          </w:pPr>
          <w:r>
            <w:fldChar w:fldCharType="begin"/>
          </w:r>
          <w:r>
            <w:instrText xml:space="preserve"> DOCPROPERTY  OTID  \* MERGEFORMAT </w:instrText>
          </w:r>
          <w:r>
            <w:fldChar w:fldCharType="separate"/>
          </w:r>
          <w:r w:rsidR="00414094">
            <w:t>21.109.530</w:t>
          </w:r>
          <w:r>
            <w:fldChar w:fldCharType="end"/>
          </w:r>
        </w:p>
      </w:tc>
    </w:tr>
    <w:tr w:rsidR="00D84F7F" w14:paraId="006C9C78" w14:textId="77777777" w:rsidTr="009C1E9A">
      <w:trPr>
        <w:cantSplit/>
      </w:trPr>
      <w:tc>
        <w:tcPr>
          <w:tcW w:w="0" w:type="pct"/>
        </w:tcPr>
        <w:p w14:paraId="514E5CC6" w14:textId="77777777" w:rsidR="00EC379B" w:rsidRDefault="00EC379B" w:rsidP="009C1E9A">
          <w:pPr>
            <w:pStyle w:val="Footer"/>
            <w:tabs>
              <w:tab w:val="clear" w:pos="4320"/>
              <w:tab w:val="clear" w:pos="8640"/>
              <w:tab w:val="left" w:pos="2865"/>
            </w:tabs>
          </w:pPr>
        </w:p>
      </w:tc>
      <w:tc>
        <w:tcPr>
          <w:tcW w:w="2395" w:type="pct"/>
        </w:tcPr>
        <w:p w14:paraId="4649F7B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EAFFA06" w14:textId="77777777" w:rsidR="00EC379B" w:rsidRDefault="00EC379B" w:rsidP="006D504F">
          <w:pPr>
            <w:pStyle w:val="Footer"/>
            <w:rPr>
              <w:rStyle w:val="PageNumber"/>
            </w:rPr>
          </w:pPr>
        </w:p>
        <w:p w14:paraId="60177EE9" w14:textId="77777777" w:rsidR="00EC379B" w:rsidRDefault="00EC379B" w:rsidP="009C1E9A">
          <w:pPr>
            <w:pStyle w:val="Footer"/>
            <w:tabs>
              <w:tab w:val="clear" w:pos="8640"/>
              <w:tab w:val="right" w:pos="9360"/>
            </w:tabs>
            <w:jc w:val="right"/>
          </w:pPr>
        </w:p>
      </w:tc>
    </w:tr>
    <w:tr w:rsidR="00D84F7F" w14:paraId="303C0C27" w14:textId="77777777" w:rsidTr="009C1E9A">
      <w:trPr>
        <w:cantSplit/>
        <w:trHeight w:val="323"/>
      </w:trPr>
      <w:tc>
        <w:tcPr>
          <w:tcW w:w="0" w:type="pct"/>
          <w:gridSpan w:val="3"/>
        </w:tcPr>
        <w:p w14:paraId="61BB69AE" w14:textId="04ED7BE2" w:rsidR="00EC379B" w:rsidRDefault="004D2C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329EE">
            <w:rPr>
              <w:rStyle w:val="PageNumber"/>
              <w:noProof/>
            </w:rPr>
            <w:t>1</w:t>
          </w:r>
          <w:r>
            <w:rPr>
              <w:rStyle w:val="PageNumber"/>
            </w:rPr>
            <w:fldChar w:fldCharType="end"/>
          </w:r>
        </w:p>
        <w:p w14:paraId="6DD219FE" w14:textId="77777777" w:rsidR="00EC379B" w:rsidRDefault="00EC379B" w:rsidP="009C1E9A">
          <w:pPr>
            <w:pStyle w:val="Footer"/>
            <w:tabs>
              <w:tab w:val="clear" w:pos="8640"/>
              <w:tab w:val="right" w:pos="9360"/>
            </w:tabs>
            <w:jc w:val="center"/>
          </w:pPr>
        </w:p>
      </w:tc>
    </w:tr>
  </w:tbl>
  <w:p w14:paraId="0AAAF6C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C01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C64D" w14:textId="77777777" w:rsidR="00000000" w:rsidRDefault="004D2CCC">
      <w:r>
        <w:separator/>
      </w:r>
    </w:p>
  </w:footnote>
  <w:footnote w:type="continuationSeparator" w:id="0">
    <w:p w14:paraId="2E3234FA" w14:textId="77777777" w:rsidR="00000000" w:rsidRDefault="004D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283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DAC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CC5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53A"/>
    <w:multiLevelType w:val="hybridMultilevel"/>
    <w:tmpl w:val="B37C085A"/>
    <w:lvl w:ilvl="0" w:tplc="44F618A0">
      <w:start w:val="1"/>
      <w:numFmt w:val="bullet"/>
      <w:lvlText w:val=""/>
      <w:lvlJc w:val="left"/>
      <w:pPr>
        <w:tabs>
          <w:tab w:val="num" w:pos="720"/>
        </w:tabs>
        <w:ind w:left="720" w:hanging="360"/>
      </w:pPr>
      <w:rPr>
        <w:rFonts w:ascii="Symbol" w:hAnsi="Symbol" w:hint="default"/>
      </w:rPr>
    </w:lvl>
    <w:lvl w:ilvl="1" w:tplc="07C2FB04" w:tentative="1">
      <w:start w:val="1"/>
      <w:numFmt w:val="bullet"/>
      <w:lvlText w:val="o"/>
      <w:lvlJc w:val="left"/>
      <w:pPr>
        <w:ind w:left="1440" w:hanging="360"/>
      </w:pPr>
      <w:rPr>
        <w:rFonts w:ascii="Courier New" w:hAnsi="Courier New" w:cs="Courier New" w:hint="default"/>
      </w:rPr>
    </w:lvl>
    <w:lvl w:ilvl="2" w:tplc="705C0DC2" w:tentative="1">
      <w:start w:val="1"/>
      <w:numFmt w:val="bullet"/>
      <w:lvlText w:val=""/>
      <w:lvlJc w:val="left"/>
      <w:pPr>
        <w:ind w:left="2160" w:hanging="360"/>
      </w:pPr>
      <w:rPr>
        <w:rFonts w:ascii="Wingdings" w:hAnsi="Wingdings" w:hint="default"/>
      </w:rPr>
    </w:lvl>
    <w:lvl w:ilvl="3" w:tplc="2B6048A2" w:tentative="1">
      <w:start w:val="1"/>
      <w:numFmt w:val="bullet"/>
      <w:lvlText w:val=""/>
      <w:lvlJc w:val="left"/>
      <w:pPr>
        <w:ind w:left="2880" w:hanging="360"/>
      </w:pPr>
      <w:rPr>
        <w:rFonts w:ascii="Symbol" w:hAnsi="Symbol" w:hint="default"/>
      </w:rPr>
    </w:lvl>
    <w:lvl w:ilvl="4" w:tplc="BB0EB49A" w:tentative="1">
      <w:start w:val="1"/>
      <w:numFmt w:val="bullet"/>
      <w:lvlText w:val="o"/>
      <w:lvlJc w:val="left"/>
      <w:pPr>
        <w:ind w:left="3600" w:hanging="360"/>
      </w:pPr>
      <w:rPr>
        <w:rFonts w:ascii="Courier New" w:hAnsi="Courier New" w:cs="Courier New" w:hint="default"/>
      </w:rPr>
    </w:lvl>
    <w:lvl w:ilvl="5" w:tplc="F97A4084" w:tentative="1">
      <w:start w:val="1"/>
      <w:numFmt w:val="bullet"/>
      <w:lvlText w:val=""/>
      <w:lvlJc w:val="left"/>
      <w:pPr>
        <w:ind w:left="4320" w:hanging="360"/>
      </w:pPr>
      <w:rPr>
        <w:rFonts w:ascii="Wingdings" w:hAnsi="Wingdings" w:hint="default"/>
      </w:rPr>
    </w:lvl>
    <w:lvl w:ilvl="6" w:tplc="8C344EC8" w:tentative="1">
      <w:start w:val="1"/>
      <w:numFmt w:val="bullet"/>
      <w:lvlText w:val=""/>
      <w:lvlJc w:val="left"/>
      <w:pPr>
        <w:ind w:left="5040" w:hanging="360"/>
      </w:pPr>
      <w:rPr>
        <w:rFonts w:ascii="Symbol" w:hAnsi="Symbol" w:hint="default"/>
      </w:rPr>
    </w:lvl>
    <w:lvl w:ilvl="7" w:tplc="DEA87036" w:tentative="1">
      <w:start w:val="1"/>
      <w:numFmt w:val="bullet"/>
      <w:lvlText w:val="o"/>
      <w:lvlJc w:val="left"/>
      <w:pPr>
        <w:ind w:left="5760" w:hanging="360"/>
      </w:pPr>
      <w:rPr>
        <w:rFonts w:ascii="Courier New" w:hAnsi="Courier New" w:cs="Courier New" w:hint="default"/>
      </w:rPr>
    </w:lvl>
    <w:lvl w:ilvl="8" w:tplc="5ED482A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D5"/>
    <w:rsid w:val="00000A70"/>
    <w:rsid w:val="000032B8"/>
    <w:rsid w:val="00003B06"/>
    <w:rsid w:val="000054B9"/>
    <w:rsid w:val="00007461"/>
    <w:rsid w:val="0001117E"/>
    <w:rsid w:val="0001125F"/>
    <w:rsid w:val="0001338E"/>
    <w:rsid w:val="00013D24"/>
    <w:rsid w:val="000144A9"/>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5AA"/>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7A0"/>
    <w:rsid w:val="00097AAF"/>
    <w:rsid w:val="00097D13"/>
    <w:rsid w:val="000A4893"/>
    <w:rsid w:val="000A54E0"/>
    <w:rsid w:val="000A72C4"/>
    <w:rsid w:val="000B1486"/>
    <w:rsid w:val="000B3E61"/>
    <w:rsid w:val="000B54AF"/>
    <w:rsid w:val="000B6090"/>
    <w:rsid w:val="000B6FEE"/>
    <w:rsid w:val="000C12C4"/>
    <w:rsid w:val="000C2239"/>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3CE6"/>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5D"/>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BD5"/>
    <w:rsid w:val="003C1871"/>
    <w:rsid w:val="003C1C55"/>
    <w:rsid w:val="003C25EA"/>
    <w:rsid w:val="003C36FD"/>
    <w:rsid w:val="003C664C"/>
    <w:rsid w:val="003D726D"/>
    <w:rsid w:val="003E0875"/>
    <w:rsid w:val="003E0895"/>
    <w:rsid w:val="003E0BB8"/>
    <w:rsid w:val="003E64C5"/>
    <w:rsid w:val="003E6CB0"/>
    <w:rsid w:val="003F1F5E"/>
    <w:rsid w:val="003F286A"/>
    <w:rsid w:val="003F77F8"/>
    <w:rsid w:val="00400ACD"/>
    <w:rsid w:val="00401310"/>
    <w:rsid w:val="00403B15"/>
    <w:rsid w:val="00403E8A"/>
    <w:rsid w:val="004101E4"/>
    <w:rsid w:val="00410661"/>
    <w:rsid w:val="004108C3"/>
    <w:rsid w:val="00410B33"/>
    <w:rsid w:val="004120CC"/>
    <w:rsid w:val="00412ED2"/>
    <w:rsid w:val="00412F0F"/>
    <w:rsid w:val="004134CE"/>
    <w:rsid w:val="004136A8"/>
    <w:rsid w:val="00414094"/>
    <w:rsid w:val="00415139"/>
    <w:rsid w:val="004166BB"/>
    <w:rsid w:val="004174CD"/>
    <w:rsid w:val="004241AA"/>
    <w:rsid w:val="0042422E"/>
    <w:rsid w:val="0043190E"/>
    <w:rsid w:val="004324E9"/>
    <w:rsid w:val="004329EE"/>
    <w:rsid w:val="004350F3"/>
    <w:rsid w:val="00436980"/>
    <w:rsid w:val="00441016"/>
    <w:rsid w:val="00441F2F"/>
    <w:rsid w:val="0044228B"/>
    <w:rsid w:val="00447018"/>
    <w:rsid w:val="00450183"/>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2CCC"/>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467"/>
    <w:rsid w:val="005017AC"/>
    <w:rsid w:val="00501E8A"/>
    <w:rsid w:val="00504F67"/>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2F"/>
    <w:rsid w:val="005878B7"/>
    <w:rsid w:val="00592C9A"/>
    <w:rsid w:val="00593DF8"/>
    <w:rsid w:val="00595745"/>
    <w:rsid w:val="00596E98"/>
    <w:rsid w:val="005A07E0"/>
    <w:rsid w:val="005A0E18"/>
    <w:rsid w:val="005A12A5"/>
    <w:rsid w:val="005A3790"/>
    <w:rsid w:val="005A3CCB"/>
    <w:rsid w:val="005A6D13"/>
    <w:rsid w:val="005B031F"/>
    <w:rsid w:val="005B3298"/>
    <w:rsid w:val="005B5516"/>
    <w:rsid w:val="005B5D2B"/>
    <w:rsid w:val="005C1496"/>
    <w:rsid w:val="005C17C5"/>
    <w:rsid w:val="005C2B21"/>
    <w:rsid w:val="005C2C00"/>
    <w:rsid w:val="005C3078"/>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2BBC"/>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0FE4"/>
    <w:rsid w:val="008230A9"/>
    <w:rsid w:val="00823E4C"/>
    <w:rsid w:val="00827749"/>
    <w:rsid w:val="00827B7E"/>
    <w:rsid w:val="00830EEB"/>
    <w:rsid w:val="008347A9"/>
    <w:rsid w:val="00835628"/>
    <w:rsid w:val="00835E90"/>
    <w:rsid w:val="0084176D"/>
    <w:rsid w:val="008423E4"/>
    <w:rsid w:val="00842900"/>
    <w:rsid w:val="00843297"/>
    <w:rsid w:val="00850CF0"/>
    <w:rsid w:val="00851869"/>
    <w:rsid w:val="00851C04"/>
    <w:rsid w:val="008531A1"/>
    <w:rsid w:val="00853A94"/>
    <w:rsid w:val="008547A3"/>
    <w:rsid w:val="00856A78"/>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4CD"/>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A7C"/>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F33"/>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D43"/>
    <w:rsid w:val="00AA597A"/>
    <w:rsid w:val="00AA7E52"/>
    <w:rsid w:val="00AB1655"/>
    <w:rsid w:val="00AB1873"/>
    <w:rsid w:val="00AB2C05"/>
    <w:rsid w:val="00AB3536"/>
    <w:rsid w:val="00AB3CF5"/>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590"/>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7306"/>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555A"/>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4F7F"/>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C0C"/>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0FB5"/>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399"/>
    <w:rsid w:val="00F02457"/>
    <w:rsid w:val="00F0255D"/>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560"/>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59B456-1ABF-42A3-91E4-4BDEDA16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345AA"/>
    <w:rPr>
      <w:sz w:val="16"/>
      <w:szCs w:val="16"/>
    </w:rPr>
  </w:style>
  <w:style w:type="paragraph" w:styleId="CommentText">
    <w:name w:val="annotation text"/>
    <w:basedOn w:val="Normal"/>
    <w:link w:val="CommentTextChar"/>
    <w:semiHidden/>
    <w:unhideWhenUsed/>
    <w:rsid w:val="000345AA"/>
    <w:rPr>
      <w:sz w:val="20"/>
      <w:szCs w:val="20"/>
    </w:rPr>
  </w:style>
  <w:style w:type="character" w:customStyle="1" w:styleId="CommentTextChar">
    <w:name w:val="Comment Text Char"/>
    <w:basedOn w:val="DefaultParagraphFont"/>
    <w:link w:val="CommentText"/>
    <w:semiHidden/>
    <w:rsid w:val="000345AA"/>
  </w:style>
  <w:style w:type="paragraph" w:styleId="CommentSubject">
    <w:name w:val="annotation subject"/>
    <w:basedOn w:val="CommentText"/>
    <w:next w:val="CommentText"/>
    <w:link w:val="CommentSubjectChar"/>
    <w:semiHidden/>
    <w:unhideWhenUsed/>
    <w:rsid w:val="000345AA"/>
    <w:rPr>
      <w:b/>
      <w:bCs/>
    </w:rPr>
  </w:style>
  <w:style w:type="character" w:customStyle="1" w:styleId="CommentSubjectChar">
    <w:name w:val="Comment Subject Char"/>
    <w:basedOn w:val="CommentTextChar"/>
    <w:link w:val="CommentSubject"/>
    <w:semiHidden/>
    <w:rsid w:val="000345AA"/>
    <w:rPr>
      <w:b/>
      <w:bCs/>
    </w:rPr>
  </w:style>
  <w:style w:type="paragraph" w:styleId="Revision">
    <w:name w:val="Revision"/>
    <w:hidden/>
    <w:uiPriority w:val="99"/>
    <w:semiHidden/>
    <w:rsid w:val="005878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2648</Characters>
  <Application>Microsoft Office Word</Application>
  <DocSecurity>4</DocSecurity>
  <Lines>64</Lines>
  <Paragraphs>21</Paragraphs>
  <ScaleCrop>false</ScaleCrop>
  <HeadingPairs>
    <vt:vector size="2" baseType="variant">
      <vt:variant>
        <vt:lpstr>Title</vt:lpstr>
      </vt:variant>
      <vt:variant>
        <vt:i4>1</vt:i4>
      </vt:variant>
    </vt:vector>
  </HeadingPairs>
  <TitlesOfParts>
    <vt:vector size="1" baseType="lpstr">
      <vt:lpstr>BA - HB02546 (Committee Report (Unamended))</vt:lpstr>
    </vt:vector>
  </TitlesOfParts>
  <Company>State of Texas</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20785</dc:subject>
  <dc:creator>State of Texas</dc:creator>
  <dc:description>HB 2546 by Jetton-(H)Elections</dc:description>
  <cp:lastModifiedBy>Thomas Weis</cp:lastModifiedBy>
  <cp:revision>2</cp:revision>
  <cp:lastPrinted>2003-11-26T17:21:00Z</cp:lastPrinted>
  <dcterms:created xsi:type="dcterms:W3CDTF">2021-04-21T23:46:00Z</dcterms:created>
  <dcterms:modified xsi:type="dcterms:W3CDTF">2021-04-21T23:46:00Z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21.109.530</vt:lpwstr>
  </property>
</Properties>
</file>