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D8" w:rsidRDefault="00676F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A940980924481AA9C55B5A2DC3C78D"/>
          </w:placeholder>
        </w:sdtPr>
        <w:sdtContent>
          <w:r w:rsidRPr="005C2A78">
            <w:rPr>
              <w:rFonts w:cs="Times New Roman"/>
              <w:b/>
              <w:szCs w:val="24"/>
              <w:u w:val="single"/>
            </w:rPr>
            <w:t>BILL ANALYSIS</w:t>
          </w:r>
        </w:sdtContent>
      </w:sdt>
    </w:p>
    <w:p w:rsidR="00676FD8" w:rsidRPr="00585C31" w:rsidRDefault="00676FD8" w:rsidP="000F1DF9">
      <w:pPr>
        <w:spacing w:after="0" w:line="240" w:lineRule="auto"/>
        <w:rPr>
          <w:rFonts w:cs="Times New Roman"/>
          <w:szCs w:val="24"/>
        </w:rPr>
      </w:pPr>
    </w:p>
    <w:p w:rsidR="00676FD8" w:rsidRPr="00585C31" w:rsidRDefault="00676F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FD8" w:rsidTr="000F1DF9">
        <w:tc>
          <w:tcPr>
            <w:tcW w:w="2718" w:type="dxa"/>
          </w:tcPr>
          <w:p w:rsidR="00676FD8" w:rsidRPr="005C2A78" w:rsidRDefault="00676FD8" w:rsidP="006D756B">
            <w:pPr>
              <w:rPr>
                <w:rFonts w:cs="Times New Roman"/>
                <w:szCs w:val="24"/>
              </w:rPr>
            </w:pPr>
            <w:sdt>
              <w:sdtPr>
                <w:rPr>
                  <w:rFonts w:cs="Times New Roman"/>
                  <w:szCs w:val="24"/>
                </w:rPr>
                <w:alias w:val="Agency Title"/>
                <w:tag w:val="AgencyTitleContentControl"/>
                <w:id w:val="1920747753"/>
                <w:lock w:val="sdtContentLocked"/>
                <w:placeholder>
                  <w:docPart w:val="1D51A6DFD64F47E8A114C19535E87E9B"/>
                </w:placeholder>
              </w:sdtPr>
              <w:sdtEndPr>
                <w:rPr>
                  <w:rFonts w:cstheme="minorBidi"/>
                  <w:szCs w:val="22"/>
                </w:rPr>
              </w:sdtEndPr>
              <w:sdtContent>
                <w:r>
                  <w:rPr>
                    <w:rFonts w:cs="Times New Roman"/>
                    <w:szCs w:val="24"/>
                  </w:rPr>
                  <w:t>Senate Research Center</w:t>
                </w:r>
              </w:sdtContent>
            </w:sdt>
          </w:p>
        </w:tc>
        <w:tc>
          <w:tcPr>
            <w:tcW w:w="6858" w:type="dxa"/>
          </w:tcPr>
          <w:p w:rsidR="00676FD8" w:rsidRPr="00FF6471" w:rsidRDefault="00676FD8" w:rsidP="000F1DF9">
            <w:pPr>
              <w:jc w:val="right"/>
              <w:rPr>
                <w:rFonts w:cs="Times New Roman"/>
                <w:szCs w:val="24"/>
              </w:rPr>
            </w:pPr>
            <w:sdt>
              <w:sdtPr>
                <w:rPr>
                  <w:rFonts w:cs="Times New Roman"/>
                  <w:szCs w:val="24"/>
                </w:rPr>
                <w:alias w:val="Bill Number"/>
                <w:tag w:val="BillNumberOne"/>
                <w:id w:val="-410784069"/>
                <w:lock w:val="sdtContentLocked"/>
                <w:placeholder>
                  <w:docPart w:val="12EF2A4E0E414333A8AB11C99D0372D3"/>
                </w:placeholder>
              </w:sdtPr>
              <w:sdtContent>
                <w:r>
                  <w:rPr>
                    <w:rFonts w:cs="Times New Roman"/>
                    <w:szCs w:val="24"/>
                  </w:rPr>
                  <w:t>H.B. 2595</w:t>
                </w:r>
              </w:sdtContent>
            </w:sdt>
          </w:p>
        </w:tc>
      </w:tr>
      <w:tr w:rsidR="00676FD8" w:rsidTr="000F1DF9">
        <w:sdt>
          <w:sdtPr>
            <w:rPr>
              <w:rFonts w:cs="Times New Roman"/>
              <w:szCs w:val="24"/>
            </w:rPr>
            <w:alias w:val="TLCNumber"/>
            <w:tag w:val="TLCNumber"/>
            <w:id w:val="-542600604"/>
            <w:lock w:val="sdtLocked"/>
            <w:placeholder>
              <w:docPart w:val="DABAE60014584EE1BAF32F844B59068C"/>
            </w:placeholder>
          </w:sdtPr>
          <w:sdtContent>
            <w:tc>
              <w:tcPr>
                <w:tcW w:w="2718" w:type="dxa"/>
              </w:tcPr>
              <w:p w:rsidR="00676FD8" w:rsidRPr="000F1DF9" w:rsidRDefault="00676FD8" w:rsidP="00C65088">
                <w:pPr>
                  <w:rPr>
                    <w:rFonts w:cs="Times New Roman"/>
                    <w:szCs w:val="24"/>
                  </w:rPr>
                </w:pPr>
                <w:r>
                  <w:rPr>
                    <w:rFonts w:cs="Times New Roman"/>
                    <w:szCs w:val="24"/>
                  </w:rPr>
                  <w:t>87R19506 MEW-F</w:t>
                </w:r>
              </w:p>
            </w:tc>
          </w:sdtContent>
        </w:sdt>
        <w:tc>
          <w:tcPr>
            <w:tcW w:w="6858" w:type="dxa"/>
          </w:tcPr>
          <w:p w:rsidR="00676FD8" w:rsidRPr="005C2A78" w:rsidRDefault="00676FD8" w:rsidP="00073EDD">
            <w:pPr>
              <w:jc w:val="right"/>
              <w:rPr>
                <w:rFonts w:cs="Times New Roman"/>
                <w:szCs w:val="24"/>
              </w:rPr>
            </w:pPr>
            <w:sdt>
              <w:sdtPr>
                <w:rPr>
                  <w:rFonts w:cs="Times New Roman"/>
                  <w:szCs w:val="24"/>
                </w:rPr>
                <w:alias w:val="Author Label"/>
                <w:tag w:val="By"/>
                <w:id w:val="72399597"/>
                <w:lock w:val="sdtLocked"/>
                <w:placeholder>
                  <w:docPart w:val="82BD0AB4221D428381B111CE9048AC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C894DCB3D3425FB7CD5F8F6ED401C3"/>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8FF5CF69909940D79A99FB1FD13CB6E1"/>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C22DAA32A52D41B3A0275FACB046867E"/>
                </w:placeholder>
                <w:showingPlcHdr/>
              </w:sdtPr>
              <w:sdtContent/>
            </w:sdt>
          </w:p>
        </w:tc>
      </w:tr>
      <w:tr w:rsidR="00676FD8" w:rsidTr="000F1DF9">
        <w:tc>
          <w:tcPr>
            <w:tcW w:w="2718" w:type="dxa"/>
          </w:tcPr>
          <w:p w:rsidR="00676FD8" w:rsidRPr="00BC7495" w:rsidRDefault="00676FD8" w:rsidP="000F1DF9">
            <w:pPr>
              <w:rPr>
                <w:rFonts w:cs="Times New Roman"/>
                <w:szCs w:val="24"/>
              </w:rPr>
            </w:pPr>
          </w:p>
        </w:tc>
        <w:sdt>
          <w:sdtPr>
            <w:rPr>
              <w:rFonts w:cs="Times New Roman"/>
              <w:szCs w:val="24"/>
            </w:rPr>
            <w:alias w:val="Committee"/>
            <w:tag w:val="Committee"/>
            <w:id w:val="1914272295"/>
            <w:lock w:val="sdtContentLocked"/>
            <w:placeholder>
              <w:docPart w:val="8B6F5D30F11F43E7992D27E0E46EE60F"/>
            </w:placeholder>
          </w:sdtPr>
          <w:sdtContent>
            <w:tc>
              <w:tcPr>
                <w:tcW w:w="6858" w:type="dxa"/>
              </w:tcPr>
              <w:p w:rsidR="00676FD8" w:rsidRPr="00FF6471" w:rsidRDefault="00676FD8" w:rsidP="000F1DF9">
                <w:pPr>
                  <w:jc w:val="right"/>
                  <w:rPr>
                    <w:rFonts w:cs="Times New Roman"/>
                    <w:szCs w:val="24"/>
                  </w:rPr>
                </w:pPr>
                <w:r>
                  <w:rPr>
                    <w:rFonts w:cs="Times New Roman"/>
                    <w:szCs w:val="24"/>
                  </w:rPr>
                  <w:t>Business &amp; Commerce</w:t>
                </w:r>
              </w:p>
            </w:tc>
          </w:sdtContent>
        </w:sdt>
      </w:tr>
      <w:tr w:rsidR="00676FD8" w:rsidTr="000F1DF9">
        <w:tc>
          <w:tcPr>
            <w:tcW w:w="2718" w:type="dxa"/>
          </w:tcPr>
          <w:p w:rsidR="00676FD8" w:rsidRPr="00BC7495" w:rsidRDefault="00676FD8" w:rsidP="000F1DF9">
            <w:pPr>
              <w:rPr>
                <w:rFonts w:cs="Times New Roman"/>
                <w:szCs w:val="24"/>
              </w:rPr>
            </w:pPr>
          </w:p>
        </w:tc>
        <w:sdt>
          <w:sdtPr>
            <w:rPr>
              <w:rFonts w:cs="Times New Roman"/>
              <w:szCs w:val="24"/>
            </w:rPr>
            <w:alias w:val="Date"/>
            <w:tag w:val="DateContentControl"/>
            <w:id w:val="1178081906"/>
            <w:lock w:val="sdtLocked"/>
            <w:placeholder>
              <w:docPart w:val="B61D64CAE4E947A3A9296DB90F55962B"/>
            </w:placeholder>
            <w:date w:fullDate="2021-05-14T00:00:00Z">
              <w:dateFormat w:val="M/d/yyyy"/>
              <w:lid w:val="en-US"/>
              <w:storeMappedDataAs w:val="dateTime"/>
              <w:calendar w:val="gregorian"/>
            </w:date>
          </w:sdtPr>
          <w:sdtContent>
            <w:tc>
              <w:tcPr>
                <w:tcW w:w="6858" w:type="dxa"/>
              </w:tcPr>
              <w:p w:rsidR="00676FD8" w:rsidRPr="00FF6471" w:rsidRDefault="00676FD8" w:rsidP="000F1DF9">
                <w:pPr>
                  <w:jc w:val="right"/>
                  <w:rPr>
                    <w:rFonts w:cs="Times New Roman"/>
                    <w:szCs w:val="24"/>
                  </w:rPr>
                </w:pPr>
                <w:r>
                  <w:rPr>
                    <w:rFonts w:cs="Times New Roman"/>
                    <w:szCs w:val="24"/>
                  </w:rPr>
                  <w:t>5/14/2021</w:t>
                </w:r>
              </w:p>
            </w:tc>
          </w:sdtContent>
        </w:sdt>
      </w:tr>
      <w:tr w:rsidR="00676FD8" w:rsidTr="000F1DF9">
        <w:tc>
          <w:tcPr>
            <w:tcW w:w="2718" w:type="dxa"/>
          </w:tcPr>
          <w:p w:rsidR="00676FD8" w:rsidRPr="00BC7495" w:rsidRDefault="00676FD8" w:rsidP="000F1DF9">
            <w:pPr>
              <w:rPr>
                <w:rFonts w:cs="Times New Roman"/>
                <w:szCs w:val="24"/>
              </w:rPr>
            </w:pPr>
          </w:p>
        </w:tc>
        <w:sdt>
          <w:sdtPr>
            <w:rPr>
              <w:rFonts w:cs="Times New Roman"/>
              <w:szCs w:val="24"/>
            </w:rPr>
            <w:alias w:val="BA Version"/>
            <w:tag w:val="BAVersion"/>
            <w:id w:val="-1685590809"/>
            <w:lock w:val="sdtContentLocked"/>
            <w:placeholder>
              <w:docPart w:val="1A4E89E1175347A28A214C3B5D1B5557"/>
            </w:placeholder>
          </w:sdtPr>
          <w:sdtContent>
            <w:tc>
              <w:tcPr>
                <w:tcW w:w="6858" w:type="dxa"/>
              </w:tcPr>
              <w:p w:rsidR="00676FD8" w:rsidRPr="00FF6471" w:rsidRDefault="00676FD8" w:rsidP="000F1DF9">
                <w:pPr>
                  <w:jc w:val="right"/>
                  <w:rPr>
                    <w:rFonts w:cs="Times New Roman"/>
                    <w:szCs w:val="24"/>
                  </w:rPr>
                </w:pPr>
                <w:r>
                  <w:rPr>
                    <w:rFonts w:cs="Times New Roman"/>
                    <w:szCs w:val="24"/>
                  </w:rPr>
                  <w:t>Engrossed</w:t>
                </w:r>
              </w:p>
            </w:tc>
          </w:sdtContent>
        </w:sdt>
      </w:tr>
    </w:tbl>
    <w:p w:rsidR="00676FD8" w:rsidRPr="00FF6471" w:rsidRDefault="00676FD8" w:rsidP="000F1DF9">
      <w:pPr>
        <w:spacing w:after="0" w:line="240" w:lineRule="auto"/>
        <w:rPr>
          <w:rFonts w:cs="Times New Roman"/>
          <w:szCs w:val="24"/>
        </w:rPr>
      </w:pPr>
    </w:p>
    <w:p w:rsidR="00676FD8" w:rsidRPr="00FF6471" w:rsidRDefault="00676FD8" w:rsidP="000F1DF9">
      <w:pPr>
        <w:spacing w:after="0" w:line="240" w:lineRule="auto"/>
        <w:rPr>
          <w:rFonts w:cs="Times New Roman"/>
          <w:szCs w:val="24"/>
        </w:rPr>
      </w:pPr>
    </w:p>
    <w:p w:rsidR="00676FD8" w:rsidRPr="00FF6471" w:rsidRDefault="00676F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570F68AB954E129648C1E08D0E2F78"/>
        </w:placeholder>
      </w:sdtPr>
      <w:sdtContent>
        <w:p w:rsidR="00676FD8" w:rsidRDefault="00676F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5F2BE46F8A4E50BC07DCE30A8FD394"/>
        </w:placeholder>
      </w:sdtPr>
      <w:sdtContent>
        <w:p w:rsidR="00676FD8" w:rsidRDefault="00676FD8" w:rsidP="00301E55">
          <w:pPr>
            <w:pStyle w:val="NormalWeb"/>
            <w:spacing w:before="0" w:beforeAutospacing="0" w:after="0" w:afterAutospacing="0"/>
            <w:jc w:val="both"/>
            <w:divId w:val="878082495"/>
            <w:rPr>
              <w:rFonts w:eastAsia="Times New Roman"/>
              <w:bCs/>
            </w:rPr>
          </w:pPr>
        </w:p>
        <w:p w:rsidR="00676FD8" w:rsidRPr="00301E55" w:rsidRDefault="00676FD8" w:rsidP="00301E55">
          <w:pPr>
            <w:pStyle w:val="NormalWeb"/>
            <w:spacing w:before="0" w:beforeAutospacing="0" w:after="0" w:afterAutospacing="0"/>
            <w:jc w:val="both"/>
            <w:divId w:val="878082495"/>
            <w:rPr>
              <w:color w:val="000000"/>
            </w:rPr>
          </w:pPr>
          <w:r w:rsidRPr="00301E55">
            <w:rPr>
              <w:color w:val="000000"/>
            </w:rPr>
            <w:t>In 2017, the legislature passed H</w:t>
          </w:r>
          <w:r>
            <w:rPr>
              <w:color w:val="000000"/>
            </w:rPr>
            <w:t>.</w:t>
          </w:r>
          <w:r w:rsidRPr="00301E55">
            <w:rPr>
              <w:color w:val="000000"/>
            </w:rPr>
            <w:t>B</w:t>
          </w:r>
          <w:r>
            <w:rPr>
              <w:color w:val="000000"/>
            </w:rPr>
            <w:t>.</w:t>
          </w:r>
          <w:r w:rsidRPr="00301E55">
            <w:rPr>
              <w:color w:val="000000"/>
            </w:rPr>
            <w:t xml:space="preserve"> 10 into law, creating parity in the handling of insurance benefits and claims for mental health and substance use disorders when compared to coverage for other medical and surgical conditions. H</w:t>
          </w:r>
          <w:r>
            <w:rPr>
              <w:color w:val="000000"/>
            </w:rPr>
            <w:t>.</w:t>
          </w:r>
          <w:r w:rsidRPr="00301E55">
            <w:rPr>
              <w:color w:val="000000"/>
            </w:rPr>
            <w:t>B</w:t>
          </w:r>
          <w:r>
            <w:rPr>
              <w:color w:val="000000"/>
            </w:rPr>
            <w:t>.</w:t>
          </w:r>
          <w:r w:rsidRPr="00301E55">
            <w:rPr>
              <w:color w:val="000000"/>
            </w:rPr>
            <w:t xml:space="preserve"> 10 also created the Mental Health Condition and Substance Use Disorder Parity Workgroup. </w:t>
          </w:r>
        </w:p>
        <w:p w:rsidR="00676FD8" w:rsidRDefault="00676FD8" w:rsidP="00301E55">
          <w:pPr>
            <w:pStyle w:val="NormalWeb"/>
            <w:spacing w:before="0" w:beforeAutospacing="0" w:after="0" w:afterAutospacing="0"/>
            <w:jc w:val="both"/>
            <w:divId w:val="878082495"/>
            <w:rPr>
              <w:color w:val="000000"/>
            </w:rPr>
          </w:pPr>
        </w:p>
        <w:p w:rsidR="00676FD8" w:rsidRPr="00301E55" w:rsidRDefault="00676FD8" w:rsidP="00301E55">
          <w:pPr>
            <w:pStyle w:val="NormalWeb"/>
            <w:spacing w:before="0" w:beforeAutospacing="0" w:after="0" w:afterAutospacing="0"/>
            <w:jc w:val="both"/>
            <w:divId w:val="878082495"/>
            <w:rPr>
              <w:color w:val="000000"/>
            </w:rPr>
          </w:pPr>
          <w:r w:rsidRPr="00301E55">
            <w:rPr>
              <w:color w:val="000000"/>
            </w:rPr>
            <w:t>In July 2020, the workgroup issued a progress report that proposes additional recommendations to strengthen parity, specifically the creation of a complaint submission process that will ensure equitable resolution of complaints, provide basic training related to parity rights, and raise the public's awareness through educational materials and a designated awareness month. H</w:t>
          </w:r>
          <w:r>
            <w:rPr>
              <w:color w:val="000000"/>
            </w:rPr>
            <w:t>.</w:t>
          </w:r>
          <w:r w:rsidRPr="00301E55">
            <w:rPr>
              <w:color w:val="000000"/>
            </w:rPr>
            <w:t>B</w:t>
          </w:r>
          <w:r>
            <w:rPr>
              <w:color w:val="000000"/>
            </w:rPr>
            <w:t>.</w:t>
          </w:r>
          <w:r w:rsidRPr="00301E55">
            <w:rPr>
              <w:color w:val="000000"/>
            </w:rPr>
            <w:t xml:space="preserve"> 2595 seeks to implement these recommendations by designating October as Mental Health Condition and Substance Use Disorder Parity Awareness Month, by establishing an integrated parity complaint portal to allow enrollees of a health benefit plan to electronically submit suspected violations, and through the development of educational materials and parity law training.</w:t>
          </w:r>
        </w:p>
        <w:p w:rsidR="00676FD8" w:rsidRPr="00D70925" w:rsidRDefault="00676FD8" w:rsidP="00301E55">
          <w:pPr>
            <w:spacing w:after="0" w:line="240" w:lineRule="auto"/>
            <w:jc w:val="both"/>
            <w:rPr>
              <w:rFonts w:eastAsia="Times New Roman" w:cs="Times New Roman"/>
              <w:bCs/>
              <w:szCs w:val="24"/>
            </w:rPr>
          </w:pPr>
        </w:p>
      </w:sdtContent>
    </w:sdt>
    <w:p w:rsidR="00676FD8" w:rsidRDefault="00676FD8" w:rsidP="00676FD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2595 </w:t>
      </w:r>
      <w:bookmarkStart w:id="1" w:name="AmendsCurrentLaw"/>
      <w:bookmarkEnd w:id="1"/>
      <w:r>
        <w:rPr>
          <w:rFonts w:cs="Times New Roman"/>
          <w:szCs w:val="24"/>
        </w:rPr>
        <w:t>amends current law relating to a parity complaint portal and educational materials and parity law training regarding benefits for mental health conditions and substance use disorders to be made available through the portal and otherwise, and designates October as mental health condition and substance use disorder parity awareness month.</w:t>
      </w:r>
    </w:p>
    <w:p w:rsidR="00676FD8" w:rsidRPr="00BE4719" w:rsidRDefault="00676FD8" w:rsidP="00676FD8">
      <w:pPr>
        <w:spacing w:after="0" w:line="240" w:lineRule="auto"/>
        <w:jc w:val="both"/>
        <w:rPr>
          <w:rFonts w:eastAsia="Times New Roman" w:cs="Times New Roman"/>
          <w:szCs w:val="24"/>
        </w:rPr>
      </w:pPr>
    </w:p>
    <w:p w:rsidR="00676FD8" w:rsidRPr="005C2A78" w:rsidRDefault="00676FD8" w:rsidP="00676FD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96D2E435EA45C3AB95EEE681D28DED"/>
          </w:placeholder>
        </w:sdtPr>
        <w:sdtContent>
          <w:r>
            <w:rPr>
              <w:rFonts w:eastAsia="Times New Roman" w:cs="Times New Roman"/>
              <w:b/>
              <w:szCs w:val="24"/>
              <w:u w:val="single"/>
            </w:rPr>
            <w:t>RULEMAKING AUTHORITY</w:t>
          </w:r>
        </w:sdtContent>
      </w:sdt>
    </w:p>
    <w:p w:rsidR="00676FD8" w:rsidRPr="006529C4" w:rsidRDefault="00676FD8" w:rsidP="00676FD8">
      <w:pPr>
        <w:spacing w:after="0" w:line="240" w:lineRule="auto"/>
        <w:jc w:val="both"/>
        <w:rPr>
          <w:rFonts w:cs="Times New Roman"/>
          <w:szCs w:val="24"/>
        </w:rPr>
      </w:pPr>
    </w:p>
    <w:p w:rsidR="00676FD8" w:rsidRPr="006529C4" w:rsidRDefault="00676FD8" w:rsidP="00676F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6FD8" w:rsidRPr="006529C4" w:rsidRDefault="00676FD8" w:rsidP="00676FD8">
      <w:pPr>
        <w:spacing w:after="0" w:line="240" w:lineRule="auto"/>
        <w:jc w:val="both"/>
        <w:rPr>
          <w:rFonts w:cs="Times New Roman"/>
          <w:szCs w:val="24"/>
        </w:rPr>
      </w:pPr>
    </w:p>
    <w:p w:rsidR="00676FD8" w:rsidRPr="005C2A78" w:rsidRDefault="00676FD8" w:rsidP="00676F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5A91E365ED48F19F954FEA0FE106CC"/>
          </w:placeholder>
        </w:sdtPr>
        <w:sdtContent>
          <w:r>
            <w:rPr>
              <w:rFonts w:eastAsia="Times New Roman" w:cs="Times New Roman"/>
              <w:b/>
              <w:szCs w:val="24"/>
              <w:u w:val="single"/>
            </w:rPr>
            <w:t>SECTION BY SECTION ANALYSIS</w:t>
          </w:r>
        </w:sdtContent>
      </w:sdt>
    </w:p>
    <w:p w:rsidR="00676FD8" w:rsidRPr="005C2A78" w:rsidRDefault="00676FD8" w:rsidP="00676FD8">
      <w:pPr>
        <w:spacing w:after="0" w:line="240" w:lineRule="auto"/>
        <w:jc w:val="both"/>
        <w:rPr>
          <w:rFonts w:eastAsia="Times New Roman" w:cs="Times New Roman"/>
          <w:szCs w:val="24"/>
        </w:rPr>
      </w:pPr>
    </w:p>
    <w:p w:rsidR="00676FD8" w:rsidRDefault="00676FD8" w:rsidP="00676F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662, Government Code, by adding Section 662.115, as follows:</w:t>
      </w:r>
    </w:p>
    <w:p w:rsidR="00676FD8" w:rsidRDefault="00676FD8" w:rsidP="00676FD8">
      <w:pPr>
        <w:spacing w:after="0" w:line="240" w:lineRule="auto"/>
        <w:jc w:val="both"/>
        <w:rPr>
          <w:rFonts w:eastAsia="Times New Roman" w:cs="Times New Roman"/>
          <w:szCs w:val="24"/>
        </w:rPr>
      </w:pPr>
    </w:p>
    <w:p w:rsidR="00676FD8" w:rsidRPr="00BE4719" w:rsidRDefault="00676FD8" w:rsidP="00676FD8">
      <w:pPr>
        <w:spacing w:after="0" w:line="240" w:lineRule="auto"/>
        <w:ind w:left="720"/>
        <w:jc w:val="both"/>
        <w:rPr>
          <w:rFonts w:eastAsia="Times New Roman" w:cs="Times New Roman"/>
          <w:szCs w:val="24"/>
        </w:rPr>
      </w:pPr>
      <w:r w:rsidRPr="00BE4719">
        <w:rPr>
          <w:rFonts w:eastAsia="Times New Roman" w:cs="Times New Roman"/>
          <w:szCs w:val="24"/>
        </w:rPr>
        <w:t>Sec. </w:t>
      </w:r>
      <w:bookmarkStart w:id="2" w:name="#GV662.115"/>
      <w:r w:rsidRPr="00BE4719">
        <w:rPr>
          <w:rFonts w:eastAsia="Times New Roman" w:cs="Times New Roman"/>
          <w:szCs w:val="24"/>
        </w:rPr>
        <w:t>662.115</w:t>
      </w:r>
      <w:bookmarkEnd w:id="2"/>
      <w:r>
        <w:rPr>
          <w:rFonts w:eastAsia="Times New Roman" w:cs="Times New Roman"/>
          <w:szCs w:val="24"/>
        </w:rPr>
        <w:t>. </w:t>
      </w:r>
      <w:r w:rsidRPr="00BE4719">
        <w:rPr>
          <w:rFonts w:eastAsia="Times New Roman" w:cs="Times New Roman"/>
          <w:szCs w:val="24"/>
        </w:rPr>
        <w:t xml:space="preserve">MENTAL HEALTH CONDITION AND SUBSTANCE USE DISORDER PARITY AWARENESS MONTH. (a) </w:t>
      </w:r>
      <w:r>
        <w:rPr>
          <w:rFonts w:eastAsia="Times New Roman" w:cs="Times New Roman"/>
          <w:szCs w:val="24"/>
        </w:rPr>
        <w:t xml:space="preserve">Provides that </w:t>
      </w:r>
      <w:r w:rsidRPr="00BE4719">
        <w:rPr>
          <w:rFonts w:eastAsia="Times New Roman" w:cs="Times New Roman"/>
          <w:szCs w:val="24"/>
        </w:rPr>
        <w:t>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676FD8" w:rsidRDefault="00676FD8" w:rsidP="00676FD8">
      <w:pPr>
        <w:spacing w:after="0" w:line="240" w:lineRule="auto"/>
        <w:ind w:left="720"/>
        <w:jc w:val="both"/>
        <w:rPr>
          <w:rFonts w:eastAsia="Times New Roman" w:cs="Times New Roman"/>
          <w:szCs w:val="24"/>
        </w:rPr>
      </w:pPr>
    </w:p>
    <w:p w:rsidR="00676FD8" w:rsidRPr="00BE4719" w:rsidRDefault="00676FD8" w:rsidP="00676FD8">
      <w:pPr>
        <w:spacing w:after="0" w:line="240" w:lineRule="auto"/>
        <w:ind w:left="1440"/>
        <w:jc w:val="both"/>
        <w:rPr>
          <w:rFonts w:eastAsia="Times New Roman" w:cs="Times New Roman"/>
          <w:szCs w:val="24"/>
        </w:rPr>
      </w:pPr>
      <w:r>
        <w:rPr>
          <w:rFonts w:eastAsia="Times New Roman" w:cs="Times New Roman"/>
          <w:szCs w:val="24"/>
        </w:rPr>
        <w:t>(b)</w:t>
      </w:r>
      <w:r w:rsidRPr="00BE4719">
        <w:rPr>
          <w:rFonts w:eastAsia="Times New Roman" w:cs="Times New Roman"/>
          <w:szCs w:val="24"/>
        </w:rPr>
        <w:t> </w:t>
      </w:r>
      <w:r>
        <w:rPr>
          <w:rFonts w:eastAsia="Times New Roman" w:cs="Times New Roman"/>
          <w:szCs w:val="24"/>
        </w:rPr>
        <w:t xml:space="preserve">Authorizes that </w:t>
      </w:r>
      <w:r w:rsidRPr="00BE4719">
        <w:rPr>
          <w:rFonts w:eastAsia="Times New Roman" w:cs="Times New Roman"/>
          <w:szCs w:val="24"/>
        </w:rPr>
        <w:t>Mental Health Condition and Substance Use Disorder Parity Awareness Month be regularly observed through appropriate activities in communities to increase awareness of and education on the available benefits for mental health conditions and substance use disorders.</w:t>
      </w:r>
    </w:p>
    <w:p w:rsidR="00676FD8" w:rsidRPr="005C2A78" w:rsidRDefault="00676FD8" w:rsidP="00676FD8">
      <w:pPr>
        <w:spacing w:after="0" w:line="240" w:lineRule="auto"/>
        <w:jc w:val="both"/>
        <w:rPr>
          <w:rFonts w:eastAsia="Times New Roman" w:cs="Times New Roman"/>
          <w:szCs w:val="24"/>
        </w:rPr>
      </w:pPr>
    </w:p>
    <w:p w:rsidR="00676FD8" w:rsidRDefault="00676FD8" w:rsidP="00676F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1355, Insurance Code, by adding Sections 1355.2571 and 1355.2572, as follows: </w:t>
      </w:r>
    </w:p>
    <w:p w:rsidR="00676FD8" w:rsidRDefault="00676FD8" w:rsidP="00676FD8">
      <w:pPr>
        <w:spacing w:after="0" w:line="240" w:lineRule="auto"/>
        <w:jc w:val="both"/>
        <w:rPr>
          <w:rFonts w:eastAsia="Times New Roman" w:cs="Times New Roman"/>
          <w:szCs w:val="24"/>
        </w:rPr>
      </w:pPr>
    </w:p>
    <w:p w:rsidR="00676FD8" w:rsidRPr="00BE4719" w:rsidRDefault="00676FD8" w:rsidP="00676FD8">
      <w:pPr>
        <w:spacing w:after="0" w:line="240" w:lineRule="auto"/>
        <w:ind w:left="720"/>
        <w:jc w:val="both"/>
        <w:rPr>
          <w:rFonts w:eastAsia="Times New Roman" w:cs="Times New Roman"/>
          <w:szCs w:val="24"/>
        </w:rPr>
      </w:pPr>
      <w:r w:rsidRPr="00BE4719">
        <w:rPr>
          <w:rFonts w:eastAsia="Times New Roman" w:cs="Times New Roman"/>
          <w:szCs w:val="24"/>
        </w:rPr>
        <w:t>Sec. </w:t>
      </w:r>
      <w:bookmarkStart w:id="3" w:name="#IN1355.2571"/>
      <w:r w:rsidRPr="00BE4719">
        <w:rPr>
          <w:rFonts w:eastAsia="Times New Roman" w:cs="Times New Roman"/>
          <w:szCs w:val="24"/>
        </w:rPr>
        <w:t>1355.2571</w:t>
      </w:r>
      <w:bookmarkEnd w:id="3"/>
      <w:r>
        <w:rPr>
          <w:rFonts w:eastAsia="Times New Roman" w:cs="Times New Roman"/>
          <w:szCs w:val="24"/>
        </w:rPr>
        <w:t>. PARITY COMPLAINT PORTAL. (a) Requires t</w:t>
      </w:r>
      <w:r w:rsidRPr="00BE4719">
        <w:rPr>
          <w:rFonts w:eastAsia="Times New Roman" w:cs="Times New Roman"/>
          <w:szCs w:val="24"/>
        </w:rPr>
        <w:t>he commissioner</w:t>
      </w:r>
      <w:r>
        <w:rPr>
          <w:rFonts w:eastAsia="Times New Roman" w:cs="Times New Roman"/>
          <w:szCs w:val="24"/>
        </w:rPr>
        <w:t xml:space="preserve"> of insurance (commissioner)</w:t>
      </w:r>
      <w:r w:rsidRPr="00BE4719">
        <w:rPr>
          <w:rFonts w:eastAsia="Times New Roman" w:cs="Times New Roman"/>
          <w:szCs w:val="24"/>
        </w:rPr>
        <w:t xml:space="preserve"> </w:t>
      </w:r>
      <w:r>
        <w:rPr>
          <w:rFonts w:eastAsia="Times New Roman" w:cs="Times New Roman"/>
          <w:szCs w:val="24"/>
        </w:rPr>
        <w:t>to</w:t>
      </w:r>
      <w:r w:rsidRPr="00BE4719">
        <w:rPr>
          <w:rFonts w:eastAsia="Times New Roman" w:cs="Times New Roman"/>
          <w:szCs w:val="24"/>
        </w:rPr>
        <w:t xml:space="preserve"> develop and maintain a parity complaint portal that is an integrated system that allows for the enrollee of a health benefit plan to submit complaints of suspected violat</w:t>
      </w:r>
      <w:r>
        <w:rPr>
          <w:rFonts w:eastAsia="Times New Roman" w:cs="Times New Roman"/>
          <w:szCs w:val="24"/>
        </w:rPr>
        <w:t>ions of the provisions of S</w:t>
      </w:r>
      <w:r w:rsidRPr="00BE4719">
        <w:rPr>
          <w:rFonts w:eastAsia="Times New Roman" w:cs="Times New Roman"/>
          <w:szCs w:val="24"/>
        </w:rPr>
        <w:t>ubchapter</w:t>
      </w:r>
      <w:r>
        <w:rPr>
          <w:rFonts w:eastAsia="Times New Roman" w:cs="Times New Roman"/>
          <w:szCs w:val="24"/>
        </w:rPr>
        <w:t xml:space="preserve"> F (Coverage for Mental Health Conditions and Substance Use Disorders). Requires that the parity complaint portal</w:t>
      </w:r>
      <w:r w:rsidRPr="00BE4719">
        <w:rPr>
          <w:rFonts w:eastAsia="Times New Roman" w:cs="Times New Roman"/>
          <w:szCs w:val="24"/>
        </w:rPr>
        <w:t>:</w:t>
      </w:r>
    </w:p>
    <w:p w:rsidR="00676FD8" w:rsidRDefault="00676FD8" w:rsidP="00676FD8">
      <w:pPr>
        <w:spacing w:after="0" w:line="240" w:lineRule="auto"/>
        <w:ind w:left="72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(1)</w:t>
      </w:r>
      <w:r w:rsidRPr="00BE4719">
        <w:rPr>
          <w:rFonts w:eastAsia="Times New Roman" w:cs="Times New Roman"/>
          <w:szCs w:val="24"/>
        </w:rPr>
        <w:t> allow for an enrollee to submit a complaint through multiple ways;</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(2)</w:t>
      </w:r>
      <w:r w:rsidRPr="00BE4719">
        <w:rPr>
          <w:rFonts w:eastAsia="Times New Roman" w:cs="Times New Roman"/>
          <w:szCs w:val="24"/>
        </w:rPr>
        <w:t> provide updates on the status of an enrollee's complaint;</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(3)</w:t>
      </w:r>
      <w:r w:rsidRPr="00BE4719">
        <w:rPr>
          <w:rFonts w:eastAsia="Times New Roman" w:cs="Times New Roman"/>
          <w:szCs w:val="24"/>
        </w:rPr>
        <w:t> ensure timely, effective, and equitable resolution for submitted complaints;</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(4)</w:t>
      </w:r>
      <w:r w:rsidRPr="00BE4719">
        <w:rPr>
          <w:rFonts w:eastAsia="Times New Roman" w:cs="Times New Roman"/>
          <w:szCs w:val="24"/>
        </w:rPr>
        <w:t> include educational materials regarding:</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(A)</w:t>
      </w:r>
      <w:r w:rsidRPr="00BE4719">
        <w:rPr>
          <w:rFonts w:eastAsia="Times New Roman" w:cs="Times New Roman"/>
          <w:szCs w:val="24"/>
        </w:rPr>
        <w:t> benefits for mental health conditions and substance use</w:t>
      </w:r>
      <w:r>
        <w:rPr>
          <w:rFonts w:eastAsia="Times New Roman" w:cs="Times New Roman"/>
          <w:szCs w:val="24"/>
        </w:rPr>
        <w:t xml:space="preserve"> disorders required under S</w:t>
      </w:r>
      <w:r w:rsidRPr="00BE4719">
        <w:rPr>
          <w:rFonts w:eastAsia="Times New Roman" w:cs="Times New Roman"/>
          <w:szCs w:val="24"/>
        </w:rPr>
        <w:t>ubchapter</w:t>
      </w:r>
      <w:r>
        <w:rPr>
          <w:rFonts w:eastAsia="Times New Roman" w:cs="Times New Roman"/>
          <w:szCs w:val="24"/>
        </w:rPr>
        <w:t xml:space="preserve"> F</w:t>
      </w:r>
      <w:r w:rsidRPr="00BE4719">
        <w:rPr>
          <w:rFonts w:eastAsia="Times New Roman" w:cs="Times New Roman"/>
          <w:szCs w:val="24"/>
        </w:rPr>
        <w:t>;</w:t>
      </w:r>
    </w:p>
    <w:p w:rsidR="00676FD8" w:rsidRDefault="00676FD8" w:rsidP="00676FD8">
      <w:pPr>
        <w:spacing w:after="0" w:line="240" w:lineRule="auto"/>
        <w:ind w:left="288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(B)</w:t>
      </w:r>
      <w:r w:rsidRPr="00BE4719">
        <w:rPr>
          <w:rFonts w:eastAsia="Times New Roman" w:cs="Times New Roman"/>
          <w:szCs w:val="24"/>
        </w:rPr>
        <w:t xml:space="preserve"> an enrollee's rights and responsibilities under a health benefit plan concerning coverage under </w:t>
      </w:r>
      <w:r>
        <w:rPr>
          <w:rFonts w:eastAsia="Times New Roman" w:cs="Times New Roman"/>
          <w:szCs w:val="24"/>
        </w:rPr>
        <w:t>S</w:t>
      </w:r>
      <w:r w:rsidRPr="00BE4719">
        <w:rPr>
          <w:rFonts w:eastAsia="Times New Roman" w:cs="Times New Roman"/>
          <w:szCs w:val="24"/>
        </w:rPr>
        <w:t>ubchapter</w:t>
      </w:r>
      <w:r>
        <w:rPr>
          <w:rFonts w:eastAsia="Times New Roman" w:cs="Times New Roman"/>
          <w:szCs w:val="24"/>
        </w:rPr>
        <w:t xml:space="preserve"> F</w:t>
      </w:r>
      <w:r w:rsidRPr="00BE4719">
        <w:rPr>
          <w:rFonts w:eastAsia="Times New Roman" w:cs="Times New Roman"/>
          <w:szCs w:val="24"/>
        </w:rPr>
        <w:t>;</w:t>
      </w:r>
    </w:p>
    <w:p w:rsidR="00676FD8" w:rsidRDefault="00676FD8" w:rsidP="00676FD8">
      <w:pPr>
        <w:spacing w:after="0" w:line="240" w:lineRule="auto"/>
        <w:ind w:left="288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(C)</w:t>
      </w:r>
      <w:r w:rsidRPr="00BE4719">
        <w:rPr>
          <w:rFonts w:eastAsia="Times New Roman" w:cs="Times New Roman"/>
          <w:szCs w:val="24"/>
        </w:rPr>
        <w:t xml:space="preserve"> circumstances under which a claim </w:t>
      </w:r>
      <w:r>
        <w:rPr>
          <w:rFonts w:eastAsia="Times New Roman" w:cs="Times New Roman"/>
          <w:szCs w:val="24"/>
        </w:rPr>
        <w:t>is authorized to</w:t>
      </w:r>
      <w:r w:rsidRPr="00BE4719">
        <w:rPr>
          <w:rFonts w:eastAsia="Times New Roman" w:cs="Times New Roman"/>
          <w:szCs w:val="24"/>
        </w:rPr>
        <w:t xml:space="preserve"> be denied; and</w:t>
      </w:r>
    </w:p>
    <w:p w:rsidR="00676FD8" w:rsidRDefault="00676FD8" w:rsidP="00676FD8">
      <w:pPr>
        <w:spacing w:after="0" w:line="240" w:lineRule="auto"/>
        <w:ind w:left="288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(D)</w:t>
      </w:r>
      <w:r w:rsidRPr="00BE4719">
        <w:rPr>
          <w:rFonts w:eastAsia="Times New Roman" w:cs="Times New Roman"/>
          <w:szCs w:val="24"/>
        </w:rPr>
        <w:t> the processes for reviewing a complaint submitted through the portal;</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(5)</w:t>
      </w:r>
      <w:r w:rsidRPr="00BE4719">
        <w:rPr>
          <w:rFonts w:eastAsia="Times New Roman" w:cs="Times New Roman"/>
          <w:szCs w:val="24"/>
        </w:rPr>
        <w:t> adhere to national best practices as determined by the commissioner; and</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(6)</w:t>
      </w:r>
      <w:r w:rsidRPr="00BE4719">
        <w:rPr>
          <w:rFonts w:eastAsia="Times New Roman" w:cs="Times New Roman"/>
          <w:szCs w:val="24"/>
        </w:rPr>
        <w:t> include the findings of the report required by Section 1355.2572(b).</w:t>
      </w:r>
    </w:p>
    <w:p w:rsidR="00676FD8" w:rsidRDefault="00676FD8" w:rsidP="00676FD8">
      <w:pPr>
        <w:spacing w:after="0" w:line="240" w:lineRule="auto"/>
        <w:ind w:left="720"/>
        <w:jc w:val="both"/>
        <w:rPr>
          <w:rFonts w:eastAsia="Times New Roman" w:cs="Times New Roman"/>
          <w:szCs w:val="24"/>
        </w:rPr>
      </w:pPr>
    </w:p>
    <w:p w:rsidR="00676FD8" w:rsidRPr="00BE4719" w:rsidRDefault="00676FD8" w:rsidP="00676FD8">
      <w:pPr>
        <w:spacing w:after="0" w:line="240" w:lineRule="auto"/>
        <w:ind w:left="1440"/>
        <w:jc w:val="both"/>
        <w:rPr>
          <w:rFonts w:eastAsia="Times New Roman" w:cs="Times New Roman"/>
          <w:szCs w:val="24"/>
        </w:rPr>
      </w:pPr>
      <w:r>
        <w:rPr>
          <w:rFonts w:eastAsia="Times New Roman" w:cs="Times New Roman"/>
          <w:szCs w:val="24"/>
        </w:rPr>
        <w:t>(b) Provides that i</w:t>
      </w:r>
      <w:r w:rsidRPr="00BE4719">
        <w:rPr>
          <w:rFonts w:eastAsia="Times New Roman" w:cs="Times New Roman"/>
          <w:szCs w:val="24"/>
        </w:rPr>
        <w:t>n developing the parity complaint portal under Subsection (a), the commissioner:</w:t>
      </w:r>
    </w:p>
    <w:p w:rsidR="00676FD8" w:rsidRDefault="00676FD8" w:rsidP="00676FD8">
      <w:pPr>
        <w:spacing w:after="0" w:line="240" w:lineRule="auto"/>
        <w:ind w:left="144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(1)</w:t>
      </w:r>
      <w:r w:rsidRPr="00BE4719">
        <w:rPr>
          <w:rFonts w:eastAsia="Times New Roman" w:cs="Times New Roman"/>
          <w:szCs w:val="24"/>
        </w:rPr>
        <w:t> </w:t>
      </w:r>
      <w:r>
        <w:rPr>
          <w:rFonts w:eastAsia="Times New Roman" w:cs="Times New Roman"/>
          <w:szCs w:val="24"/>
        </w:rPr>
        <w:t>is required to</w:t>
      </w:r>
      <w:r w:rsidRPr="00BE4719">
        <w:rPr>
          <w:rFonts w:eastAsia="Times New Roman" w:cs="Times New Roman"/>
          <w:szCs w:val="24"/>
        </w:rPr>
        <w:t xml:space="preserve"> conduct an assessment of complaint portals and similar systems used by other relevant public or private entities;</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sidRPr="00BE4719">
        <w:rPr>
          <w:rFonts w:eastAsia="Times New Roman" w:cs="Times New Roman"/>
          <w:szCs w:val="24"/>
        </w:rPr>
        <w:t>(2) </w:t>
      </w:r>
      <w:r>
        <w:rPr>
          <w:rFonts w:eastAsia="Times New Roman" w:cs="Times New Roman"/>
          <w:szCs w:val="24"/>
        </w:rPr>
        <w:t>is required to</w:t>
      </w:r>
      <w:r w:rsidRPr="00BE4719">
        <w:rPr>
          <w:rFonts w:eastAsia="Times New Roman" w:cs="Times New Roman"/>
          <w:szCs w:val="24"/>
        </w:rPr>
        <w:t xml:space="preserve"> develop best practice standards for complaint submissions and tracking consistent with the findings of the assessment conducted under Subdivision (1); and</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(3)</w:t>
      </w:r>
      <w:r w:rsidRPr="00BE4719">
        <w:rPr>
          <w:rFonts w:eastAsia="Times New Roman" w:cs="Times New Roman"/>
          <w:szCs w:val="24"/>
        </w:rPr>
        <w:t> </w:t>
      </w:r>
      <w:r>
        <w:rPr>
          <w:rFonts w:eastAsia="Times New Roman" w:cs="Times New Roman"/>
          <w:szCs w:val="24"/>
        </w:rPr>
        <w:t>is authorized to</w:t>
      </w:r>
      <w:r w:rsidRPr="00BE4719">
        <w:rPr>
          <w:rFonts w:eastAsia="Times New Roman" w:cs="Times New Roman"/>
          <w:szCs w:val="24"/>
        </w:rPr>
        <w:t xml:space="preserve"> develop a new complaint portal or modify an existing complaint portal.</w:t>
      </w:r>
    </w:p>
    <w:p w:rsidR="00676FD8" w:rsidRDefault="00676FD8" w:rsidP="00676FD8">
      <w:pPr>
        <w:spacing w:after="0" w:line="240" w:lineRule="auto"/>
        <w:ind w:left="1440"/>
        <w:jc w:val="both"/>
        <w:rPr>
          <w:rFonts w:eastAsia="Times New Roman" w:cs="Times New Roman"/>
          <w:szCs w:val="24"/>
        </w:rPr>
      </w:pPr>
    </w:p>
    <w:p w:rsidR="00676FD8" w:rsidRPr="00BE4719" w:rsidRDefault="00676FD8" w:rsidP="00676FD8">
      <w:pPr>
        <w:spacing w:after="0" w:line="240" w:lineRule="auto"/>
        <w:ind w:left="1440"/>
        <w:jc w:val="both"/>
        <w:rPr>
          <w:rFonts w:eastAsia="Times New Roman" w:cs="Times New Roman"/>
          <w:szCs w:val="24"/>
        </w:rPr>
      </w:pPr>
      <w:r>
        <w:rPr>
          <w:rFonts w:eastAsia="Times New Roman" w:cs="Times New Roman"/>
          <w:szCs w:val="24"/>
        </w:rPr>
        <w:t>(c) Requires t</w:t>
      </w:r>
      <w:r w:rsidRPr="00BE4719">
        <w:rPr>
          <w:rFonts w:eastAsia="Times New Roman" w:cs="Times New Roman"/>
          <w:szCs w:val="24"/>
        </w:rPr>
        <w:t xml:space="preserve">he Health and Human Services Commission </w:t>
      </w:r>
      <w:r>
        <w:rPr>
          <w:rFonts w:eastAsia="Times New Roman" w:cs="Times New Roman"/>
          <w:szCs w:val="24"/>
        </w:rPr>
        <w:t>(HHSC) to</w:t>
      </w:r>
      <w:r w:rsidRPr="00BE4719">
        <w:rPr>
          <w:rFonts w:eastAsia="Times New Roman" w:cs="Times New Roman"/>
          <w:szCs w:val="24"/>
        </w:rPr>
        <w:t xml:space="preserve"> appoint a liaison to the </w:t>
      </w:r>
      <w:r>
        <w:rPr>
          <w:rFonts w:eastAsia="Times New Roman" w:cs="Times New Roman"/>
          <w:szCs w:val="24"/>
        </w:rPr>
        <w:t xml:space="preserve">Texas Department of Insurance </w:t>
      </w:r>
      <w:r w:rsidRPr="00BE4719">
        <w:rPr>
          <w:rFonts w:eastAsia="Times New Roman" w:cs="Times New Roman"/>
          <w:szCs w:val="24"/>
        </w:rPr>
        <w:t>to receive reports of concerns, complaints, and potential violations submitted through the parity complaint portal established under Subsection (a).</w:t>
      </w:r>
    </w:p>
    <w:p w:rsidR="00676FD8" w:rsidRDefault="00676FD8" w:rsidP="00676FD8">
      <w:pPr>
        <w:spacing w:after="0" w:line="240" w:lineRule="auto"/>
        <w:jc w:val="both"/>
        <w:rPr>
          <w:rFonts w:eastAsia="Times New Roman" w:cs="Times New Roman"/>
          <w:szCs w:val="24"/>
        </w:rPr>
      </w:pPr>
    </w:p>
    <w:p w:rsidR="00676FD8" w:rsidRPr="00BE4719" w:rsidRDefault="00676FD8" w:rsidP="00676FD8">
      <w:pPr>
        <w:spacing w:after="0" w:line="240" w:lineRule="auto"/>
        <w:ind w:left="720"/>
        <w:jc w:val="both"/>
        <w:rPr>
          <w:rFonts w:eastAsia="Times New Roman" w:cs="Times New Roman"/>
          <w:szCs w:val="24"/>
        </w:rPr>
      </w:pPr>
      <w:r w:rsidRPr="00BE4719">
        <w:rPr>
          <w:rFonts w:eastAsia="Times New Roman" w:cs="Times New Roman"/>
          <w:szCs w:val="24"/>
        </w:rPr>
        <w:t>Sec. </w:t>
      </w:r>
      <w:bookmarkStart w:id="4" w:name="#IN1355.2572"/>
      <w:r w:rsidRPr="00BE4719">
        <w:rPr>
          <w:rFonts w:eastAsia="Times New Roman" w:cs="Times New Roman"/>
          <w:szCs w:val="24"/>
        </w:rPr>
        <w:t>1355.2572</w:t>
      </w:r>
      <w:bookmarkEnd w:id="4"/>
      <w:r>
        <w:rPr>
          <w:rFonts w:eastAsia="Times New Roman" w:cs="Times New Roman"/>
          <w:szCs w:val="24"/>
        </w:rPr>
        <w:t>.</w:t>
      </w:r>
      <w:r w:rsidRPr="00BE4719">
        <w:rPr>
          <w:rFonts w:eastAsia="Times New Roman" w:cs="Times New Roman"/>
          <w:szCs w:val="24"/>
        </w:rPr>
        <w:t> EDUCATIONAL MATERIALS AND PA</w:t>
      </w:r>
      <w:r>
        <w:rPr>
          <w:rFonts w:eastAsia="Times New Roman" w:cs="Times New Roman"/>
          <w:szCs w:val="24"/>
        </w:rPr>
        <w:t>RITY LAW TRAINING; REPORT. (a) Requires t</w:t>
      </w:r>
      <w:r w:rsidRPr="00BE4719">
        <w:rPr>
          <w:rFonts w:eastAsia="Times New Roman" w:cs="Times New Roman"/>
          <w:szCs w:val="24"/>
        </w:rPr>
        <w:t xml:space="preserve">he commissioner, in collaboration with </w:t>
      </w:r>
      <w:r>
        <w:rPr>
          <w:rFonts w:eastAsia="Times New Roman" w:cs="Times New Roman"/>
          <w:szCs w:val="24"/>
        </w:rPr>
        <w:t>HHSC</w:t>
      </w:r>
      <w:r w:rsidRPr="00BE4719">
        <w:rPr>
          <w:rFonts w:eastAsia="Times New Roman" w:cs="Times New Roman"/>
          <w:szCs w:val="24"/>
        </w:rPr>
        <w:t xml:space="preserve">'s ombudsman for behavioral health, </w:t>
      </w:r>
      <w:r>
        <w:rPr>
          <w:rFonts w:eastAsia="Times New Roman" w:cs="Times New Roman"/>
          <w:szCs w:val="24"/>
        </w:rPr>
        <w:t>to</w:t>
      </w:r>
      <w:r w:rsidRPr="00BE4719">
        <w:rPr>
          <w:rFonts w:eastAsia="Times New Roman" w:cs="Times New Roman"/>
          <w:szCs w:val="24"/>
        </w:rPr>
        <w:t xml:space="preserve"> develop educational materials and parity law training sessions regarding the coverage for mental health conditions and substance use</w:t>
      </w:r>
      <w:r>
        <w:rPr>
          <w:rFonts w:eastAsia="Times New Roman" w:cs="Times New Roman"/>
          <w:szCs w:val="24"/>
        </w:rPr>
        <w:t xml:space="preserve"> disorders required under S</w:t>
      </w:r>
      <w:r w:rsidRPr="00BE4719">
        <w:rPr>
          <w:rFonts w:eastAsia="Times New Roman" w:cs="Times New Roman"/>
          <w:szCs w:val="24"/>
        </w:rPr>
        <w:t>ubchapter</w:t>
      </w:r>
      <w:r>
        <w:rPr>
          <w:rFonts w:eastAsia="Times New Roman" w:cs="Times New Roman"/>
          <w:szCs w:val="24"/>
        </w:rPr>
        <w:t xml:space="preserve"> F. Requires t</w:t>
      </w:r>
      <w:r w:rsidRPr="00BE4719">
        <w:rPr>
          <w:rFonts w:eastAsia="Times New Roman" w:cs="Times New Roman"/>
          <w:szCs w:val="24"/>
        </w:rPr>
        <w:t xml:space="preserve">he commissioner </w:t>
      </w:r>
      <w:r>
        <w:rPr>
          <w:rFonts w:eastAsia="Times New Roman" w:cs="Times New Roman"/>
          <w:szCs w:val="24"/>
        </w:rPr>
        <w:t>to</w:t>
      </w:r>
      <w:r w:rsidRPr="00BE4719">
        <w:rPr>
          <w:rFonts w:eastAsia="Times New Roman" w:cs="Times New Roman"/>
          <w:szCs w:val="24"/>
        </w:rPr>
        <w:t xml:space="preserve"> ensure that the materials and training sessions:</w:t>
      </w:r>
    </w:p>
    <w:p w:rsidR="00676FD8" w:rsidRDefault="00676FD8" w:rsidP="00676FD8">
      <w:pPr>
        <w:spacing w:after="0" w:line="240" w:lineRule="auto"/>
        <w:ind w:left="72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(1) </w:t>
      </w:r>
      <w:r w:rsidRPr="00BE4719">
        <w:rPr>
          <w:rFonts w:eastAsia="Times New Roman" w:cs="Times New Roman"/>
          <w:szCs w:val="24"/>
        </w:rPr>
        <w:t>are available to health benefit plan issuers and enrollees;</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(2) </w:t>
      </w:r>
      <w:r w:rsidRPr="00BE4719">
        <w:rPr>
          <w:rFonts w:eastAsia="Times New Roman" w:cs="Times New Roman"/>
          <w:szCs w:val="24"/>
        </w:rPr>
        <w:t>include online, print, and in-person formats;</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(3) </w:t>
      </w:r>
      <w:r w:rsidRPr="00BE4719">
        <w:rPr>
          <w:rFonts w:eastAsia="Times New Roman" w:cs="Times New Roman"/>
          <w:szCs w:val="24"/>
        </w:rPr>
        <w:t>are made available through the parity complaint portal established under Section 1355.2571 and at relevant locations and settings, including:</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(A)</w:t>
      </w:r>
      <w:r w:rsidRPr="00BE4719">
        <w:rPr>
          <w:rFonts w:eastAsia="Times New Roman" w:cs="Times New Roman"/>
          <w:szCs w:val="24"/>
        </w:rPr>
        <w:t> any relevant agency offices;</w:t>
      </w:r>
    </w:p>
    <w:p w:rsidR="00676FD8" w:rsidRDefault="00676FD8" w:rsidP="00676FD8">
      <w:pPr>
        <w:spacing w:after="0" w:line="240" w:lineRule="auto"/>
        <w:ind w:left="288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(B)</w:t>
      </w:r>
      <w:r w:rsidRPr="00BE4719">
        <w:rPr>
          <w:rFonts w:eastAsia="Times New Roman" w:cs="Times New Roman"/>
          <w:szCs w:val="24"/>
        </w:rPr>
        <w:t> health benefit plan provider service locations; and</w:t>
      </w:r>
    </w:p>
    <w:p w:rsidR="00676FD8" w:rsidRDefault="00676FD8" w:rsidP="00676FD8">
      <w:pPr>
        <w:spacing w:after="0" w:line="240" w:lineRule="auto"/>
        <w:ind w:left="288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(C)</w:t>
      </w:r>
      <w:r w:rsidRPr="00BE4719">
        <w:rPr>
          <w:rFonts w:eastAsia="Times New Roman" w:cs="Times New Roman"/>
          <w:szCs w:val="24"/>
        </w:rPr>
        <w:t> relevant professional conferences and trade association meetings; and</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(4) </w:t>
      </w:r>
      <w:r w:rsidRPr="00BE4719">
        <w:rPr>
          <w:rFonts w:eastAsia="Times New Roman" w:cs="Times New Roman"/>
          <w:szCs w:val="24"/>
        </w:rPr>
        <w:t>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676FD8" w:rsidRDefault="00676FD8" w:rsidP="00676FD8">
      <w:pPr>
        <w:spacing w:after="0" w:line="240" w:lineRule="auto"/>
        <w:ind w:left="720"/>
        <w:jc w:val="both"/>
        <w:rPr>
          <w:rFonts w:eastAsia="Times New Roman" w:cs="Times New Roman"/>
          <w:szCs w:val="24"/>
        </w:rPr>
      </w:pPr>
    </w:p>
    <w:p w:rsidR="00676FD8" w:rsidRPr="00BE4719" w:rsidRDefault="00676FD8" w:rsidP="00676FD8">
      <w:pPr>
        <w:spacing w:after="0" w:line="240" w:lineRule="auto"/>
        <w:ind w:left="1440"/>
        <w:jc w:val="both"/>
        <w:rPr>
          <w:rFonts w:eastAsia="Times New Roman" w:cs="Times New Roman"/>
          <w:szCs w:val="24"/>
        </w:rPr>
      </w:pPr>
      <w:r>
        <w:rPr>
          <w:rFonts w:eastAsia="Times New Roman" w:cs="Times New Roman"/>
          <w:szCs w:val="24"/>
        </w:rPr>
        <w:t>(b) Requires the commissioner, no</w:t>
      </w:r>
      <w:r w:rsidRPr="00BE4719">
        <w:rPr>
          <w:rFonts w:eastAsia="Times New Roman" w:cs="Times New Roman"/>
          <w:szCs w:val="24"/>
        </w:rPr>
        <w:t>t later</w:t>
      </w:r>
      <w:r>
        <w:rPr>
          <w:rFonts w:eastAsia="Times New Roman" w:cs="Times New Roman"/>
          <w:szCs w:val="24"/>
        </w:rPr>
        <w:t xml:space="preserve"> than September 1 of each year</w:t>
      </w:r>
      <w:r w:rsidRPr="00BE4719">
        <w:rPr>
          <w:rFonts w:eastAsia="Times New Roman" w:cs="Times New Roman"/>
          <w:szCs w:val="24"/>
        </w:rPr>
        <w:t xml:space="preserve">, in collaboration with </w:t>
      </w:r>
      <w:r>
        <w:rPr>
          <w:rFonts w:eastAsia="Times New Roman" w:cs="Times New Roman"/>
          <w:szCs w:val="24"/>
        </w:rPr>
        <w:t>HHSC</w:t>
      </w:r>
      <w:r w:rsidRPr="00BE4719">
        <w:rPr>
          <w:rFonts w:eastAsia="Times New Roman" w:cs="Times New Roman"/>
          <w:szCs w:val="24"/>
        </w:rPr>
        <w:t xml:space="preserve">'s ombudsman for behavioral health, </w:t>
      </w:r>
      <w:r>
        <w:rPr>
          <w:rFonts w:eastAsia="Times New Roman" w:cs="Times New Roman"/>
          <w:szCs w:val="24"/>
        </w:rPr>
        <w:t>to</w:t>
      </w:r>
      <w:r w:rsidRPr="00BE4719">
        <w:rPr>
          <w:rFonts w:eastAsia="Times New Roman" w:cs="Times New Roman"/>
          <w:szCs w:val="24"/>
        </w:rPr>
        <w:t>:</w:t>
      </w:r>
    </w:p>
    <w:p w:rsidR="00676FD8" w:rsidRDefault="00676FD8" w:rsidP="00676FD8">
      <w:pPr>
        <w:spacing w:after="0" w:line="240" w:lineRule="auto"/>
        <w:ind w:left="1440"/>
        <w:jc w:val="both"/>
        <w:rPr>
          <w:rFonts w:eastAsia="Times New Roman" w:cs="Times New Roman"/>
          <w:szCs w:val="24"/>
        </w:rPr>
      </w:pPr>
    </w:p>
    <w:p w:rsidR="00676FD8" w:rsidRPr="00BE4719" w:rsidRDefault="00676FD8" w:rsidP="00676FD8">
      <w:pPr>
        <w:spacing w:after="0" w:line="240" w:lineRule="auto"/>
        <w:ind w:left="2160"/>
        <w:jc w:val="both"/>
        <w:rPr>
          <w:rFonts w:eastAsia="Times New Roman" w:cs="Times New Roman"/>
          <w:szCs w:val="24"/>
        </w:rPr>
      </w:pPr>
      <w:r>
        <w:rPr>
          <w:rFonts w:eastAsia="Times New Roman" w:cs="Times New Roman"/>
          <w:szCs w:val="24"/>
        </w:rPr>
        <w:t>(1)</w:t>
      </w:r>
      <w:r w:rsidRPr="00BE4719">
        <w:rPr>
          <w:rFonts w:eastAsia="Times New Roman" w:cs="Times New Roman"/>
          <w:szCs w:val="24"/>
        </w:rPr>
        <w:t> prepare and submit a report to the appropriate committees of the legislature and the appropriate state agencies on the status of:</w:t>
      </w:r>
    </w:p>
    <w:p w:rsidR="00676FD8" w:rsidRDefault="00676FD8" w:rsidP="00676FD8">
      <w:pPr>
        <w:spacing w:after="0" w:line="240" w:lineRule="auto"/>
        <w:ind w:left="216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(A)</w:t>
      </w:r>
      <w:r w:rsidRPr="00BE4719">
        <w:rPr>
          <w:rFonts w:eastAsia="Times New Roman" w:cs="Times New Roman"/>
          <w:szCs w:val="24"/>
        </w:rPr>
        <w:t> rights and responsibilities for mental health condition and substance use disorder benefits; and</w:t>
      </w:r>
    </w:p>
    <w:p w:rsidR="00676FD8" w:rsidRDefault="00676FD8" w:rsidP="00676FD8">
      <w:pPr>
        <w:spacing w:after="0" w:line="240" w:lineRule="auto"/>
        <w:ind w:left="2880"/>
        <w:jc w:val="both"/>
        <w:rPr>
          <w:rFonts w:eastAsia="Times New Roman" w:cs="Times New Roman"/>
          <w:szCs w:val="24"/>
        </w:rPr>
      </w:pPr>
    </w:p>
    <w:p w:rsidR="00676FD8" w:rsidRPr="00BE4719" w:rsidRDefault="00676FD8" w:rsidP="00676FD8">
      <w:pPr>
        <w:spacing w:after="0" w:line="240" w:lineRule="auto"/>
        <w:ind w:left="2880"/>
        <w:jc w:val="both"/>
        <w:rPr>
          <w:rFonts w:eastAsia="Times New Roman" w:cs="Times New Roman"/>
          <w:szCs w:val="24"/>
        </w:rPr>
      </w:pPr>
      <w:r>
        <w:rPr>
          <w:rFonts w:eastAsia="Times New Roman" w:cs="Times New Roman"/>
          <w:szCs w:val="24"/>
        </w:rPr>
        <w:t>(B)</w:t>
      </w:r>
      <w:r w:rsidRPr="00BE4719">
        <w:rPr>
          <w:rFonts w:eastAsia="Times New Roman" w:cs="Times New Roman"/>
          <w:szCs w:val="24"/>
        </w:rPr>
        <w:t> resolved and unresolved complaints submitted through the parity complaint portal established under Section 1355.2571(a); and</w:t>
      </w:r>
    </w:p>
    <w:p w:rsidR="00676FD8" w:rsidRDefault="00676FD8" w:rsidP="00676FD8">
      <w:pPr>
        <w:spacing w:after="0" w:line="240" w:lineRule="auto"/>
        <w:ind w:left="2160"/>
        <w:jc w:val="both"/>
        <w:rPr>
          <w:rFonts w:eastAsia="Times New Roman" w:cs="Times New Roman"/>
          <w:szCs w:val="24"/>
        </w:rPr>
      </w:pPr>
    </w:p>
    <w:p w:rsidR="00676FD8" w:rsidRPr="005C2A78" w:rsidRDefault="00676FD8" w:rsidP="00676FD8">
      <w:pPr>
        <w:spacing w:after="0" w:line="240" w:lineRule="auto"/>
        <w:ind w:left="2160"/>
        <w:jc w:val="both"/>
        <w:rPr>
          <w:rFonts w:eastAsia="Times New Roman" w:cs="Times New Roman"/>
          <w:szCs w:val="24"/>
        </w:rPr>
      </w:pPr>
      <w:r>
        <w:rPr>
          <w:rFonts w:eastAsia="Times New Roman" w:cs="Times New Roman"/>
          <w:szCs w:val="24"/>
        </w:rPr>
        <w:t>(2) </w:t>
      </w:r>
      <w:r w:rsidRPr="00BE4719">
        <w:rPr>
          <w:rFonts w:eastAsia="Times New Roman" w:cs="Times New Roman"/>
          <w:szCs w:val="24"/>
        </w:rPr>
        <w:t>publish the findings of the report under Subdivision (1) to the parity complaint portal established under Section 1355.2571(a).</w:t>
      </w:r>
    </w:p>
    <w:p w:rsidR="00676FD8" w:rsidRPr="005C2A78" w:rsidRDefault="00676FD8" w:rsidP="00676FD8">
      <w:pPr>
        <w:spacing w:after="0" w:line="240" w:lineRule="auto"/>
        <w:jc w:val="both"/>
        <w:rPr>
          <w:rFonts w:eastAsia="Times New Roman" w:cs="Times New Roman"/>
          <w:szCs w:val="24"/>
        </w:rPr>
      </w:pPr>
    </w:p>
    <w:p w:rsidR="00676FD8" w:rsidRDefault="00676FD8" w:rsidP="00676FD8">
      <w:pPr>
        <w:spacing w:after="0" w:line="240" w:lineRule="auto"/>
        <w:jc w:val="both"/>
        <w:rPr>
          <w:rFonts w:eastAsia="Times New Roman" w:cs="Times New Roman"/>
          <w:szCs w:val="24"/>
        </w:rPr>
      </w:pPr>
      <w:r>
        <w:rPr>
          <w:rFonts w:eastAsia="Times New Roman" w:cs="Times New Roman"/>
          <w:szCs w:val="24"/>
        </w:rPr>
        <w:t xml:space="preserve">SECTION 3. Requires the commissioner, as soon as practicable after the effective date of this Act, to develop </w:t>
      </w:r>
      <w:r w:rsidRPr="00BE4719">
        <w:rPr>
          <w:rFonts w:eastAsia="Times New Roman" w:cs="Times New Roman"/>
          <w:szCs w:val="24"/>
        </w:rPr>
        <w:t>the parity complaint portal required by Section 1355.2571, Insurance</w:t>
      </w:r>
      <w:r>
        <w:rPr>
          <w:rFonts w:eastAsia="Times New Roman" w:cs="Times New Roman"/>
          <w:szCs w:val="24"/>
        </w:rPr>
        <w:t xml:space="preserve"> Code, as added by this Act and</w:t>
      </w:r>
      <w:r w:rsidRPr="00BE4719">
        <w:rPr>
          <w:rFonts w:eastAsia="Times New Roman" w:cs="Times New Roman"/>
          <w:szCs w:val="24"/>
        </w:rPr>
        <w:t> the educational materials and parity law training sessions required by Section 1355.2572, Insurance Code, as added by this Act.</w:t>
      </w:r>
    </w:p>
    <w:p w:rsidR="00676FD8" w:rsidRDefault="00676FD8" w:rsidP="00676FD8">
      <w:pPr>
        <w:spacing w:after="0" w:line="240" w:lineRule="auto"/>
        <w:jc w:val="both"/>
        <w:rPr>
          <w:rFonts w:eastAsia="Times New Roman" w:cs="Times New Roman"/>
          <w:szCs w:val="24"/>
        </w:rPr>
      </w:pPr>
    </w:p>
    <w:p w:rsidR="00676FD8" w:rsidRPr="00BE4719" w:rsidRDefault="00676FD8" w:rsidP="00676FD8">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p w:rsidR="00676FD8" w:rsidRPr="00C8671F" w:rsidRDefault="00676FD8" w:rsidP="00676FD8">
      <w:pPr>
        <w:spacing w:after="0" w:line="240" w:lineRule="auto"/>
        <w:jc w:val="both"/>
        <w:rPr>
          <w:rFonts w:eastAsia="Times New Roman" w:cs="Times New Roman"/>
          <w:szCs w:val="24"/>
        </w:rPr>
      </w:pPr>
    </w:p>
    <w:sectPr w:rsidR="00676F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5E" w:rsidRDefault="005A325E" w:rsidP="000F1DF9">
      <w:pPr>
        <w:spacing w:after="0" w:line="240" w:lineRule="auto"/>
      </w:pPr>
      <w:r>
        <w:separator/>
      </w:r>
    </w:p>
  </w:endnote>
  <w:endnote w:type="continuationSeparator" w:id="0">
    <w:p w:rsidR="005A325E" w:rsidRDefault="005A32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32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FD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6FD8">
                <w:rPr>
                  <w:sz w:val="20"/>
                  <w:szCs w:val="20"/>
                </w:rPr>
                <w:t>H.B. 2595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6F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32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FD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FD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5E" w:rsidRDefault="005A325E" w:rsidP="000F1DF9">
      <w:pPr>
        <w:spacing w:after="0" w:line="240" w:lineRule="auto"/>
      </w:pPr>
      <w:r>
        <w:separator/>
      </w:r>
    </w:p>
  </w:footnote>
  <w:footnote w:type="continuationSeparator" w:id="0">
    <w:p w:rsidR="005A325E" w:rsidRDefault="005A32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325E"/>
    <w:rsid w:val="005A7918"/>
    <w:rsid w:val="005E0AC7"/>
    <w:rsid w:val="005F46D7"/>
    <w:rsid w:val="00605CA0"/>
    <w:rsid w:val="006529C4"/>
    <w:rsid w:val="00676FD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A52DA-6A2C-42B2-9738-AA1AEF5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F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A940980924481AA9C55B5A2DC3C78D"/>
        <w:category>
          <w:name w:val="General"/>
          <w:gallery w:val="placeholder"/>
        </w:category>
        <w:types>
          <w:type w:val="bbPlcHdr"/>
        </w:types>
        <w:behaviors>
          <w:behavior w:val="content"/>
        </w:behaviors>
        <w:guid w:val="{6A2DB687-60AC-4B9A-A286-8B427B59CBA4}"/>
      </w:docPartPr>
      <w:docPartBody>
        <w:p w:rsidR="00000000" w:rsidRDefault="0056163A"/>
      </w:docPartBody>
    </w:docPart>
    <w:docPart>
      <w:docPartPr>
        <w:name w:val="1D51A6DFD64F47E8A114C19535E87E9B"/>
        <w:category>
          <w:name w:val="General"/>
          <w:gallery w:val="placeholder"/>
        </w:category>
        <w:types>
          <w:type w:val="bbPlcHdr"/>
        </w:types>
        <w:behaviors>
          <w:behavior w:val="content"/>
        </w:behaviors>
        <w:guid w:val="{E27F6474-A187-4001-BFE2-387A37DCFEEE}"/>
      </w:docPartPr>
      <w:docPartBody>
        <w:p w:rsidR="00000000" w:rsidRDefault="0056163A"/>
      </w:docPartBody>
    </w:docPart>
    <w:docPart>
      <w:docPartPr>
        <w:name w:val="12EF2A4E0E414333A8AB11C99D0372D3"/>
        <w:category>
          <w:name w:val="General"/>
          <w:gallery w:val="placeholder"/>
        </w:category>
        <w:types>
          <w:type w:val="bbPlcHdr"/>
        </w:types>
        <w:behaviors>
          <w:behavior w:val="content"/>
        </w:behaviors>
        <w:guid w:val="{FBC87928-1399-4524-857B-8F3533F29C70}"/>
      </w:docPartPr>
      <w:docPartBody>
        <w:p w:rsidR="00000000" w:rsidRDefault="0056163A"/>
      </w:docPartBody>
    </w:docPart>
    <w:docPart>
      <w:docPartPr>
        <w:name w:val="DABAE60014584EE1BAF32F844B59068C"/>
        <w:category>
          <w:name w:val="General"/>
          <w:gallery w:val="placeholder"/>
        </w:category>
        <w:types>
          <w:type w:val="bbPlcHdr"/>
        </w:types>
        <w:behaviors>
          <w:behavior w:val="content"/>
        </w:behaviors>
        <w:guid w:val="{1EA1F9E9-4915-41E9-BED5-B00138FEAFB9}"/>
      </w:docPartPr>
      <w:docPartBody>
        <w:p w:rsidR="00000000" w:rsidRDefault="0056163A"/>
      </w:docPartBody>
    </w:docPart>
    <w:docPart>
      <w:docPartPr>
        <w:name w:val="82BD0AB4221D428381B111CE9048ACCC"/>
        <w:category>
          <w:name w:val="General"/>
          <w:gallery w:val="placeholder"/>
        </w:category>
        <w:types>
          <w:type w:val="bbPlcHdr"/>
        </w:types>
        <w:behaviors>
          <w:behavior w:val="content"/>
        </w:behaviors>
        <w:guid w:val="{0EF96798-2ABA-4FBB-9AA5-036B8B0A2785}"/>
      </w:docPartPr>
      <w:docPartBody>
        <w:p w:rsidR="00000000" w:rsidRDefault="0056163A"/>
      </w:docPartBody>
    </w:docPart>
    <w:docPart>
      <w:docPartPr>
        <w:name w:val="B2C894DCB3D3425FB7CD5F8F6ED401C3"/>
        <w:category>
          <w:name w:val="General"/>
          <w:gallery w:val="placeholder"/>
        </w:category>
        <w:types>
          <w:type w:val="bbPlcHdr"/>
        </w:types>
        <w:behaviors>
          <w:behavior w:val="content"/>
        </w:behaviors>
        <w:guid w:val="{554B4504-D7B0-4A28-8573-AB64AC3C00B9}"/>
      </w:docPartPr>
      <w:docPartBody>
        <w:p w:rsidR="00000000" w:rsidRDefault="0056163A"/>
      </w:docPartBody>
    </w:docPart>
    <w:docPart>
      <w:docPartPr>
        <w:name w:val="8FF5CF69909940D79A99FB1FD13CB6E1"/>
        <w:category>
          <w:name w:val="General"/>
          <w:gallery w:val="placeholder"/>
        </w:category>
        <w:types>
          <w:type w:val="bbPlcHdr"/>
        </w:types>
        <w:behaviors>
          <w:behavior w:val="content"/>
        </w:behaviors>
        <w:guid w:val="{39857236-55F9-4281-92D8-6B6555F02CFE}"/>
      </w:docPartPr>
      <w:docPartBody>
        <w:p w:rsidR="00000000" w:rsidRDefault="0056163A"/>
      </w:docPartBody>
    </w:docPart>
    <w:docPart>
      <w:docPartPr>
        <w:name w:val="C22DAA32A52D41B3A0275FACB046867E"/>
        <w:category>
          <w:name w:val="General"/>
          <w:gallery w:val="placeholder"/>
        </w:category>
        <w:types>
          <w:type w:val="bbPlcHdr"/>
        </w:types>
        <w:behaviors>
          <w:behavior w:val="content"/>
        </w:behaviors>
        <w:guid w:val="{87B071FF-C9C9-4AE3-B661-051793024EBB}"/>
      </w:docPartPr>
      <w:docPartBody>
        <w:p w:rsidR="00000000" w:rsidRDefault="0056163A"/>
      </w:docPartBody>
    </w:docPart>
    <w:docPart>
      <w:docPartPr>
        <w:name w:val="8B6F5D30F11F43E7992D27E0E46EE60F"/>
        <w:category>
          <w:name w:val="General"/>
          <w:gallery w:val="placeholder"/>
        </w:category>
        <w:types>
          <w:type w:val="bbPlcHdr"/>
        </w:types>
        <w:behaviors>
          <w:behavior w:val="content"/>
        </w:behaviors>
        <w:guid w:val="{6835C393-96FB-451C-AD67-14CEE2C1467C}"/>
      </w:docPartPr>
      <w:docPartBody>
        <w:p w:rsidR="00000000" w:rsidRDefault="0056163A"/>
      </w:docPartBody>
    </w:docPart>
    <w:docPart>
      <w:docPartPr>
        <w:name w:val="B61D64CAE4E947A3A9296DB90F55962B"/>
        <w:category>
          <w:name w:val="General"/>
          <w:gallery w:val="placeholder"/>
        </w:category>
        <w:types>
          <w:type w:val="bbPlcHdr"/>
        </w:types>
        <w:behaviors>
          <w:behavior w:val="content"/>
        </w:behaviors>
        <w:guid w:val="{5BFE6DCE-C039-4A46-A2D4-0243C836BC12}"/>
      </w:docPartPr>
      <w:docPartBody>
        <w:p w:rsidR="00000000" w:rsidRDefault="005679B3" w:rsidP="005679B3">
          <w:pPr>
            <w:pStyle w:val="B61D64CAE4E947A3A9296DB90F55962B"/>
          </w:pPr>
          <w:r w:rsidRPr="00A30DD1">
            <w:rPr>
              <w:rStyle w:val="PlaceholderText"/>
            </w:rPr>
            <w:t>Click here to enter a date.</w:t>
          </w:r>
        </w:p>
      </w:docPartBody>
    </w:docPart>
    <w:docPart>
      <w:docPartPr>
        <w:name w:val="1A4E89E1175347A28A214C3B5D1B5557"/>
        <w:category>
          <w:name w:val="General"/>
          <w:gallery w:val="placeholder"/>
        </w:category>
        <w:types>
          <w:type w:val="bbPlcHdr"/>
        </w:types>
        <w:behaviors>
          <w:behavior w:val="content"/>
        </w:behaviors>
        <w:guid w:val="{2687CE4E-3FA8-4823-B712-99F520EE4561}"/>
      </w:docPartPr>
      <w:docPartBody>
        <w:p w:rsidR="00000000" w:rsidRDefault="0056163A"/>
      </w:docPartBody>
    </w:docPart>
    <w:docPart>
      <w:docPartPr>
        <w:name w:val="67570F68AB954E129648C1E08D0E2F78"/>
        <w:category>
          <w:name w:val="General"/>
          <w:gallery w:val="placeholder"/>
        </w:category>
        <w:types>
          <w:type w:val="bbPlcHdr"/>
        </w:types>
        <w:behaviors>
          <w:behavior w:val="content"/>
        </w:behaviors>
        <w:guid w:val="{BC2EBE0B-686D-46EF-84CE-7C3049DCB028}"/>
      </w:docPartPr>
      <w:docPartBody>
        <w:p w:rsidR="00000000" w:rsidRDefault="0056163A"/>
      </w:docPartBody>
    </w:docPart>
    <w:docPart>
      <w:docPartPr>
        <w:name w:val="045F2BE46F8A4E50BC07DCE30A8FD394"/>
        <w:category>
          <w:name w:val="General"/>
          <w:gallery w:val="placeholder"/>
        </w:category>
        <w:types>
          <w:type w:val="bbPlcHdr"/>
        </w:types>
        <w:behaviors>
          <w:behavior w:val="content"/>
        </w:behaviors>
        <w:guid w:val="{FAEE170E-9F64-46C1-801E-A672A289F78F}"/>
      </w:docPartPr>
      <w:docPartBody>
        <w:p w:rsidR="00000000" w:rsidRDefault="005679B3" w:rsidP="005679B3">
          <w:pPr>
            <w:pStyle w:val="045F2BE46F8A4E50BC07DCE30A8FD394"/>
          </w:pPr>
          <w:r>
            <w:rPr>
              <w:rFonts w:eastAsia="Times New Roman" w:cs="Times New Roman"/>
              <w:bCs/>
              <w:szCs w:val="24"/>
            </w:rPr>
            <w:t xml:space="preserve"> </w:t>
          </w:r>
        </w:p>
      </w:docPartBody>
    </w:docPart>
    <w:docPart>
      <w:docPartPr>
        <w:name w:val="3F96D2E435EA45C3AB95EEE681D28DED"/>
        <w:category>
          <w:name w:val="General"/>
          <w:gallery w:val="placeholder"/>
        </w:category>
        <w:types>
          <w:type w:val="bbPlcHdr"/>
        </w:types>
        <w:behaviors>
          <w:behavior w:val="content"/>
        </w:behaviors>
        <w:guid w:val="{FD8535D8-2AD8-4243-AE46-0036575A6210}"/>
      </w:docPartPr>
      <w:docPartBody>
        <w:p w:rsidR="00000000" w:rsidRDefault="0056163A"/>
      </w:docPartBody>
    </w:docPart>
    <w:docPart>
      <w:docPartPr>
        <w:name w:val="C05A91E365ED48F19F954FEA0FE106CC"/>
        <w:category>
          <w:name w:val="General"/>
          <w:gallery w:val="placeholder"/>
        </w:category>
        <w:types>
          <w:type w:val="bbPlcHdr"/>
        </w:types>
        <w:behaviors>
          <w:behavior w:val="content"/>
        </w:behaviors>
        <w:guid w:val="{3A869245-E6D4-48C8-96E2-EB55D6C821C9}"/>
      </w:docPartPr>
      <w:docPartBody>
        <w:p w:rsidR="00000000" w:rsidRDefault="00561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163A"/>
    <w:rsid w:val="005679B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9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1D64CAE4E947A3A9296DB90F55962B">
    <w:name w:val="B61D64CAE4E947A3A9296DB90F55962B"/>
    <w:rsid w:val="005679B3"/>
    <w:pPr>
      <w:spacing w:after="160" w:line="259" w:lineRule="auto"/>
    </w:pPr>
  </w:style>
  <w:style w:type="paragraph" w:customStyle="1" w:styleId="045F2BE46F8A4E50BC07DCE30A8FD394">
    <w:name w:val="045F2BE46F8A4E50BC07DCE30A8FD394"/>
    <w:rsid w:val="005679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5C5036-E85E-4C54-9ECB-76AB37DD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1027</Words>
  <Characters>5856</Characters>
  <Application>Microsoft Office Word</Application>
  <DocSecurity>0</DocSecurity>
  <Lines>48</Lines>
  <Paragraphs>13</Paragraphs>
  <ScaleCrop>false</ScaleCrop>
  <Company>Texas Legislative Council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2021-05-15T19:42:00Z</cp:lastPrinted>
  <dcterms:created xsi:type="dcterms:W3CDTF">2015-05-29T14:24:00Z</dcterms:created>
  <dcterms:modified xsi:type="dcterms:W3CDTF">2021-05-15T19:42:00Z</dcterms:modified>
</cp:coreProperties>
</file>

<file path=docProps/custom.xml><?xml version="1.0" encoding="utf-8"?>
<op:Properties xmlns:vt="http://schemas.openxmlformats.org/officeDocument/2006/docPropsVTypes" xmlns:op="http://schemas.openxmlformats.org/officeDocument/2006/custom-properties"/>
</file>