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78DE" w14:paraId="7F8A1E64" w14:textId="77777777" w:rsidTr="00345119">
        <w:tc>
          <w:tcPr>
            <w:tcW w:w="9576" w:type="dxa"/>
            <w:noWrap/>
          </w:tcPr>
          <w:p w14:paraId="0E4EC938" w14:textId="77777777" w:rsidR="008423E4" w:rsidRPr="0022177D" w:rsidRDefault="005265ED" w:rsidP="00153F7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0BCD33E" w14:textId="77777777" w:rsidR="008423E4" w:rsidRPr="0022177D" w:rsidRDefault="008423E4" w:rsidP="00153F72">
      <w:pPr>
        <w:jc w:val="center"/>
      </w:pPr>
    </w:p>
    <w:p w14:paraId="1700E78A" w14:textId="77777777" w:rsidR="008423E4" w:rsidRPr="00B31F0E" w:rsidRDefault="008423E4" w:rsidP="00153F72"/>
    <w:p w14:paraId="18BF4FE8" w14:textId="77777777" w:rsidR="008423E4" w:rsidRPr="00742794" w:rsidRDefault="008423E4" w:rsidP="00153F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78DE" w14:paraId="2815128D" w14:textId="77777777" w:rsidTr="00345119">
        <w:tc>
          <w:tcPr>
            <w:tcW w:w="9576" w:type="dxa"/>
          </w:tcPr>
          <w:p w14:paraId="7E6948A6" w14:textId="38F7273A" w:rsidR="008423E4" w:rsidRPr="00861995" w:rsidRDefault="005265ED" w:rsidP="00153F72">
            <w:pPr>
              <w:jc w:val="right"/>
            </w:pPr>
            <w:r>
              <w:t>H.B. 2627</w:t>
            </w:r>
          </w:p>
        </w:tc>
      </w:tr>
      <w:tr w:rsidR="00B978DE" w14:paraId="717C8229" w14:textId="77777777" w:rsidTr="00345119">
        <w:tc>
          <w:tcPr>
            <w:tcW w:w="9576" w:type="dxa"/>
          </w:tcPr>
          <w:p w14:paraId="4B7563A5" w14:textId="2C68F95B" w:rsidR="008423E4" w:rsidRPr="00861995" w:rsidRDefault="005265ED" w:rsidP="00153F72">
            <w:pPr>
              <w:jc w:val="right"/>
            </w:pPr>
            <w:r>
              <w:t xml:space="preserve">By: </w:t>
            </w:r>
            <w:r w:rsidR="00BA32D6">
              <w:t>Thierry</w:t>
            </w:r>
          </w:p>
        </w:tc>
      </w:tr>
      <w:tr w:rsidR="00B978DE" w14:paraId="4CA99A8E" w14:textId="77777777" w:rsidTr="00345119">
        <w:tc>
          <w:tcPr>
            <w:tcW w:w="9576" w:type="dxa"/>
          </w:tcPr>
          <w:p w14:paraId="509A5B33" w14:textId="2C522933" w:rsidR="008423E4" w:rsidRPr="00861995" w:rsidRDefault="005265ED" w:rsidP="00153F72">
            <w:pPr>
              <w:jc w:val="right"/>
            </w:pPr>
            <w:r>
              <w:t>Ways &amp; Means</w:t>
            </w:r>
          </w:p>
        </w:tc>
      </w:tr>
      <w:tr w:rsidR="00B978DE" w14:paraId="53DDBE6F" w14:textId="77777777" w:rsidTr="00345119">
        <w:tc>
          <w:tcPr>
            <w:tcW w:w="9576" w:type="dxa"/>
          </w:tcPr>
          <w:p w14:paraId="219B0A10" w14:textId="65A2F713" w:rsidR="008423E4" w:rsidRDefault="005265ED" w:rsidP="00153F72">
            <w:pPr>
              <w:jc w:val="right"/>
            </w:pPr>
            <w:r>
              <w:t>Committee Report (Unamended)</w:t>
            </w:r>
          </w:p>
        </w:tc>
      </w:tr>
    </w:tbl>
    <w:p w14:paraId="7CDF921F" w14:textId="77777777" w:rsidR="008423E4" w:rsidRDefault="008423E4" w:rsidP="00153F72">
      <w:pPr>
        <w:tabs>
          <w:tab w:val="right" w:pos="9360"/>
        </w:tabs>
      </w:pPr>
    </w:p>
    <w:p w14:paraId="27F59B63" w14:textId="77777777" w:rsidR="008423E4" w:rsidRDefault="008423E4" w:rsidP="00153F72"/>
    <w:p w14:paraId="1456DCA4" w14:textId="77777777" w:rsidR="008423E4" w:rsidRDefault="008423E4" w:rsidP="00153F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78DE" w14:paraId="1CE1F475" w14:textId="77777777" w:rsidTr="00345119">
        <w:tc>
          <w:tcPr>
            <w:tcW w:w="9576" w:type="dxa"/>
          </w:tcPr>
          <w:p w14:paraId="635B317B" w14:textId="77777777" w:rsidR="008423E4" w:rsidRPr="00A8133F" w:rsidRDefault="005265ED" w:rsidP="00153F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861479" w14:textId="77777777" w:rsidR="008423E4" w:rsidRDefault="008423E4" w:rsidP="00153F72"/>
          <w:p w14:paraId="7ECC4929" w14:textId="4529B7A4" w:rsidR="008423E4" w:rsidRDefault="005265ED" w:rsidP="00153F72">
            <w:pPr>
              <w:pStyle w:val="Header"/>
              <w:jc w:val="both"/>
            </w:pPr>
            <w:r>
              <w:t>In Texas,</w:t>
            </w:r>
            <w:r w:rsidR="005C4153">
              <w:t xml:space="preserve"> motor vehicle dealers, lessors, and rental companies </w:t>
            </w:r>
            <w:r>
              <w:t xml:space="preserve">may </w:t>
            </w:r>
            <w:r w:rsidR="005C4153">
              <w:t>take a fair market value deduction when purchasing a replacement vehicle. To take the fair market value deduction</w:t>
            </w:r>
            <w:r>
              <w:t xml:space="preserve">, </w:t>
            </w:r>
            <w:r w:rsidR="005C4153">
              <w:t xml:space="preserve">the taxpayer must obtain a certificate of title for the replacement vehicle, use the replacement vehicle for business or personal use, and offer the retired vehicle for sale. </w:t>
            </w:r>
            <w:r>
              <w:t>While the l</w:t>
            </w:r>
            <w:r w:rsidR="005C4153">
              <w:t>ong</w:t>
            </w:r>
            <w:r w:rsidR="0030178C">
              <w:noBreakHyphen/>
            </w:r>
            <w:r w:rsidR="005C4153">
              <w:t xml:space="preserve">standing </w:t>
            </w:r>
            <w:r>
              <w:t>policy of the c</w:t>
            </w:r>
            <w:r w:rsidR="005C4153">
              <w:t xml:space="preserve">omptroller </w:t>
            </w:r>
            <w:r>
              <w:t>of public accounts</w:t>
            </w:r>
            <w:r w:rsidR="005C4153">
              <w:t xml:space="preserve"> is </w:t>
            </w:r>
            <w:r>
              <w:t xml:space="preserve">for both </w:t>
            </w:r>
            <w:r w:rsidR="005C4153">
              <w:t xml:space="preserve">the retired and replacement vehicles </w:t>
            </w:r>
            <w:r>
              <w:t xml:space="preserve">to </w:t>
            </w:r>
            <w:r w:rsidR="005C4153">
              <w:t>be titled and used in Texas</w:t>
            </w:r>
            <w:r>
              <w:t xml:space="preserve">, state law </w:t>
            </w:r>
            <w:r w:rsidR="005C4153">
              <w:t xml:space="preserve">does not explicitly require Texas title and use. </w:t>
            </w:r>
            <w:r>
              <w:t xml:space="preserve">H.B. 2627 seeks to remedy this situation by </w:t>
            </w:r>
            <w:r w:rsidR="005C4153">
              <w:t>clarify</w:t>
            </w:r>
            <w:r>
              <w:t>ing</w:t>
            </w:r>
            <w:r w:rsidR="005C4153">
              <w:t xml:space="preserve"> that the fair market value deduction applies when both the retired and replacement vehicles are titled and used in Texas.</w:t>
            </w:r>
          </w:p>
          <w:p w14:paraId="7E1F969D" w14:textId="77777777" w:rsidR="008423E4" w:rsidRPr="00E26B13" w:rsidRDefault="008423E4" w:rsidP="00153F72">
            <w:pPr>
              <w:rPr>
                <w:b/>
              </w:rPr>
            </w:pPr>
          </w:p>
        </w:tc>
      </w:tr>
      <w:tr w:rsidR="00B978DE" w14:paraId="5012C6AC" w14:textId="77777777" w:rsidTr="00345119">
        <w:tc>
          <w:tcPr>
            <w:tcW w:w="9576" w:type="dxa"/>
          </w:tcPr>
          <w:p w14:paraId="236BE3E1" w14:textId="77777777" w:rsidR="0017725B" w:rsidRDefault="005265ED" w:rsidP="00153F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11EB21" w14:textId="77777777" w:rsidR="0017725B" w:rsidRDefault="0017725B" w:rsidP="00153F72">
            <w:pPr>
              <w:rPr>
                <w:b/>
                <w:u w:val="single"/>
              </w:rPr>
            </w:pPr>
          </w:p>
          <w:p w14:paraId="33763A43" w14:textId="77777777" w:rsidR="000F3CC9" w:rsidRPr="000F3CC9" w:rsidRDefault="005265ED" w:rsidP="00153F72">
            <w:pPr>
              <w:jc w:val="both"/>
            </w:pPr>
            <w:r>
              <w:t>It is the committee's opinion that this bill does not expressly create a criminal offense, increase the punishment for an existing criminal</w:t>
            </w:r>
            <w:r>
              <w:t xml:space="preserve"> offense or category of offenses, or change the eligibility of a person for community supervision, parole, or mandatory supervision.</w:t>
            </w:r>
          </w:p>
          <w:p w14:paraId="59A5FE1F" w14:textId="77777777" w:rsidR="0017725B" w:rsidRPr="0017725B" w:rsidRDefault="0017725B" w:rsidP="00153F72">
            <w:pPr>
              <w:rPr>
                <w:b/>
                <w:u w:val="single"/>
              </w:rPr>
            </w:pPr>
          </w:p>
        </w:tc>
      </w:tr>
      <w:tr w:rsidR="00B978DE" w14:paraId="2617D6E5" w14:textId="77777777" w:rsidTr="00345119">
        <w:tc>
          <w:tcPr>
            <w:tcW w:w="9576" w:type="dxa"/>
          </w:tcPr>
          <w:p w14:paraId="7B5CA566" w14:textId="77777777" w:rsidR="008423E4" w:rsidRPr="00A8133F" w:rsidRDefault="005265ED" w:rsidP="00153F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422FFE" w14:textId="77777777" w:rsidR="008423E4" w:rsidRDefault="008423E4" w:rsidP="00153F72"/>
          <w:p w14:paraId="0237F985" w14:textId="77777777" w:rsidR="000F3CC9" w:rsidRDefault="005265ED" w:rsidP="00153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386C196A" w14:textId="77777777" w:rsidR="008423E4" w:rsidRPr="00E21FDC" w:rsidRDefault="008423E4" w:rsidP="00153F72">
            <w:pPr>
              <w:rPr>
                <w:b/>
              </w:rPr>
            </w:pPr>
          </w:p>
        </w:tc>
      </w:tr>
      <w:tr w:rsidR="00B978DE" w14:paraId="3FA2918A" w14:textId="77777777" w:rsidTr="00345119">
        <w:tc>
          <w:tcPr>
            <w:tcW w:w="9576" w:type="dxa"/>
          </w:tcPr>
          <w:p w14:paraId="7B9BE26F" w14:textId="77777777" w:rsidR="008423E4" w:rsidRPr="00A8133F" w:rsidRDefault="005265ED" w:rsidP="00153F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4AB4F6" w14:textId="77777777" w:rsidR="008423E4" w:rsidRDefault="008423E4" w:rsidP="00153F72"/>
          <w:p w14:paraId="1B0D05EE" w14:textId="2F4B23EF" w:rsidR="009C36CD" w:rsidRPr="009C36CD" w:rsidRDefault="005265ED" w:rsidP="00153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2627 amends the Tax Code to clarify that the </w:t>
            </w:r>
            <w:r w:rsidRPr="00B7787D">
              <w:t>fair market value deduction</w:t>
            </w:r>
            <w:r w:rsidR="000F3CC9">
              <w:t xml:space="preserve"> </w:t>
            </w:r>
            <w:r w:rsidR="00ED6297">
              <w:t>from the taxes imposed on the sale, rental, or use of motor vehicles</w:t>
            </w:r>
            <w:r w:rsidR="00A569A8">
              <w:t xml:space="preserve"> that is</w:t>
            </w:r>
            <w:r w:rsidR="00ED6297">
              <w:t xml:space="preserve"> available </w:t>
            </w:r>
            <w:r w:rsidR="000F3CC9">
              <w:t xml:space="preserve">for </w:t>
            </w:r>
            <w:r w:rsidR="00ED6297">
              <w:t>a replacement vehicle obtained by a person in the business of selling, renting, or leasing motor vehicles</w:t>
            </w:r>
            <w:r w:rsidR="000F3CC9">
              <w:t xml:space="preserve"> </w:t>
            </w:r>
            <w:r w:rsidR="00ED6297">
              <w:t xml:space="preserve">is applicable </w:t>
            </w:r>
            <w:r w:rsidR="000F3CC9">
              <w:t xml:space="preserve">only with respect to vehicles titled and used in Texas. </w:t>
            </w:r>
          </w:p>
          <w:p w14:paraId="5DA936A7" w14:textId="77777777" w:rsidR="008423E4" w:rsidRPr="00835628" w:rsidRDefault="008423E4" w:rsidP="00153F72">
            <w:pPr>
              <w:rPr>
                <w:b/>
              </w:rPr>
            </w:pPr>
          </w:p>
        </w:tc>
      </w:tr>
      <w:tr w:rsidR="00B978DE" w14:paraId="6F84ED97" w14:textId="77777777" w:rsidTr="00345119">
        <w:tc>
          <w:tcPr>
            <w:tcW w:w="9576" w:type="dxa"/>
          </w:tcPr>
          <w:p w14:paraId="5AB6320C" w14:textId="77777777" w:rsidR="008423E4" w:rsidRPr="00A8133F" w:rsidRDefault="005265ED" w:rsidP="00153F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AAEB2D" w14:textId="77777777" w:rsidR="008423E4" w:rsidRDefault="008423E4" w:rsidP="00153F72"/>
          <w:p w14:paraId="2A0CD7A5" w14:textId="77777777" w:rsidR="008423E4" w:rsidRPr="003624F2" w:rsidRDefault="005265ED" w:rsidP="00153F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</w:t>
            </w:r>
            <w:r>
              <w:t>e, September 1, 2021.</w:t>
            </w:r>
          </w:p>
          <w:p w14:paraId="49B9948E" w14:textId="77777777" w:rsidR="008423E4" w:rsidRPr="00233FDB" w:rsidRDefault="008423E4" w:rsidP="00153F72">
            <w:pPr>
              <w:rPr>
                <w:b/>
              </w:rPr>
            </w:pPr>
          </w:p>
        </w:tc>
      </w:tr>
    </w:tbl>
    <w:p w14:paraId="599BAA2C" w14:textId="77777777" w:rsidR="008423E4" w:rsidRPr="00BE0E75" w:rsidRDefault="008423E4" w:rsidP="00153F72">
      <w:pPr>
        <w:jc w:val="both"/>
        <w:rPr>
          <w:rFonts w:ascii="Arial" w:hAnsi="Arial"/>
          <w:sz w:val="16"/>
          <w:szCs w:val="16"/>
        </w:rPr>
      </w:pPr>
    </w:p>
    <w:p w14:paraId="43DC3E9D" w14:textId="77777777" w:rsidR="004108C3" w:rsidRPr="008423E4" w:rsidRDefault="004108C3" w:rsidP="00153F7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EDD0" w14:textId="77777777" w:rsidR="00000000" w:rsidRDefault="005265ED">
      <w:r>
        <w:separator/>
      </w:r>
    </w:p>
  </w:endnote>
  <w:endnote w:type="continuationSeparator" w:id="0">
    <w:p w14:paraId="693678F5" w14:textId="77777777" w:rsidR="00000000" w:rsidRDefault="0052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8A8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78DE" w14:paraId="1779F17D" w14:textId="77777777" w:rsidTr="009C1E9A">
      <w:trPr>
        <w:cantSplit/>
      </w:trPr>
      <w:tc>
        <w:tcPr>
          <w:tcW w:w="0" w:type="pct"/>
        </w:tcPr>
        <w:p w14:paraId="01517C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1974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9A21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1207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AEAE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78DE" w14:paraId="7E848DE3" w14:textId="77777777" w:rsidTr="009C1E9A">
      <w:trPr>
        <w:cantSplit/>
      </w:trPr>
      <w:tc>
        <w:tcPr>
          <w:tcW w:w="0" w:type="pct"/>
        </w:tcPr>
        <w:p w14:paraId="3C31FE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F950CD" w14:textId="6223CD55" w:rsidR="00EC379B" w:rsidRPr="009C1E9A" w:rsidRDefault="005265E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18071</w:t>
          </w:r>
        </w:p>
      </w:tc>
      <w:tc>
        <w:tcPr>
          <w:tcW w:w="2453" w:type="pct"/>
        </w:tcPr>
        <w:p w14:paraId="4B9DC467" w14:textId="5B52A6D2" w:rsidR="00EC379B" w:rsidRDefault="005265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7388C">
            <w:t>21.94.51</w:t>
          </w:r>
          <w:r>
            <w:fldChar w:fldCharType="end"/>
          </w:r>
        </w:p>
      </w:tc>
    </w:tr>
    <w:tr w:rsidR="00B978DE" w14:paraId="778A6856" w14:textId="77777777" w:rsidTr="009C1E9A">
      <w:trPr>
        <w:cantSplit/>
      </w:trPr>
      <w:tc>
        <w:tcPr>
          <w:tcW w:w="0" w:type="pct"/>
        </w:tcPr>
        <w:p w14:paraId="3E4441F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A2736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32CA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9EE3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78DE" w14:paraId="2048C83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D19D10" w14:textId="603AD5E4" w:rsidR="00EC379B" w:rsidRDefault="005265E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53F7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831E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36E7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296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1CD9" w14:textId="77777777" w:rsidR="00000000" w:rsidRDefault="005265ED">
      <w:r>
        <w:separator/>
      </w:r>
    </w:p>
  </w:footnote>
  <w:footnote w:type="continuationSeparator" w:id="0">
    <w:p w14:paraId="65C8BBCC" w14:textId="77777777" w:rsidR="00000000" w:rsidRDefault="0052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8D4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D3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E2A8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7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CC9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F7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80F"/>
    <w:rsid w:val="00255EB6"/>
    <w:rsid w:val="00257429"/>
    <w:rsid w:val="00260FA4"/>
    <w:rsid w:val="00261183"/>
    <w:rsid w:val="00262A66"/>
    <w:rsid w:val="00263140"/>
    <w:rsid w:val="002631C8"/>
    <w:rsid w:val="00264238"/>
    <w:rsid w:val="00265133"/>
    <w:rsid w:val="00265A23"/>
    <w:rsid w:val="00267841"/>
    <w:rsid w:val="002710C3"/>
    <w:rsid w:val="002734D6"/>
    <w:rsid w:val="0027388C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178C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EC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318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5ED"/>
    <w:rsid w:val="005269CE"/>
    <w:rsid w:val="005304B2"/>
    <w:rsid w:val="005336BD"/>
    <w:rsid w:val="00534A49"/>
    <w:rsid w:val="005363BB"/>
    <w:rsid w:val="0054123C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3F64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153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B0E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45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996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28E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A81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9A8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87D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8DE"/>
    <w:rsid w:val="00BA146A"/>
    <w:rsid w:val="00BA32D6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728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41F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3C2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0CC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297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AA41C3-F859-4C3F-A9AE-F855B753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F3C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3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3C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3CC9"/>
    <w:rPr>
      <w:b/>
      <w:bCs/>
    </w:rPr>
  </w:style>
  <w:style w:type="character" w:styleId="Hyperlink">
    <w:name w:val="Hyperlink"/>
    <w:basedOn w:val="DefaultParagraphFont"/>
    <w:unhideWhenUsed/>
    <w:rsid w:val="00301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1493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HB02627 (Committee Report (Unamended))</vt:lpstr>
    </vt:vector>
  </TitlesOfParts>
  <Company>State of Texas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18071</dc:subject>
  <dc:creator>State of Texas</dc:creator>
  <dc:description>HB 2627 by Thierry-(H)Ways &amp; Means</dc:description>
  <cp:lastModifiedBy>Thomas Weis</cp:lastModifiedBy>
  <cp:revision>2</cp:revision>
  <cp:lastPrinted>2003-11-26T17:21:00Z</cp:lastPrinted>
  <dcterms:created xsi:type="dcterms:W3CDTF">2021-04-09T15:56:00Z</dcterms:created>
  <dcterms:modified xsi:type="dcterms:W3CDTF">2021-04-09T15:56:00Z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21.94.51</vt:lpwstr>
  </property>
</Properties>
</file>